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b/>
          <w:color w:val="FF0000"/>
          <w:spacing w:val="-20"/>
          <w:w w:val="9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b/>
          <w:color w:val="FF0000"/>
          <w:spacing w:val="-20"/>
          <w:w w:val="90"/>
          <w:sz w:val="72"/>
          <w:szCs w:val="72"/>
        </w:rPr>
        <w:t>龙</w:t>
      </w:r>
      <w:r>
        <w:rPr>
          <w:rFonts w:hint="default" w:ascii="Times New Roman" w:hAnsi="Times New Roman" w:eastAsia="方正小标宋_GBK" w:cs="Times New Roman"/>
          <w:b/>
          <w:color w:val="FF0000"/>
          <w:spacing w:val="-20"/>
          <w:w w:val="90"/>
          <w:sz w:val="72"/>
          <w:szCs w:val="72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color w:val="FF0000"/>
          <w:spacing w:val="-20"/>
          <w:w w:val="90"/>
          <w:sz w:val="72"/>
          <w:szCs w:val="72"/>
        </w:rPr>
        <w:t>胜 各 族 自 治 县</w:t>
      </w:r>
    </w:p>
    <w:p>
      <w:pPr>
        <w:jc w:val="center"/>
        <w:rPr>
          <w:rFonts w:hint="default" w:ascii="Times New Roman" w:hAnsi="Times New Roman" w:cs="Times New Roman"/>
          <w:b/>
          <w:color w:val="FF0000"/>
          <w:szCs w:val="21"/>
        </w:rPr>
      </w:pPr>
    </w:p>
    <w:p>
      <w:pPr>
        <w:jc w:val="center"/>
        <w:rPr>
          <w:rFonts w:hint="default" w:ascii="Times New Roman" w:hAnsi="Times New Roman" w:eastAsia="方正小标宋_GBK" w:cs="Times New Roman"/>
          <w:b/>
          <w:color w:val="FF000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/>
          <w:color w:val="FF0000"/>
          <w:sz w:val="112"/>
          <w:szCs w:val="112"/>
        </w:rPr>
        <w:t>民 政 局 文 件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right="0" w:rightChars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龙民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76835</wp:posOffset>
                </wp:positionV>
                <wp:extent cx="5715000" cy="635"/>
                <wp:effectExtent l="0" t="22225" r="0" b="342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pt;margin-top:6.05pt;height:0.05pt;width:450pt;z-index:251659264;mso-width-relative:page;mso-height-relative:page;" filled="f" stroked="t" coordsize="21600,21600" o:gfxdata="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YGUx1QAAAAcBAAAPAAAAAAAAAAEAIAAAACIAAABkcnMv&#10;ZG93bnJldi54bWxQSwECFAAUAAAACACHTuJAp8Fe4AYCAAD/AwAADgAAAAAAAAABACAAAAAkAQAA&#10;ZHJzL2Uyb0RvYy54bWxQSwUGAAAAAAYABgBZAQAAnAUAAAAA&#10;">
                <v:path arrowok="t"/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印发《龙胜各族自治县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民政局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为民办实事工作实施方案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spacing w:line="586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局各股室、局属二层机构：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《龙胜各族自治县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民政局202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年为民办实事工作实施方案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》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经局班子同意，现印发给你们，请对照方案，抓好工作落实。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龙胜各族自治县民政局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2023年7月27日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龙胜各族自治县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民政局202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年为民办实事工作实施方案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</w:t>
      </w:r>
      <w:r>
        <w:rPr>
          <w:rFonts w:hint="default" w:ascii="Times New Roman" w:eastAsia="仿宋_GB2312"/>
          <w:sz w:val="32"/>
          <w:szCs w:val="32"/>
        </w:rPr>
        <w:t>据《</w:t>
      </w:r>
      <w:r>
        <w:rPr>
          <w:rFonts w:hint="default" w:ascii="Times New Roman" w:eastAsia="仿宋_GB2312"/>
          <w:sz w:val="32"/>
          <w:szCs w:val="32"/>
          <w:lang w:eastAsia="zh-CN"/>
        </w:rPr>
        <w:t>桂林市人民政府办公室关于做好2023年为民办实事工作的通知</w:t>
      </w:r>
      <w:r>
        <w:rPr>
          <w:rFonts w:hint="eastAsia" w:ascii="Times New Roman" w:eastAsia="仿宋_GB2312"/>
          <w:sz w:val="32"/>
          <w:szCs w:val="32"/>
          <w:lang w:eastAsia="zh-CN"/>
        </w:rPr>
        <w:t>》（</w:t>
      </w:r>
      <w:r>
        <w:rPr>
          <w:rFonts w:hint="default" w:ascii="Times New Roman" w:eastAsia="仿宋_GB2312"/>
          <w:sz w:val="32"/>
          <w:szCs w:val="32"/>
          <w:lang w:eastAsia="zh-CN"/>
        </w:rPr>
        <w:t>市政办函〔2023〕20号</w:t>
      </w:r>
      <w:r>
        <w:rPr>
          <w:rFonts w:hint="eastAsia" w:ascii="Times New Roman" w:eastAsia="仿宋_GB2312"/>
          <w:sz w:val="32"/>
          <w:szCs w:val="32"/>
          <w:lang w:eastAsia="zh-CN"/>
        </w:rPr>
        <w:t>）</w:t>
      </w:r>
      <w:r>
        <w:rPr>
          <w:rFonts w:hint="default" w:ascii="Times New Roman" w:eastAsia="仿宋_GB2312"/>
          <w:sz w:val="32"/>
          <w:szCs w:val="32"/>
        </w:rPr>
        <w:t>要求，为确保涉及民政为民办实事项目的顺利实施，现结合民政工作实际，制定本方案。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成立县民政局为民</w:t>
      </w:r>
      <w:r>
        <w:rPr>
          <w:rFonts w:ascii="Times New Roman" w:eastAsia="仿宋_GB2312"/>
          <w:sz w:val="32"/>
          <w:szCs w:val="32"/>
        </w:rPr>
        <w:t>办实事项目工作领导</w:t>
      </w:r>
      <w:r>
        <w:rPr>
          <w:rFonts w:hint="eastAsia" w:ascii="Times New Roman" w:eastAsia="仿宋_GB2312"/>
          <w:sz w:val="32"/>
          <w:szCs w:val="32"/>
          <w:lang w:eastAsia="zh-CN"/>
        </w:rPr>
        <w:t>小组机构</w:t>
      </w:r>
      <w:r>
        <w:rPr>
          <w:rFonts w:ascii="Times New Roman" w:eastAsia="仿宋_GB2312"/>
          <w:sz w:val="32"/>
          <w:szCs w:val="32"/>
        </w:rPr>
        <w:t>，</w:t>
      </w:r>
      <w:r>
        <w:rPr>
          <w:rFonts w:hint="eastAsia" w:ascii="Times New Roman" w:eastAsia="仿宋_GB2312"/>
          <w:sz w:val="32"/>
          <w:szCs w:val="32"/>
          <w:lang w:eastAsia="zh-CN"/>
        </w:rPr>
        <w:t>负责对县民政领域为民办实事项目工作的组织领导，成员名单如下：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组  长：</w:t>
      </w:r>
      <w:r>
        <w:rPr>
          <w:rFonts w:hint="eastAsia" w:ascii="Times New Roman" w:eastAsia="仿宋_GB2312"/>
          <w:sz w:val="32"/>
          <w:szCs w:val="32"/>
          <w:lang w:eastAsia="zh-CN"/>
        </w:rPr>
        <w:t>黄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eastAsia="仿宋_GB2312"/>
          <w:sz w:val="32"/>
          <w:szCs w:val="32"/>
          <w:lang w:eastAsia="zh-CN"/>
        </w:rPr>
        <w:t>琴</w:t>
      </w:r>
      <w:r>
        <w:rPr>
          <w:rFonts w:ascii="Times New Roman" w:eastAsia="仿宋_GB2312"/>
          <w:sz w:val="32"/>
          <w:szCs w:val="32"/>
        </w:rPr>
        <w:t xml:space="preserve">  </w:t>
      </w:r>
      <w:r>
        <w:rPr>
          <w:rFonts w:hint="eastAsia" w:ascii="Times New Roman" w:eastAsia="仿宋_GB2312"/>
          <w:sz w:val="32"/>
          <w:szCs w:val="32"/>
          <w:lang w:eastAsia="zh-CN"/>
        </w:rPr>
        <w:t>县</w:t>
      </w:r>
      <w:r>
        <w:rPr>
          <w:rFonts w:ascii="Times New Roman" w:eastAsia="仿宋_GB2312"/>
          <w:sz w:val="32"/>
          <w:szCs w:val="32"/>
        </w:rPr>
        <w:t>民政局党组书记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副组长：</w:t>
      </w:r>
      <w:r>
        <w:rPr>
          <w:rFonts w:hint="eastAsia" w:ascii="Times New Roman" w:eastAsia="仿宋_GB2312"/>
          <w:sz w:val="32"/>
          <w:szCs w:val="32"/>
          <w:lang w:eastAsia="zh-CN"/>
        </w:rPr>
        <w:t>杨树萍</w:t>
      </w:r>
      <w:r>
        <w:rPr>
          <w:rFonts w:hint="eastAsia" w:ascii="Times New Roman" w:eastAsia="仿宋_GB2312"/>
          <w:sz w:val="32"/>
          <w:szCs w:val="32"/>
        </w:rPr>
        <w:t xml:space="preserve">  </w:t>
      </w:r>
      <w:r>
        <w:rPr>
          <w:rFonts w:hint="eastAsia" w:asci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eastAsia="仿宋_GB2312"/>
          <w:sz w:val="32"/>
          <w:szCs w:val="32"/>
        </w:rPr>
        <w:t>民政局党组成员、副局长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        范承武  县民政局党组成员、副局长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198" w:leftChars="304" w:hanging="2560" w:hangingChars="800"/>
        <w:textAlignment w:val="auto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成  员：</w:t>
      </w:r>
      <w:r>
        <w:rPr>
          <w:rFonts w:hint="eastAsia" w:ascii="Times New Roman" w:eastAsia="仿宋_GB2312"/>
          <w:sz w:val="32"/>
          <w:szCs w:val="32"/>
          <w:lang w:eastAsia="zh-CN"/>
        </w:rPr>
        <w:t>袁秀凤</w:t>
      </w:r>
      <w:r>
        <w:rPr>
          <w:rFonts w:ascii="Times New Roman" w:eastAsia="仿宋_GB2312"/>
          <w:sz w:val="32"/>
          <w:szCs w:val="32"/>
        </w:rPr>
        <w:t xml:space="preserve">  </w:t>
      </w:r>
      <w:r>
        <w:rPr>
          <w:rFonts w:hint="eastAsia" w:ascii="Times New Roman" w:eastAsia="仿宋_GB2312"/>
          <w:sz w:val="32"/>
          <w:szCs w:val="32"/>
          <w:lang w:eastAsia="zh-CN"/>
        </w:rPr>
        <w:t>县</w:t>
      </w:r>
      <w:r>
        <w:rPr>
          <w:rFonts w:ascii="Times New Roman" w:eastAsia="仿宋_GB2312"/>
          <w:sz w:val="32"/>
          <w:szCs w:val="32"/>
        </w:rPr>
        <w:t>民政局社会救助</w:t>
      </w:r>
      <w:r>
        <w:rPr>
          <w:rFonts w:hint="eastAsia" w:ascii="Times New Roman" w:eastAsia="仿宋_GB2312"/>
          <w:sz w:val="32"/>
          <w:szCs w:val="32"/>
          <w:lang w:eastAsia="zh-CN"/>
        </w:rPr>
        <w:t>股股</w:t>
      </w:r>
      <w:r>
        <w:rPr>
          <w:rFonts w:ascii="Times New Roman" w:eastAsia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default" w:ascii="Times New Roman" w:eastAsia="仿宋_GB2312"/>
          <w:w w:val="89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邓秋萍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  县民政局</w:t>
      </w:r>
      <w:r>
        <w:rPr>
          <w:rFonts w:hint="eastAsia" w:ascii="Times New Roman" w:eastAsia="仿宋_GB2312"/>
          <w:sz w:val="32"/>
          <w:szCs w:val="32"/>
          <w:lang w:eastAsia="zh-CN"/>
        </w:rPr>
        <w:t>社会福利事务与民间组织股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default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梁  怀  县民政局财务股股长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195" w:leftChars="912" w:hanging="1280" w:hangingChars="4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石天妍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  县</w:t>
      </w:r>
      <w:r>
        <w:rPr>
          <w:rFonts w:hint="eastAsia" w:ascii="Times New Roman" w:eastAsia="仿宋_GB2312"/>
          <w:sz w:val="32"/>
          <w:szCs w:val="32"/>
          <w:lang w:eastAsia="zh-CN"/>
        </w:rPr>
        <w:t>低收入居民家庭经济状况核对中心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主任</w:t>
      </w:r>
      <w:r>
        <w:rPr>
          <w:rFonts w:hint="eastAsia" w:ascii="Times New Roman" w:eastAsia="仿宋_GB2312"/>
          <w:sz w:val="32"/>
          <w:szCs w:val="32"/>
          <w:lang w:eastAsia="zh-CN"/>
        </w:rPr>
        <w:t>（主持局办公室工作）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1920" w:firstLineChars="600"/>
        <w:textAlignment w:val="auto"/>
        <w:rPr>
          <w:rFonts w:hint="eastAsia" w:ascii="Times New Roman" w:eastAsia="仿宋_GB2312"/>
          <w:w w:val="100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 xml:space="preserve">吴黎琴  </w:t>
      </w:r>
      <w:r>
        <w:rPr>
          <w:rFonts w:hint="eastAsia" w:ascii="Times New Roman" w:eastAsia="仿宋_GB2312"/>
          <w:w w:val="100"/>
          <w:sz w:val="32"/>
          <w:szCs w:val="32"/>
          <w:lang w:val="en-US" w:eastAsia="zh-CN"/>
        </w:rPr>
        <w:t>县社会福利院院长</w:t>
      </w:r>
      <w:r>
        <w:rPr>
          <w:rFonts w:hint="eastAsia" w:ascii="Times New Roman" w:eastAsia="仿宋_GB2312"/>
          <w:w w:val="100"/>
          <w:sz w:val="32"/>
          <w:szCs w:val="32"/>
          <w:lang w:eastAsia="zh-CN"/>
        </w:rPr>
        <w:t>（兼养老服务和慈善社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0" w:firstLineChars="1000"/>
        <w:textAlignment w:val="auto"/>
        <w:rPr>
          <w:rFonts w:hint="eastAsia" w:ascii="Times New Roman" w:eastAsia="仿宋_GB2312"/>
          <w:w w:val="100"/>
          <w:sz w:val="32"/>
          <w:szCs w:val="32"/>
          <w:lang w:eastAsia="zh-CN"/>
        </w:rPr>
      </w:pPr>
      <w:r>
        <w:rPr>
          <w:rFonts w:hint="eastAsia" w:ascii="Times New Roman" w:eastAsia="仿宋_GB2312"/>
          <w:w w:val="100"/>
          <w:sz w:val="32"/>
          <w:szCs w:val="32"/>
          <w:lang w:eastAsia="zh-CN"/>
        </w:rPr>
        <w:t>工</w:t>
      </w:r>
      <w:r>
        <w:rPr>
          <w:rFonts w:hint="eastAsia" w:ascii="Times New Roman" w:eastAsia="仿宋_GB2312"/>
          <w:w w:val="100"/>
          <w:sz w:val="32"/>
          <w:szCs w:val="32"/>
          <w:lang w:val="en-US" w:eastAsia="zh-CN"/>
        </w:rPr>
        <w:t>工作</w:t>
      </w:r>
      <w:r>
        <w:rPr>
          <w:rFonts w:hint="eastAsia" w:ascii="Times New Roman" w:eastAsia="仿宋_GB2312"/>
          <w:w w:val="1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195" w:leftChars="912" w:hanging="1280" w:hangingChars="400"/>
        <w:textAlignment w:val="auto"/>
        <w:rPr>
          <w:rFonts w:hint="eastAsia" w:ascii="Times New Roman" w:eastAsia="仿宋_GB2312"/>
          <w:sz w:val="32"/>
          <w:szCs w:val="32"/>
          <w:lang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吴新秋  县城镇居民最低生活保障中心主任</w:t>
      </w:r>
      <w:r>
        <w:rPr>
          <w:rFonts w:hint="eastAsia" w:ascii="Times New Roman" w:eastAsia="仿宋_GB2312"/>
          <w:sz w:val="32"/>
          <w:szCs w:val="32"/>
          <w:lang w:eastAsia="zh-CN"/>
        </w:rPr>
        <w:t>（兼社会救助工作）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915" w:leftChars="912" w:firstLine="0" w:firstLineChars="0"/>
        <w:textAlignment w:val="auto"/>
        <w:rPr>
          <w:rFonts w:hint="eastAsia" w:ascii="仿宋_GB2312" w:hAnsi="方正仿宋_GBK"/>
          <w:szCs w:val="32"/>
          <w:highlight w:val="none"/>
        </w:rPr>
      </w:pPr>
      <w:r>
        <w:rPr>
          <w:rFonts w:hint="eastAsia" w:ascii="仿宋_GB2312" w:hAnsi="方正仿宋_GBK" w:cs="方正仿宋_GBK"/>
          <w:szCs w:val="32"/>
        </w:rPr>
        <w:t>杨晓丹</w:t>
      </w:r>
      <w:r>
        <w:rPr>
          <w:rFonts w:hint="eastAsia" w:ascii="仿宋_GB2312" w:hAnsi="方正仿宋_GBK" w:cs="方正仿宋_GBK"/>
          <w:szCs w:val="32"/>
          <w:lang w:val="en-US" w:eastAsia="zh-CN"/>
        </w:rPr>
        <w:t xml:space="preserve">  县未成年人保护中心主任</w:t>
      </w:r>
      <w:r>
        <w:rPr>
          <w:rFonts w:hint="eastAsia" w:ascii="仿宋_GB2312" w:hAnsi="方正仿宋_GBK" w:cs="方正仿宋_GBK"/>
          <w:szCs w:val="32"/>
          <w:highlight w:val="none"/>
        </w:rPr>
        <w:t>（</w:t>
      </w:r>
      <w:r>
        <w:rPr>
          <w:rFonts w:hint="eastAsia" w:ascii="仿宋_GB2312" w:hAnsi="方正仿宋_GBK" w:cs="方正仿宋_GBK"/>
          <w:szCs w:val="32"/>
          <w:highlight w:val="none"/>
          <w:lang w:eastAsia="zh-CN"/>
        </w:rPr>
        <w:t>兼</w:t>
      </w:r>
      <w:r>
        <w:rPr>
          <w:rFonts w:hint="eastAsia" w:ascii="仿宋_GB2312" w:hAnsi="方正仿宋_GBK"/>
          <w:szCs w:val="32"/>
          <w:highlight w:val="none"/>
        </w:rPr>
        <w:t>农村“三留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915" w:leftChars="912" w:firstLine="1280" w:firstLineChars="400"/>
        <w:textAlignment w:val="auto"/>
        <w:rPr>
          <w:rFonts w:hint="eastAsia" w:ascii="Times New Roman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仿宋_GB2312" w:hAnsiTheme="minorHAnsi" w:cstheme="minorBidi"/>
          <w:kern w:val="2"/>
          <w:sz w:val="32"/>
          <w:szCs w:val="32"/>
          <w:lang w:val="en-US" w:eastAsia="zh-CN" w:bidi="ar-SA"/>
        </w:rPr>
        <w:t>守”和困境儿童关爱、儿童福利工作）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领导小组下设办公室，负责日常工作，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袁秀凤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同志任办公室主任，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石天妍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为工作人员。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任务分工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困难群众救助项目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组  长：杨树萍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成  员：袁秀凤  邓秋萍  吴新秋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开展困难群众救助，为符合条件的城乡困难群体发放生活救助资金。领导小组负责</w:t>
      </w:r>
      <w:r>
        <w:rPr>
          <w:rFonts w:hint="eastAsia" w:ascii="Times New Roman" w:eastAsia="仿宋_GB2312"/>
          <w:sz w:val="32"/>
          <w:szCs w:val="32"/>
        </w:rPr>
        <w:t>积极筹措资金，组织实施困难群众救助工作；</w:t>
      </w:r>
      <w:r>
        <w:rPr>
          <w:rFonts w:hint="eastAsia" w:ascii="Times New Roman" w:eastAsia="仿宋_GB2312"/>
          <w:sz w:val="32"/>
          <w:szCs w:val="32"/>
          <w:lang w:eastAsia="zh-CN"/>
        </w:rPr>
        <w:t>社会救助股负责</w:t>
      </w:r>
      <w:r>
        <w:rPr>
          <w:rFonts w:hint="eastAsia" w:ascii="Times New Roman" w:eastAsia="仿宋_GB2312"/>
          <w:sz w:val="32"/>
          <w:szCs w:val="32"/>
        </w:rPr>
        <w:t>指导和协调各</w:t>
      </w:r>
      <w:r>
        <w:rPr>
          <w:rFonts w:hint="eastAsia" w:ascii="Times New Roman" w:eastAsia="仿宋_GB2312"/>
          <w:sz w:val="32"/>
          <w:szCs w:val="32"/>
          <w:lang w:eastAsia="zh-CN"/>
        </w:rPr>
        <w:t>乡</w:t>
      </w:r>
      <w:r>
        <w:rPr>
          <w:rFonts w:hint="eastAsia" w:ascii="Times New Roman" w:eastAsia="仿宋_GB2312"/>
          <w:sz w:val="32"/>
          <w:szCs w:val="32"/>
        </w:rPr>
        <w:t>（</w:t>
      </w:r>
      <w:r>
        <w:rPr>
          <w:rFonts w:hint="eastAsia" w:asci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民政事务管理所</w:t>
      </w:r>
      <w:r>
        <w:rPr>
          <w:rFonts w:hint="eastAsia" w:ascii="Times New Roman" w:eastAsia="仿宋_GB2312"/>
          <w:sz w:val="32"/>
          <w:szCs w:val="32"/>
        </w:rPr>
        <w:t>做好城乡困难群众资格审核，</w:t>
      </w:r>
      <w:r>
        <w:rPr>
          <w:rFonts w:hint="eastAsia" w:ascii="Times New Roman" w:eastAsia="仿宋_GB2312"/>
          <w:sz w:val="32"/>
          <w:szCs w:val="32"/>
          <w:lang w:eastAsia="zh-CN"/>
        </w:rPr>
        <w:t>社会救助股、社会事务、社会福利及民间组织股</w:t>
      </w:r>
      <w:r>
        <w:rPr>
          <w:rFonts w:hint="eastAsia" w:ascii="Times New Roman" w:eastAsia="仿宋_GB2312"/>
          <w:sz w:val="32"/>
          <w:szCs w:val="32"/>
        </w:rPr>
        <w:t>按时发放救助金等</w:t>
      </w:r>
      <w:r>
        <w:rPr>
          <w:rFonts w:asci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三、</w:t>
      </w:r>
      <w:r>
        <w:rPr>
          <w:rFonts w:hint="eastAsia" w:ascii="Times New Roman" w:eastAsia="黑体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（一）加强组织领导，明确工作责任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局相关业务股室、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二层机构</w:t>
      </w:r>
      <w:r>
        <w:rPr>
          <w:rFonts w:ascii="Times New Roman" w:eastAsia="仿宋_GB2312"/>
          <w:sz w:val="32"/>
          <w:szCs w:val="32"/>
        </w:rPr>
        <w:t>要把为民办实事作为民政为民服务的出发点和落脚点，继续实行为民办实事工作目标责任制度，</w:t>
      </w:r>
      <w:r>
        <w:rPr>
          <w:rFonts w:hint="eastAsia" w:ascii="Times New Roman" w:eastAsia="仿宋_GB2312"/>
          <w:sz w:val="32"/>
          <w:szCs w:val="32"/>
          <w:lang w:eastAsia="zh-CN"/>
        </w:rPr>
        <w:t>主要领导</w:t>
      </w:r>
      <w:r>
        <w:rPr>
          <w:rFonts w:ascii="Times New Roman" w:eastAsia="仿宋_GB2312"/>
          <w:sz w:val="32"/>
          <w:szCs w:val="32"/>
        </w:rPr>
        <w:t>负总责，分管领导具体</w:t>
      </w:r>
      <w:r>
        <w:rPr>
          <w:rFonts w:hint="eastAsia" w:ascii="Times New Roman" w:eastAsia="仿宋_GB2312"/>
          <w:sz w:val="32"/>
          <w:szCs w:val="32"/>
          <w:lang w:eastAsia="zh-CN"/>
        </w:rPr>
        <w:t>抓</w:t>
      </w:r>
      <w:r>
        <w:rPr>
          <w:rFonts w:ascii="Times New Roman" w:eastAsia="仿宋_GB2312"/>
          <w:sz w:val="32"/>
          <w:szCs w:val="32"/>
        </w:rPr>
        <w:t>，</w:t>
      </w:r>
      <w:r>
        <w:rPr>
          <w:rFonts w:hint="eastAsia" w:ascii="Times New Roman" w:eastAsia="仿宋_GB2312"/>
          <w:sz w:val="32"/>
          <w:szCs w:val="32"/>
          <w:lang w:eastAsia="zh-CN"/>
        </w:rPr>
        <w:t>相关业务股室、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二层机构</w:t>
      </w:r>
      <w:r>
        <w:rPr>
          <w:rFonts w:ascii="Times New Roman" w:eastAsia="仿宋_GB2312"/>
          <w:sz w:val="32"/>
          <w:szCs w:val="32"/>
        </w:rPr>
        <w:t>负责人直接负责。为民办实事</w:t>
      </w:r>
      <w:r>
        <w:rPr>
          <w:rFonts w:hint="eastAsia" w:ascii="Times New Roman" w:eastAsia="仿宋_GB2312"/>
          <w:sz w:val="32"/>
          <w:szCs w:val="32"/>
          <w:lang w:eastAsia="zh-CN"/>
        </w:rPr>
        <w:t>领导</w:t>
      </w:r>
      <w:r>
        <w:rPr>
          <w:rFonts w:ascii="Times New Roman" w:eastAsia="仿宋_GB2312"/>
          <w:sz w:val="32"/>
          <w:szCs w:val="32"/>
        </w:rPr>
        <w:t>小组要分解落实任务，明确工作职责，严格检查督促，把为民办实事工作与日常业务工作相结合，按时完成各项任务；要加强对相关责任单位、配合单位的组织协调，主动对接、互相协作、各负其责，切实做到责任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（二）抓好资金筹集，确保项目建设需要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  <w:lang w:val="en-US" w:eastAsia="zh-CN"/>
        </w:rPr>
        <w:t>2023年困难群众救助项目预算约需资金6039.2541万元，目前中央下达资金共计4242万元，自治区下达资金共计1651.46万元，县级配套资金200万元，共筹集资金6093.46万元。为民办实事项目工作领导小组要积极向上级争取资金支持，协调</w:t>
      </w:r>
      <w:r>
        <w:rPr>
          <w:rFonts w:ascii="Times New Roman" w:eastAsia="仿宋_GB2312"/>
          <w:sz w:val="32"/>
          <w:szCs w:val="32"/>
        </w:rPr>
        <w:t>财政按时</w:t>
      </w:r>
      <w:r>
        <w:rPr>
          <w:rFonts w:hint="eastAsia" w:ascii="Times New Roman" w:eastAsia="仿宋_GB2312"/>
          <w:sz w:val="32"/>
          <w:szCs w:val="32"/>
          <w:lang w:eastAsia="zh-CN"/>
        </w:rPr>
        <w:t>、</w:t>
      </w:r>
      <w:r>
        <w:rPr>
          <w:rFonts w:ascii="Times New Roman" w:eastAsia="仿宋_GB2312"/>
          <w:sz w:val="32"/>
          <w:szCs w:val="32"/>
        </w:rPr>
        <w:t>足额拨付</w:t>
      </w:r>
      <w:r>
        <w:rPr>
          <w:rFonts w:hint="eastAsia" w:ascii="Times New Roman" w:eastAsia="仿宋_GB2312"/>
          <w:sz w:val="32"/>
          <w:szCs w:val="32"/>
          <w:lang w:eastAsia="zh-CN"/>
        </w:rPr>
        <w:t>困难群众生活救助资金</w:t>
      </w:r>
      <w:r>
        <w:rPr>
          <w:rFonts w:ascii="Times New Roman" w:eastAsia="仿宋_GB2312"/>
          <w:sz w:val="32"/>
          <w:szCs w:val="32"/>
        </w:rPr>
        <w:t>，保障为民办实事项目建设资金需要。要实行严格的为民办实事项目资金管理制度，规范资金使用、拨付程序，防止截留、挤占、挪用、浪费资金等现象，确保资金专款专用、安全高效。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（三）完善工作机制，加强督查检查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实</w:t>
      </w:r>
      <w:r>
        <w:rPr>
          <w:rFonts w:ascii="Times New Roman" w:eastAsia="仿宋_GB2312"/>
          <w:sz w:val="32"/>
          <w:szCs w:val="32"/>
        </w:rPr>
        <w:t>行民政为民办实事工作进度汇报制度，对任务完成</w:t>
      </w:r>
      <w:r>
        <w:rPr>
          <w:rFonts w:hint="eastAsia" w:ascii="Times New Roman" w:eastAsia="仿宋_GB2312"/>
          <w:sz w:val="32"/>
          <w:szCs w:val="32"/>
          <w:lang w:eastAsia="zh-CN"/>
        </w:rPr>
        <w:t>有困难的乡（镇），为民</w:t>
      </w:r>
      <w:r>
        <w:rPr>
          <w:rFonts w:ascii="Times New Roman" w:eastAsia="仿宋_GB2312"/>
          <w:sz w:val="32"/>
          <w:szCs w:val="32"/>
        </w:rPr>
        <w:t>办实事项目工作领导</w:t>
      </w:r>
      <w:r>
        <w:rPr>
          <w:rFonts w:hint="eastAsia" w:ascii="Times New Roman" w:eastAsia="仿宋_GB2312"/>
          <w:sz w:val="32"/>
          <w:szCs w:val="32"/>
          <w:lang w:eastAsia="zh-CN"/>
        </w:rPr>
        <w:t>小组要</w:t>
      </w:r>
      <w:r>
        <w:rPr>
          <w:rFonts w:ascii="Times New Roman" w:eastAsia="仿宋_GB2312"/>
          <w:sz w:val="32"/>
          <w:szCs w:val="32"/>
        </w:rPr>
        <w:t>加强督查指导，积极帮助协调解决难点问题，对经协调未能解决的问题，要提出解决办法和建议，并及时向领导报告工作进展情况。建立工作任务倒逼机制，要按照“时间过半，</w:t>
      </w:r>
      <w:r>
        <w:rPr>
          <w:rFonts w:hint="eastAsia" w:ascii="Times New Roman" w:eastAsia="仿宋_GB2312"/>
          <w:sz w:val="32"/>
          <w:szCs w:val="32"/>
          <w:lang w:eastAsia="zh-CN"/>
        </w:rPr>
        <w:t>项目完成</w:t>
      </w:r>
      <w:r>
        <w:rPr>
          <w:rFonts w:ascii="Times New Roman" w:eastAsia="仿宋_GB2312"/>
          <w:sz w:val="32"/>
          <w:szCs w:val="32"/>
        </w:rPr>
        <w:t>过半，年底全面完成任务要求，</w:t>
      </w:r>
      <w:r>
        <w:rPr>
          <w:rFonts w:hint="eastAsia" w:ascii="Times New Roman" w:eastAsia="仿宋_GB2312"/>
          <w:sz w:val="32"/>
          <w:szCs w:val="32"/>
          <w:lang w:eastAsia="zh-CN"/>
        </w:rPr>
        <w:t>在每月</w:t>
      </w:r>
      <w:r>
        <w:rPr>
          <w:rFonts w:ascii="Times New Roman" w:eastAsia="仿宋_GB2312"/>
          <w:sz w:val="32"/>
          <w:szCs w:val="32"/>
        </w:rPr>
        <w:t>时间节点，</w:t>
      </w:r>
      <w:r>
        <w:rPr>
          <w:rFonts w:hint="eastAsia" w:ascii="Times New Roman" w:eastAsia="仿宋_GB2312"/>
          <w:sz w:val="32"/>
          <w:szCs w:val="32"/>
          <w:lang w:eastAsia="zh-CN"/>
        </w:rPr>
        <w:t>完成相对应百分比率的困难群众生活救助资金发放</w:t>
      </w:r>
      <w:r>
        <w:rPr>
          <w:rFonts w:ascii="Times New Roman" w:eastAsia="仿宋_GB2312"/>
          <w:sz w:val="32"/>
          <w:szCs w:val="32"/>
        </w:rPr>
        <w:t>目标。领导小组要及时掌握为民办实事项目进展情况，加强督促检查，建全督查台账制度和督查结果通报制度，对于督查通报的问题要全面跟踪落实，直到问题全面解决。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四、材料报送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eastAsia="仿宋_GB2312"/>
          <w:sz w:val="32"/>
          <w:szCs w:val="32"/>
          <w:lang w:eastAsia="zh-CN"/>
        </w:rPr>
        <w:t>各责任股室、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二层机构</w:t>
      </w:r>
      <w:r>
        <w:rPr>
          <w:rFonts w:hint="eastAsia" w:ascii="Times New Roman" w:eastAsia="仿宋_GB2312"/>
          <w:sz w:val="32"/>
          <w:szCs w:val="32"/>
          <w:lang w:eastAsia="zh-CN"/>
        </w:rPr>
        <w:t>以</w:t>
      </w:r>
      <w:r>
        <w:rPr>
          <w:rFonts w:ascii="Times New Roman" w:eastAsia="仿宋_GB2312"/>
          <w:sz w:val="32"/>
          <w:szCs w:val="32"/>
        </w:rPr>
        <w:t>每月1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0</w:t>
      </w:r>
      <w:r>
        <w:rPr>
          <w:rFonts w:ascii="Times New Roman" w:eastAsia="仿宋_GB2312"/>
          <w:sz w:val="32"/>
          <w:szCs w:val="32"/>
        </w:rPr>
        <w:t>日为时间节点</w:t>
      </w:r>
      <w:r>
        <w:rPr>
          <w:rFonts w:hint="eastAsia" w:ascii="Times New Roman" w:eastAsia="仿宋_GB2312"/>
          <w:sz w:val="32"/>
          <w:szCs w:val="32"/>
          <w:lang w:eastAsia="zh-CN"/>
        </w:rPr>
        <w:t>向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局办</w:t>
      </w:r>
      <w:r>
        <w:rPr>
          <w:rFonts w:hint="eastAsia" w:ascii="Times New Roman" w:eastAsia="仿宋_GB2312"/>
          <w:sz w:val="32"/>
          <w:szCs w:val="32"/>
        </w:rPr>
        <w:t>汇总填报《</w:t>
      </w:r>
      <w:r>
        <w:rPr>
          <w:rFonts w:hint="eastAsia" w:ascii="Times New Roman" w:eastAsia="仿宋_GB2312"/>
          <w:sz w:val="32"/>
          <w:szCs w:val="32"/>
          <w:lang w:eastAsia="zh-CN"/>
        </w:rPr>
        <w:t>2023</w:t>
      </w:r>
      <w:r>
        <w:rPr>
          <w:rFonts w:hint="eastAsia" w:ascii="Times New Roman" w:eastAsia="仿宋_GB2312"/>
          <w:sz w:val="32"/>
          <w:szCs w:val="32"/>
        </w:rPr>
        <w:t>年桂林市自治区层面为民办实事项目进度表》</w:t>
      </w:r>
      <w:r>
        <w:rPr>
          <w:rFonts w:hint="eastAsia" w:asci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eastAsia="仿宋_GB2312"/>
          <w:sz w:val="32"/>
          <w:szCs w:val="32"/>
        </w:rPr>
        <w:t>同时，要做好半年和全年工作总结，分别于</w:t>
      </w:r>
      <w:r>
        <w:rPr>
          <w:rFonts w:hint="eastAsia" w:ascii="Times New Roman" w:eastAsia="仿宋_GB2312"/>
          <w:sz w:val="32"/>
          <w:szCs w:val="32"/>
          <w:lang w:eastAsia="zh-CN"/>
        </w:rPr>
        <w:t>2023</w:t>
      </w:r>
      <w:r>
        <w:rPr>
          <w:rFonts w:hint="eastAsia" w:ascii="Times New Roman" w:eastAsia="仿宋_GB2312"/>
          <w:sz w:val="32"/>
          <w:szCs w:val="32"/>
        </w:rPr>
        <w:t>年</w:t>
      </w:r>
      <w:r>
        <w:rPr>
          <w:rFonts w:hint="eastAsia" w:ascii="Times New Roman" w:eastAsia="仿宋_GB2312"/>
          <w:sz w:val="32"/>
          <w:szCs w:val="32"/>
          <w:lang w:eastAsia="zh-CN"/>
        </w:rPr>
        <w:t>8</w:t>
      </w:r>
      <w:r>
        <w:rPr>
          <w:rFonts w:hint="eastAsia" w:ascii="Times New Roman" w:eastAsia="仿宋_GB2312"/>
          <w:sz w:val="32"/>
          <w:szCs w:val="32"/>
        </w:rPr>
        <w:t>月1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/>
          <w:sz w:val="32"/>
          <w:szCs w:val="32"/>
        </w:rPr>
        <w:t>日、202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eastAsia="仿宋_GB2312"/>
          <w:sz w:val="32"/>
          <w:szCs w:val="32"/>
        </w:rPr>
        <w:t>年1月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eastAsia="仿宋_GB2312"/>
          <w:sz w:val="32"/>
          <w:szCs w:val="32"/>
        </w:rPr>
        <w:t>日前报</w:t>
      </w:r>
      <w:r>
        <w:rPr>
          <w:rFonts w:hint="eastAsia" w:ascii="Times New Roman" w:eastAsia="仿宋_GB2312"/>
          <w:sz w:val="32"/>
          <w:szCs w:val="32"/>
          <w:lang w:eastAsia="zh-CN"/>
        </w:rPr>
        <w:t>至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局办汇总。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304" w:bottom="1304" w:left="1587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Style w:val="16"/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Style w:val="16"/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Style w:val="16"/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Style w:val="16"/>
          <w:rFonts w:hint="eastAsia" w:ascii="Times New Roman" w:hAnsi="Times New Roman" w:eastAsia="方正小标宋_GBK" w:cs="方正小标宋_GBK"/>
          <w:sz w:val="44"/>
          <w:szCs w:val="44"/>
          <w:lang w:val="en-US"/>
        </w:rPr>
        <w:t>3</w:t>
      </w:r>
      <w:r>
        <w:rPr>
          <w:rStyle w:val="16"/>
          <w:rFonts w:hint="eastAsia" w:ascii="Times New Roman" w:hAnsi="Times New Roman" w:eastAsia="方正小标宋_GBK" w:cs="方正小标宋_GBK"/>
          <w:sz w:val="44"/>
          <w:szCs w:val="44"/>
        </w:rPr>
        <w:t>年桂林市自治区层面为民办实事项目进度表</w:t>
      </w:r>
    </w:p>
    <w:p>
      <w:pPr>
        <w:pStyle w:val="1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Style w:val="16"/>
          <w:rFonts w:hint="default" w:ascii="Times New Roman" w:hAnsi="Times New Roman" w:eastAsia="方正小标宋_GBK" w:cs="方正小标宋_GBK"/>
          <w:sz w:val="21"/>
          <w:szCs w:val="21"/>
          <w:lang w:val="en-US"/>
        </w:rPr>
      </w:pPr>
      <w:r>
        <w:rPr>
          <w:rStyle w:val="16"/>
          <w:rFonts w:hint="eastAsia" w:eastAsia="方正小标宋_GBK" w:cs="方正小标宋_GBK"/>
          <w:sz w:val="21"/>
          <w:szCs w:val="21"/>
          <w:lang w:val="en-US"/>
        </w:rPr>
        <w:t>填报单位：                     填报人：           联系方式：                 填报日期：                        单位：万元</w:t>
      </w:r>
    </w:p>
    <w:tbl>
      <w:tblPr>
        <w:tblStyle w:val="10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"/>
        <w:gridCol w:w="506"/>
        <w:gridCol w:w="2938"/>
        <w:gridCol w:w="647"/>
        <w:gridCol w:w="1051"/>
        <w:gridCol w:w="1074"/>
        <w:gridCol w:w="703"/>
        <w:gridCol w:w="918"/>
        <w:gridCol w:w="585"/>
        <w:gridCol w:w="467"/>
        <w:gridCol w:w="309"/>
        <w:gridCol w:w="454"/>
        <w:gridCol w:w="325"/>
        <w:gridCol w:w="713"/>
        <w:gridCol w:w="309"/>
        <w:gridCol w:w="309"/>
        <w:gridCol w:w="495"/>
        <w:gridCol w:w="452"/>
        <w:gridCol w:w="366"/>
        <w:gridCol w:w="3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概况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牵头部门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总投资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年度计划投资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4"/>
              </w:rPr>
              <w:t>已完成投资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lang w:eastAsia="zh-CN" w:bidi="ar"/>
              </w:rPr>
              <w:t>项目完成进度（</w:t>
            </w:r>
            <w:r>
              <w:rPr>
                <w:rFonts w:hint="eastAsia" w:eastAsia="黑体" w:cs="黑体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eastAsia="黑体" w:cs="黑体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项目完成实物工作量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推进中的困难</w:t>
            </w:r>
          </w:p>
        </w:tc>
        <w:tc>
          <w:tcPr>
            <w:tcW w:w="409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资金来源及到位情况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tblHeader/>
        </w:trPr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0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国家补助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补助</w:t>
            </w:r>
          </w:p>
        </w:tc>
        <w:tc>
          <w:tcPr>
            <w:tcW w:w="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市财政</w:t>
            </w:r>
          </w:p>
        </w:tc>
        <w:tc>
          <w:tcPr>
            <w:tcW w:w="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县（市、区）财政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其他及群众自筹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2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1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4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到位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6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0"/>
                <w:position w:val="0"/>
                <w:sz w:val="21"/>
                <w:szCs w:val="21"/>
                <w:lang w:bidi="ar"/>
              </w:rPr>
              <w:t>困难群众救助项目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kern w:val="0"/>
                <w:position w:val="0"/>
                <w:sz w:val="21"/>
                <w:szCs w:val="21"/>
                <w:lang w:bidi="ar"/>
              </w:rPr>
              <w:t>为符合条件的城乡低保对象、特困人员、临时救助人员、流浪乞讨人员、困难残疾人、重度残疾人、孤儿、事实无人抚养儿童等困难群体发放生活救助金。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  <w:t>县民政局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tbl>
      <w:tblPr>
        <w:tblStyle w:val="10"/>
        <w:tblpPr w:leftFromText="180" w:rightFromText="180" w:vertAnchor="text" w:horzAnchor="page" w:tblpX="1532" w:tblpY="94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69" w:type="dxa"/>
            <w:noWrap w:val="0"/>
            <w:vAlign w:val="center"/>
          </w:tcPr>
          <w:p>
            <w:pPr>
              <w:spacing w:line="240" w:lineRule="auto"/>
              <w:ind w:left="1" w:firstLine="280" w:firstLineChars="1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龙胜各族自治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县民政局办公室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    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474" w:right="2098" w:bottom="1304" w:left="1304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0C719"/>
    <w:multiLevelType w:val="singleLevel"/>
    <w:tmpl w:val="83E0C7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DD90C02"/>
    <w:multiLevelType w:val="singleLevel"/>
    <w:tmpl w:val="CDD90C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Dc4YWM3NTZiYjdkNjM3OGZjMDY5ZmE4ODBmZDIifQ=="/>
  </w:docVars>
  <w:rsids>
    <w:rsidRoot w:val="00000000"/>
    <w:rsid w:val="011C67C0"/>
    <w:rsid w:val="02AD5856"/>
    <w:rsid w:val="04115983"/>
    <w:rsid w:val="041F2EE0"/>
    <w:rsid w:val="045764FB"/>
    <w:rsid w:val="04ED4F4B"/>
    <w:rsid w:val="050042AC"/>
    <w:rsid w:val="0593543E"/>
    <w:rsid w:val="05A23BA6"/>
    <w:rsid w:val="06E80A80"/>
    <w:rsid w:val="06F13830"/>
    <w:rsid w:val="07191B37"/>
    <w:rsid w:val="074A7A03"/>
    <w:rsid w:val="07544C2C"/>
    <w:rsid w:val="078F375F"/>
    <w:rsid w:val="08447D86"/>
    <w:rsid w:val="0852412B"/>
    <w:rsid w:val="08C20444"/>
    <w:rsid w:val="090D1AD1"/>
    <w:rsid w:val="09276DB6"/>
    <w:rsid w:val="09370585"/>
    <w:rsid w:val="0A860980"/>
    <w:rsid w:val="0A8E0498"/>
    <w:rsid w:val="0AB424F2"/>
    <w:rsid w:val="0C154182"/>
    <w:rsid w:val="0C626E9C"/>
    <w:rsid w:val="0E967569"/>
    <w:rsid w:val="0ED63DFF"/>
    <w:rsid w:val="0F014C06"/>
    <w:rsid w:val="0F0A696E"/>
    <w:rsid w:val="0F836828"/>
    <w:rsid w:val="12692E18"/>
    <w:rsid w:val="13345250"/>
    <w:rsid w:val="139C7391"/>
    <w:rsid w:val="16B9782F"/>
    <w:rsid w:val="17F11A22"/>
    <w:rsid w:val="18723344"/>
    <w:rsid w:val="19634C54"/>
    <w:rsid w:val="19804D2F"/>
    <w:rsid w:val="1A1453D0"/>
    <w:rsid w:val="1AD43C1A"/>
    <w:rsid w:val="1B9C6D66"/>
    <w:rsid w:val="1C494E70"/>
    <w:rsid w:val="1CAB60D3"/>
    <w:rsid w:val="1D615EA4"/>
    <w:rsid w:val="1E7E733A"/>
    <w:rsid w:val="1FEC5C68"/>
    <w:rsid w:val="20265441"/>
    <w:rsid w:val="205D6EC2"/>
    <w:rsid w:val="209668CF"/>
    <w:rsid w:val="21435E35"/>
    <w:rsid w:val="214C3BD1"/>
    <w:rsid w:val="2346515E"/>
    <w:rsid w:val="23D90039"/>
    <w:rsid w:val="265F35FA"/>
    <w:rsid w:val="295764C4"/>
    <w:rsid w:val="299B1BCB"/>
    <w:rsid w:val="29CC4C38"/>
    <w:rsid w:val="29F4325E"/>
    <w:rsid w:val="29FC2C93"/>
    <w:rsid w:val="2A1828BC"/>
    <w:rsid w:val="2A480BE5"/>
    <w:rsid w:val="2AE640E9"/>
    <w:rsid w:val="2C2775D1"/>
    <w:rsid w:val="2C2E6457"/>
    <w:rsid w:val="2C6A5145"/>
    <w:rsid w:val="2CF941C6"/>
    <w:rsid w:val="2D277E1A"/>
    <w:rsid w:val="2DBD1142"/>
    <w:rsid w:val="2DD360BD"/>
    <w:rsid w:val="2E144BE9"/>
    <w:rsid w:val="2E766F30"/>
    <w:rsid w:val="2EBF066E"/>
    <w:rsid w:val="2F465306"/>
    <w:rsid w:val="2F907161"/>
    <w:rsid w:val="30141150"/>
    <w:rsid w:val="30184194"/>
    <w:rsid w:val="30477468"/>
    <w:rsid w:val="306443FA"/>
    <w:rsid w:val="30793900"/>
    <w:rsid w:val="30C3029F"/>
    <w:rsid w:val="31174B44"/>
    <w:rsid w:val="31236B60"/>
    <w:rsid w:val="317A10DF"/>
    <w:rsid w:val="33145AA1"/>
    <w:rsid w:val="338C5619"/>
    <w:rsid w:val="3426550E"/>
    <w:rsid w:val="349E7607"/>
    <w:rsid w:val="38D151A8"/>
    <w:rsid w:val="38E4016F"/>
    <w:rsid w:val="3ABE750F"/>
    <w:rsid w:val="3B8A76A1"/>
    <w:rsid w:val="3BA75C27"/>
    <w:rsid w:val="3ECC264D"/>
    <w:rsid w:val="3F361E44"/>
    <w:rsid w:val="408A7B89"/>
    <w:rsid w:val="40A51B12"/>
    <w:rsid w:val="40CE2497"/>
    <w:rsid w:val="410C4721"/>
    <w:rsid w:val="412C67AA"/>
    <w:rsid w:val="42682424"/>
    <w:rsid w:val="429600C3"/>
    <w:rsid w:val="434B032A"/>
    <w:rsid w:val="43FA5B63"/>
    <w:rsid w:val="46696977"/>
    <w:rsid w:val="46770C2D"/>
    <w:rsid w:val="479D42B3"/>
    <w:rsid w:val="47DD53BF"/>
    <w:rsid w:val="480D1F0B"/>
    <w:rsid w:val="485D29EE"/>
    <w:rsid w:val="48E52203"/>
    <w:rsid w:val="4A3B04B6"/>
    <w:rsid w:val="4A916EE2"/>
    <w:rsid w:val="4B8E30D1"/>
    <w:rsid w:val="4C916B85"/>
    <w:rsid w:val="4D53344F"/>
    <w:rsid w:val="4DBE6F2D"/>
    <w:rsid w:val="4E292E00"/>
    <w:rsid w:val="4E390D6E"/>
    <w:rsid w:val="4E592324"/>
    <w:rsid w:val="50F33116"/>
    <w:rsid w:val="5179548C"/>
    <w:rsid w:val="52E15F9A"/>
    <w:rsid w:val="52EE31FD"/>
    <w:rsid w:val="53DA464E"/>
    <w:rsid w:val="5433011F"/>
    <w:rsid w:val="562E659C"/>
    <w:rsid w:val="57F778DC"/>
    <w:rsid w:val="58AC3EC3"/>
    <w:rsid w:val="5984577C"/>
    <w:rsid w:val="59F84E89"/>
    <w:rsid w:val="5A630039"/>
    <w:rsid w:val="5AC54E82"/>
    <w:rsid w:val="5AC96122"/>
    <w:rsid w:val="5B0416C0"/>
    <w:rsid w:val="5B2E3EBD"/>
    <w:rsid w:val="5B4A2051"/>
    <w:rsid w:val="5C6F1BDC"/>
    <w:rsid w:val="5D171003"/>
    <w:rsid w:val="5D742C90"/>
    <w:rsid w:val="5E4B5AF1"/>
    <w:rsid w:val="5FD5567E"/>
    <w:rsid w:val="5FE92D4D"/>
    <w:rsid w:val="60AE0AF2"/>
    <w:rsid w:val="60C43102"/>
    <w:rsid w:val="60F01473"/>
    <w:rsid w:val="621011A4"/>
    <w:rsid w:val="63CC04A7"/>
    <w:rsid w:val="642328A2"/>
    <w:rsid w:val="65314275"/>
    <w:rsid w:val="65F85FA7"/>
    <w:rsid w:val="681C066B"/>
    <w:rsid w:val="68266AAF"/>
    <w:rsid w:val="6B281BA2"/>
    <w:rsid w:val="6BD66DDD"/>
    <w:rsid w:val="6C333703"/>
    <w:rsid w:val="6DB60DDE"/>
    <w:rsid w:val="6EE07701"/>
    <w:rsid w:val="6FD64D01"/>
    <w:rsid w:val="701B4BDA"/>
    <w:rsid w:val="70762383"/>
    <w:rsid w:val="70E20C77"/>
    <w:rsid w:val="717A2441"/>
    <w:rsid w:val="72D16D1A"/>
    <w:rsid w:val="733D5423"/>
    <w:rsid w:val="73650409"/>
    <w:rsid w:val="7384706B"/>
    <w:rsid w:val="74864855"/>
    <w:rsid w:val="759B1E42"/>
    <w:rsid w:val="77EB7A44"/>
    <w:rsid w:val="78F92C30"/>
    <w:rsid w:val="7AEF7F29"/>
    <w:rsid w:val="7C716444"/>
    <w:rsid w:val="7C9F5E2E"/>
    <w:rsid w:val="7D030818"/>
    <w:rsid w:val="7D086C0C"/>
    <w:rsid w:val="7D363462"/>
    <w:rsid w:val="7E01199B"/>
    <w:rsid w:val="7EB91514"/>
    <w:rsid w:val="7F710796"/>
    <w:rsid w:val="7F7B1C6B"/>
    <w:rsid w:val="7F7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778" w:firstLineChars="243"/>
    </w:pPr>
    <w:rPr>
      <w:rFonts w:ascii="Times New Roman" w:hAnsi="Times New Roman" w:eastAsia="仿宋_GB2312" w:cs="Times New Roman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3"/>
    <w:next w:val="5"/>
    <w:qFormat/>
    <w:uiPriority w:val="0"/>
    <w:pPr>
      <w:spacing w:after="0" w:afterLines="0"/>
      <w:ind w:firstLine="420" w:firstLineChars="100"/>
    </w:pPr>
    <w:rPr>
      <w:rFonts w:ascii="Calibri" w:hAnsi="Calibri" w:eastAsia="仿宋_GB2312" w:cs="Times New Roman"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BodyText1I"/>
    <w:basedOn w:val="15"/>
    <w:qFormat/>
    <w:uiPriority w:val="0"/>
    <w:pPr>
      <w:ind w:firstLine="420" w:firstLineChars="100"/>
    </w:pPr>
  </w:style>
  <w:style w:type="paragraph" w:customStyle="1" w:styleId="15">
    <w:name w:val="BodyText"/>
    <w:basedOn w:val="1"/>
    <w:qFormat/>
    <w:uiPriority w:val="0"/>
    <w:pPr>
      <w:textAlignment w:val="baseline"/>
    </w:pPr>
    <w:rPr>
      <w:sz w:val="32"/>
    </w:rPr>
  </w:style>
  <w:style w:type="character" w:customStyle="1" w:styleId="1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1725</Words>
  <Characters>1790</Characters>
  <Lines>0</Lines>
  <Paragraphs>0</Paragraphs>
  <TotalTime>1</TotalTime>
  <ScaleCrop>false</ScaleCrop>
  <LinksUpToDate>false</LinksUpToDate>
  <CharactersWithSpaces>2016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2019-05-29T11:24:00Z</dcterms:created>
  <dc:creator>Administrator</dc:creator>
  <cp:lastModifiedBy>sparrk</cp:lastModifiedBy>
  <cp:lastPrinted>2023-07-27T08:45:00Z</cp:lastPrinted>
  <dcterms:modified xsi:type="dcterms:W3CDTF">2023-07-27T11:28:41Z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41A2BD12DBDC4852B206FA78C9A23197_13</vt:lpwstr>
  </property>
</Properties>
</file>