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-1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钢瓶和燃气热水器简易辨别标准</w:t>
      </w:r>
    </w:p>
    <w:bookmarkEnd w:id="0"/>
    <w:p>
      <w:pPr>
        <w:spacing w:line="300" w:lineRule="exact"/>
        <w:jc w:val="center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  <w:t>一、合格钢瓶</w:t>
      </w:r>
      <w:r>
        <w:rPr>
          <w:rFonts w:hint="eastAsia" w:ascii="Times New Roman" w:hAnsi="Times New Roman" w:eastAsia="黑体" w:cs="Times New Roman"/>
          <w:b w:val="0"/>
          <w:bCs w:val="0"/>
          <w:color w:val="030303"/>
          <w:sz w:val="32"/>
          <w:szCs w:val="32"/>
          <w:lang w:val="en-US" w:eastAsia="zh-CN"/>
        </w:rPr>
        <w:t>示意</w:t>
      </w:r>
      <w:r>
        <w:rPr>
          <w:rFonts w:hint="eastAsia" w:ascii="Times New Roman" w:hAnsi="Times New Roman" w:eastAsia="黑体" w:cs="Times New Roman"/>
          <w:b w:val="0"/>
          <w:bCs w:val="0"/>
          <w:color w:val="030303"/>
          <w:sz w:val="32"/>
          <w:szCs w:val="32"/>
          <w:lang w:eastAsia="zh-CN"/>
        </w:rPr>
        <w:t>图</w:t>
      </w:r>
    </w:p>
    <w:p>
      <w:pPr>
        <w:ind w:firstLine="480" w:firstLineChars="200"/>
        <w:rPr>
          <w:rFonts w:hint="default" w:ascii="Times New Roman" w:hAnsi="Times New Roman" w:eastAsia="微软雅黑" w:cs="Times New Roman"/>
          <w:b w:val="0"/>
          <w:bCs w:val="0"/>
          <w:color w:val="404040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396240</wp:posOffset>
                </wp:positionV>
                <wp:extent cx="5719445" cy="2362835"/>
                <wp:effectExtent l="0" t="4445" r="14605" b="1397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2362835"/>
                          <a:chOff x="5554" y="19466"/>
                          <a:chExt cx="9007" cy="3721"/>
                        </a:xfrm>
                        <a:effectLst/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6290" y="19858"/>
                            <a:ext cx="431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5554" y="21868"/>
                            <a:ext cx="9007" cy="1319"/>
                            <a:chOff x="5554" y="21868"/>
                            <a:chExt cx="9007" cy="1319"/>
                          </a:xfrm>
                          <a:effectLst/>
                        </wpg:grpSpPr>
                        <wps:wsp>
                          <wps:cNvPr id="18" name="直接连接符 18"/>
                          <wps:cNvCnPr/>
                          <wps:spPr>
                            <a:xfrm>
                              <a:off x="5554" y="22546"/>
                              <a:ext cx="5270" cy="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arrow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9" name="文本框 19"/>
                          <wps:cNvSpPr txBox="1"/>
                          <wps:spPr>
                            <a:xfrm>
                              <a:off x="9822" y="21868"/>
                              <a:ext cx="4739" cy="1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30"/>
                                    <w:szCs w:val="30"/>
                                    <w:lang w:val="en-US" w:eastAsia="zh-CN"/>
                                  </w:rPr>
                                  <w:t>在下次检验日期之内为合格钢瓶，超出检验日期之外为不合格钢瓶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21" name="文本框 21"/>
                        <wps:cNvSpPr txBox="1"/>
                        <wps:spPr>
                          <a:xfrm>
                            <a:off x="10010" y="19466"/>
                            <a:ext cx="3911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宋体" w:hAnsi="宋体" w:eastAsia="宋体" w:cs="宋体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此标识为钢瓶使用年限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pt;margin-top:31.2pt;height:186.05pt;width:450.35pt;z-index:251659264;mso-width-relative:page;mso-height-relative:page;" coordorigin="5554,19466" coordsize="9007,3721" o:gfxdata="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wi0Y1dsAAAAJAQAADwAA&#10;AAAAAAABACAAAAAiAAAAZHJzL2Rvd25yZXYueG1sUEsBAhQAFAAAAAgAh07iQOVmSQxpAwAANw0A&#10;AA4AAAAAAAAAAQAgAAAAKgEAAGRycy9lMm9Eb2MueG1sUEsFBgAAAAAGAAYAWQEAAAUHAAAAAA==&#10;">
                <o:lock v:ext="edit" aspectratio="f"/>
                <v:line id="_x0000_s1026" o:spid="_x0000_s1026" o:spt="20" style="position:absolute;left:6290;top:19858;height:1;width:4310;" filled="f" stroked="t" coordsize="21600,21600" o:gfxdata="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ipKnmtwAAANsAAAAP&#10;AAAAAAAAAAEAIAAAACIAAABkcnMvZG93bnJldi54bWxQSwECFAAUAAAACACHTuJAMy8FnjsAAAA5&#10;AAAAEAAAAAAAAAABACAAAAAGAQAAZHJzL3NoYXBleG1sLnhtbFBLBQYAAAAABgAGAFsBAACwAwAA&#10;AAA=&#10;">
                  <v:path arrowok="t"/>
                  <v:fill on="f" focussize="0,0"/>
                  <v:stroke color="#00B0F0" joinstyle="round" endarrow="open"/>
                  <v:imagedata o:title=""/>
                  <o:lock v:ext="edit" aspectratio="f"/>
                </v:line>
                <v:group id="_x0000_s1026" o:spid="_x0000_s1026" o:spt="203" style="position:absolute;left:5554;top:21868;height:1319;width:9007;" coordorigin="5554,21868" coordsize="9007,1319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5554;top:22546;height:1;width:5270;" filled="f" stroked="t" coordsize="21600,21600" o:gfxdata="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nBAr4A&#10;AADbAAAADwAAAAAAAAABACAAAAAiAAAAZHJzL2Rvd25yZXYueG1sUEsBAhQAFAAAAAgAh07iQDMv&#10;BZ47AAAAOQAAABAAAAAAAAAAAQAgAAAADQEAAGRycy9zaGFwZXhtbC54bWxQSwUGAAAAAAYABgBb&#10;AQAAtwMAAAAA&#10;">
                    <v:path arrowok="t"/>
                    <v:fill on="f" focussize="0,0"/>
                    <v:stroke joinstyle="round" endarrow="open"/>
                    <v:imagedata o:title=""/>
                    <o:lock v:ext="edit" aspectratio="f"/>
                  </v:line>
                  <v:shape id="_x0000_s1026" o:spid="_x0000_s1026" o:spt="202" type="#_x0000_t202" style="position:absolute;left:9822;top:21868;height:1319;width:4739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  <v:path/>
                    <v:fill on="t" focussize="0,0"/>
                    <v:stroke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0"/>
                              <w:szCs w:val="30"/>
                              <w:lang w:val="en-US" w:eastAsia="zh-CN"/>
                            </w:rPr>
                            <w:t>在下次检验日期之内为合格钢瓶，超出检验日期之外为不合格钢瓶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0010;top:19466;height:799;width:3911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宋体" w:hAnsi="宋体" w:eastAsia="宋体" w:cs="宋体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此标识为钢瓶使用年限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eastAsia="微软雅黑" w:cs="Times New Roman"/>
          <w:b w:val="0"/>
          <w:bCs w:val="0"/>
          <w:color w:val="404040"/>
          <w:sz w:val="24"/>
          <w:szCs w:val="24"/>
          <w:shd w:val="clear" w:color="auto" w:fill="FFFFFF"/>
          <w:lang w:eastAsia="zh-CN"/>
        </w:rPr>
        <w:drawing>
          <wp:inline distT="0" distB="0" distL="114300" distR="114300">
            <wp:extent cx="1891665" cy="2887345"/>
            <wp:effectExtent l="0" t="0" r="13335" b="8255"/>
            <wp:docPr id="2" name="图片 1" descr="b3e483b67fdefd27d051b79e057e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3e483b67fdefd27d051b79e057e17f"/>
                    <pic:cNvPicPr>
                      <a:picLocks noChangeAspect="1"/>
                    </pic:cNvPicPr>
                  </pic:nvPicPr>
                  <pic:blipFill>
                    <a:blip r:embed="rId4"/>
                    <a:srcRect l="49187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jc w:val="center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微软雅黑" w:cs="Times New Roman"/>
          <w:b w:val="0"/>
          <w:bCs w:val="0"/>
          <w:color w:val="030303"/>
          <w:kern w:val="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  <w:t>二、不合格钢瓶</w:t>
      </w:r>
      <w:r>
        <w:rPr>
          <w:rFonts w:hint="eastAsia" w:ascii="Times New Roman" w:hAnsi="Times New Roman" w:eastAsia="黑体" w:cs="Times New Roman"/>
          <w:b w:val="0"/>
          <w:bCs w:val="0"/>
          <w:color w:val="030303"/>
          <w:sz w:val="32"/>
          <w:szCs w:val="32"/>
          <w:lang w:val="en-US" w:eastAsia="zh-CN"/>
        </w:rPr>
        <w:t>示意</w:t>
      </w:r>
      <w:r>
        <w:rPr>
          <w:rFonts w:hint="eastAsia" w:ascii="Times New Roman" w:hAnsi="Times New Roman" w:eastAsia="黑体" w:cs="Times New Roman"/>
          <w:b w:val="0"/>
          <w:bCs w:val="0"/>
          <w:color w:val="030303"/>
          <w:sz w:val="32"/>
          <w:szCs w:val="32"/>
          <w:lang w:eastAsia="zh-CN"/>
        </w:rPr>
        <w:t>图</w:t>
      </w:r>
    </w:p>
    <w:p>
      <w:pPr>
        <w:pStyle w:val="3"/>
        <w:rPr>
          <w:rFonts w:hint="default" w:ascii="Times New Roman" w:hAnsi="Times New Roman" w:eastAsia="微软雅黑" w:cs="Times New Roman"/>
          <w:b w:val="0"/>
          <w:bCs w:val="0"/>
          <w:color w:val="030303"/>
          <w:kern w:val="0"/>
          <w:sz w:val="40"/>
          <w:szCs w:val="40"/>
          <w:lang w:val="en-US" w:eastAsia="zh-CN" w:bidi="ar-SA"/>
        </w:rPr>
      </w:pP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1027430</wp:posOffset>
                </wp:positionV>
                <wp:extent cx="3093085" cy="507365"/>
                <wp:effectExtent l="5080" t="4445" r="6985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8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直口瓶和螺钉瓶都是不合格钢瓶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pt;margin-top:80.9pt;height:39.95pt;width:243.55pt;z-index:251664384;mso-width-relative:page;mso-height-relative:page;" fillcolor="#FFFFFF" filled="t" stroked="t" coordsize="21600,21600" o:gfxdata="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4xkqL2gAAAAsBAAAPAAAAAAAAAAEAIAAAACIAAABkcnMvZG93bnJldi54&#10;bWxQSwECFAAUAAAACACHTuJA0CkI3fgBAAD4AwAADgAAAAAAAAABACAAAAApAQAAZHJzL2Uyb0Rv&#10;Yy54bWxQSwUGAAAAAAYABgBZAQAAk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直口瓶和螺钉瓶都是不合格钢瓶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1299210</wp:posOffset>
                </wp:positionV>
                <wp:extent cx="2736850" cy="635"/>
                <wp:effectExtent l="0" t="48260" r="6350" b="6540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05pt;margin-top:102.3pt;height:0.05pt;width:215.5pt;z-index:251662336;mso-width-relative:page;mso-height-relative:page;" filled="f" stroked="t" coordsize="21600,21600" o:gfxdata="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8UMsvWAAAACwEAAA8AAAAAAAAAAQAgAAAAIgAAAGRycy9kb3ducmV2LnhtbFBLAQIUABQAAAAI&#10;AIdO4kBnNZ6r7wEAALMDAAAOAAAAAAAAAAEAIAAAACUBAABkcnMvZTJvRG9jLnhtbFBLBQYAAAAA&#10;BgAGAFkBAACGBQAAAAA=&#10;">
                <v:path arrowok="t"/>
                <v:fill on="f" focussize="0,0"/>
                <v:stroke color="#00B0F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1686560</wp:posOffset>
                </wp:positionV>
                <wp:extent cx="2905125" cy="1730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3078480" cy="1892300"/>
                                  <wp:effectExtent l="0" t="0" r="7620" b="12700"/>
                                  <wp:docPr id="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8480" cy="189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132.8pt;height:136.25pt;width:228.75pt;z-index:251661312;mso-width-relative:page;mso-height-relative:page;" filled="f" stroked="f" coordsize="21600,21600" o:gfxdata="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+HyFqdcAAAAJAQAADwAAAAAAAAABACAAAAAiAAAA&#10;ZHJzL2Rvd25yZXYueG1sUEsBAhQAFAAAAAgAh07iQPbiwGGWAQAADwMAAA4AAAAAAAAAAQAgAAAA&#10;JgEAAGRycy9lMm9Eb2MueG1sUEsFBgAAAAAGAAYAWQEAAC4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3078480" cy="1892300"/>
                            <wp:effectExtent l="0" t="0" r="7620" b="12700"/>
                            <wp:docPr id="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8480" cy="189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114300" distR="114300">
            <wp:extent cx="2969895" cy="1960880"/>
            <wp:effectExtent l="0" t="0" r="190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微软雅黑" w:cs="Times New Roman"/>
          <w:b w:val="0"/>
          <w:bCs w:val="0"/>
          <w:color w:val="030303"/>
          <w:kern w:val="0"/>
          <w:sz w:val="40"/>
          <w:szCs w:val="40"/>
          <w:lang w:val="en-US" w:eastAsia="zh-CN" w:bidi="ar-SA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26035</wp:posOffset>
                </wp:positionV>
                <wp:extent cx="5281295" cy="837565"/>
                <wp:effectExtent l="0" t="5080" r="14605" b="146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1295" cy="837565"/>
                          <a:chOff x="5554" y="21772"/>
                          <a:chExt cx="7975" cy="1319"/>
                        </a:xfrm>
                        <a:effectLst/>
                      </wpg:grpSpPr>
                      <wps:wsp>
                        <wps:cNvPr id="23" name="直接连接符 23"/>
                        <wps:cNvCnPr/>
                        <wps:spPr>
                          <a:xfrm>
                            <a:off x="5554" y="22438"/>
                            <a:ext cx="527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8805" y="21772"/>
                            <a:ext cx="4724" cy="1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角阀处有外地检测机构的标示牌为涉嫌来路不明钢瓶。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55pt;margin-top:2.05pt;height:65.95pt;width:415.85pt;z-index:251663360;mso-width-relative:page;mso-height-relative:page;" coordorigin="5554,21772" coordsize="7975,1319" o:gfxdata="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yE2R69kAAAAJAQAADwAAAAAAAAABACAAAAAiAAAAZHJzL2Rvd25yZXYueG1sUEsBAhQAFAAA&#10;AAgAh07iQPhGqZ7SAgAAYAcAAA4AAAAAAAAAAQAgAAAAKAEAAGRycy9lMm9Eb2MueG1sUEsFBgAA&#10;AAAGAAYAWQEAAGwGAAAAAA==&#10;">
                <o:lock v:ext="edit" aspectratio="f"/>
                <v:line id="_x0000_s1026" o:spid="_x0000_s1026" o:spt="20" style="position:absolute;left:5554;top:22438;height:1;width:5270;" filled="f" stroked="t" coordsize="21600,21600" o:gfxdata="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GZzr4A&#10;AADbAAAADwAAAAAAAAABACAAAAAiAAAAZHJzL2Rvd25yZXYueG1sUEsBAhQAFAAAAAgAh07iQDMv&#10;BZ47AAAAOQAAABAAAAAAAAAAAQAgAAAADQEAAGRycy9zaGFwZXhtbC54bWxQSwUGAAAAAAYABgBb&#10;AQAAtwMAAAAA&#10;">
                  <v:path arrowok="t"/>
                  <v:fill on="f" focussize="0,0"/>
                  <v:stroke joinstyle="round" endarrow="open"/>
                  <v:imagedata o:title=""/>
                  <o:lock v:ext="edit" aspectratio="f"/>
                </v:line>
                <v:shape id="_x0000_s1026" o:spid="_x0000_s1026" o:spt="202" type="#_x0000_t202" style="position:absolute;left:8805;top:21772;height:1319;width:4724;" fillcolor="#FFFFFF" filled="t" stroked="t" coordsize="21600,21600" o:gfxdata="UEsDBAoAAAAAAIdO4kAAAAAAAAAAAAAAAAAEAAAAZHJzL1BLAwQUAAAACACHTuJAyBMTZ7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rO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TE2e/&#10;AAAA2wAAAA8AAAAAAAAAAQAgAAAAIgAAAGRycy9kb3ducmV2LnhtbFBLAQIUABQAAAAIAIdO4kAz&#10;LwWeOwAAADkAAAAQAAAAAAAAAAEAIAAAAA4BAABkcnMvc2hhcGV4bWwueG1sUEsFBgAAAAAGAAYA&#10;WwEAALg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b/>
                            <w:bCs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角阀处有外地检测机构的标示牌为涉嫌来路不明钢瓶。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  <w:t>三、安装合格燃气热水器示意图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cs="Times New Roma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198120</wp:posOffset>
                </wp:positionV>
                <wp:extent cx="1965325" cy="2019935"/>
                <wp:effectExtent l="5080" t="4445" r="10795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beforeAutospacing="0" w:after="0" w:afterAutospacing="0" w:line="480" w:lineRule="atLeast"/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安装在浴室外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beforeAutospacing="0" w:after="0" w:afterAutospacing="0" w:line="480" w:lineRule="atLeast"/>
                              <w:ind w:leftChars="0"/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烟道连接处密封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beforeAutospacing="0" w:after="0" w:afterAutospacing="0" w:line="480" w:lineRule="atLeast"/>
                              <w:ind w:leftChars="0"/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烟管伸出室外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beforeAutospacing="0" w:after="0" w:afterAutospacing="0" w:line="48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符合上述三点为安装合格的燃气热水器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5pt;margin-top:15.6pt;height:159.05pt;width:154.75pt;z-index:251660288;mso-width-relative:page;mso-height-relative:page;" fillcolor="#FFFFFF" filled="t" stroked="t" coordsize="21600,21600" o:gfxdata="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Dde62gAAAAoBAAAPAAAAAAAAAAEAIAAAACIAAABkcnMvZG93bnJldi54&#10;bWxQSwECFAAUAAAACACHTuJAo+3tifgBAAD4AwAADgAAAAAAAAABACAAAAApAQAAZHJzL2Uyb0Rv&#10;Yy54bWxQSwUGAAAAAAYABgBZAQAAk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beforeAutospacing="0" w:after="0" w:afterAutospacing="0" w:line="480" w:lineRule="atLeast"/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安装在浴室外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beforeAutospacing="0" w:after="0" w:afterAutospacing="0" w:line="480" w:lineRule="atLeast"/>
                        <w:ind w:leftChars="0"/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2.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烟道连接处密封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；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beforeAutospacing="0" w:after="0" w:afterAutospacing="0" w:line="480" w:lineRule="atLeast"/>
                        <w:ind w:leftChars="0"/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3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.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烟管伸出室外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beforeAutospacing="0" w:after="0" w:afterAutospacing="0" w:line="480" w:lineRule="atLeast"/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符合上述三点为安装合格的燃气热水器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653790" cy="2242185"/>
            <wp:effectExtent l="0" t="0" r="3810" b="5715"/>
            <wp:docPr id="5" name="图片 4" descr="40C3BF063D8625DC4B1570E51554F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0C3BF063D8625DC4B1570E51554F9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 w:line="300" w:lineRule="exact"/>
        <w:rPr>
          <w:rFonts w:hint="default" w:ascii="Times New Roman" w:hAnsi="Times New Roman" w:eastAsia="微软雅黑" w:cs="Times New Roman"/>
          <w:b w:val="0"/>
          <w:bCs w:val="0"/>
          <w:color w:val="40404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30303"/>
          <w:kern w:val="0"/>
          <w:sz w:val="32"/>
          <w:szCs w:val="32"/>
          <w:lang w:val="en-US" w:eastAsia="zh-CN" w:bidi="ar-SA"/>
        </w:rPr>
        <w:t>四、安装不合格燃气热水器示意图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eastAsia="微软雅黑" w:cs="Times New Roman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eastAsia="微软雅黑" w:cs="Times New Roman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212725</wp:posOffset>
                </wp:positionV>
                <wp:extent cx="1965325" cy="2019935"/>
                <wp:effectExtent l="5080" t="4445" r="1079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14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spacing w:before="0" w:beforeAutospacing="0" w:after="0" w:afterAutospacing="0" w:line="480" w:lineRule="atLeast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将废烟气直接排放在屋内的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instrText xml:space="preserve"> HYPERLINK "https://baike.baidu.com/item/%E7%87%83%E6%B0%94%E7%83%AD%E6%B0%B4%E5%99%A8/3346070?fromModule=lemma_inlink" \t "https://baike.baidu.com/item/%E7%9B%B4%E6%8E%92%E5%BC%8F%E7%83%AD%E6%B0%B4%E5%99%A8/_blank"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燃气热水器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为直排式热水器，此类为安装不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合格的燃气热水器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pt;margin-top:16.75pt;height:159.05pt;width:154.75pt;z-index:251666432;mso-width-relative:page;mso-height-relative:page;" fillcolor="#FFFFFF" filled="t" stroked="t" coordsize="21600,21600" o:gfxdata="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MPgwNoAAAAKAQAADwAAAAAAAAABACAAAAAiAAAAZHJzL2Rvd25yZXYu&#10;eG1sUEsBAhQAFAAAAAgAh07iQKKJrw/5AQAA9gMAAA4AAAAAAAAAAQAgAAAAKQEAAGRycy9lMm9E&#10;b2MueG1sUEsFBgAAAAAGAAYAWQEAAJQ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shd w:val="clear" w:color="auto" w:fill="FFFFFF"/>
                        <w:spacing w:before="0" w:beforeAutospacing="0" w:after="0" w:afterAutospacing="0" w:line="480" w:lineRule="atLeast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将废烟气直接排放在屋内的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instrText xml:space="preserve"> HYPERLINK "https://baike.baidu.com/item/%E7%87%83%E6%B0%94%E7%83%AD%E6%B0%B4%E5%99%A8/3346070?fromModule=lemma_inlink" \t "https://baike.baidu.com/item/%E7%9B%B4%E6%8E%92%E5%BC%8F%E7%83%AD%E6%B0%B4%E5%99%A8/_blank" </w:instrTex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燃气热水器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为直排式热水器，此类为安装不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合格的燃气热水器</w:t>
                      </w:r>
                      <w:r>
                        <w:rPr>
                          <w:rFonts w:hint="eastAsia" w:cs="宋体"/>
                          <w:b/>
                          <w:bCs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114300" distR="114300">
            <wp:extent cx="3630930" cy="2406015"/>
            <wp:effectExtent l="0" t="0" r="7620" b="13335"/>
            <wp:docPr id="7" name="图片 5" descr="C:\Users\ThinkPad-2\Desktop\直排式热水器.2jpg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:\Users\ThinkPad-2\Desktop\直排式热水器.2jpg.webp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default" w:ascii="Times New Roman" w:hAnsi="Times New Roman" w:eastAsia="微软雅黑" w:cs="Times New Roman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560" w:firstLineChars="200"/>
        <w:rPr>
          <w:rFonts w:hint="default" w:ascii="Times New Roman" w:hAnsi="Times New Roman" w:eastAsia="微软雅黑" w:cs="Times New Roman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133985</wp:posOffset>
                </wp:positionV>
                <wp:extent cx="4087495" cy="321437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95" cy="321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1pt;margin-top:10.55pt;height:253.1pt;width:321.85pt;z-index:251665408;mso-width-relative:page;mso-height-relative:page;" filled="f" stroked="f" coordsize="21600,21600" o:gfxdata="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vMmF9kAAAAJAQAA&#10;DwAAAAAAAAABACAAAAAiAAAAZHJzL2Rvd25yZXYueG1sUEsBAhQAFAAAAAgAh07iQO0FgvSmAQAA&#10;NQMAAA4AAAAAAAAAAQAgAAAAKAEAAGRycy9lMm9Eb2MueG1sUEsFBgAAAAAGAAYAWQEAAEAFAAAA&#10;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  <w:t>备注：具体辨别标准由市市场监管局负责解释</w:t>
      </w: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E5DCD"/>
    <w:rsid w:val="051536A5"/>
    <w:rsid w:val="631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2023-01-07T18:38:00Z</dcterms:created>
  <dc:creator>c</dc:creator>
  <cp:lastModifiedBy>c</cp:lastModifiedBy>
  <dcterms:modified xsi:type="dcterms:W3CDTF">2023-01-07T18:39:12Z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