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40209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附件13-1</w:t>
      </w:r>
    </w:p>
    <w:p w14:paraId="2514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37B38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龙胜各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族自治县乡村振兴村级公益性岗位</w:t>
      </w:r>
    </w:p>
    <w:p w14:paraId="2DA10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村屯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保洁员工作职责</w:t>
      </w:r>
    </w:p>
    <w:p w14:paraId="1A6FF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0" w:firstLineChars="200"/>
        <w:jc w:val="left"/>
        <w:textAlignment w:val="auto"/>
        <w:rPr>
          <w:rFonts w:ascii="宋体" w:hAnsi="宋体" w:eastAsia="宋体" w:cs="宋体"/>
          <w:sz w:val="30"/>
          <w:szCs w:val="30"/>
        </w:rPr>
      </w:pPr>
    </w:p>
    <w:p w14:paraId="285A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一、积极宣传农村垃极集中收集处理的好处，教育引导村民自觉把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垃圾</w:t>
      </w:r>
      <w:r>
        <w:rPr>
          <w:rFonts w:hint="eastAsia" w:ascii="仿宋_GB2312" w:hAnsi="仿宋_GB2312" w:eastAsia="仿宋_GB2312" w:cs="仿宋_GB2312"/>
          <w:sz w:val="32"/>
          <w:szCs w:val="32"/>
        </w:rPr>
        <w:t>放到指定位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置</w:t>
      </w:r>
      <w:r>
        <w:rPr>
          <w:rFonts w:hint="eastAsia" w:ascii="仿宋_GB2312" w:hAnsi="仿宋_GB2312" w:eastAsia="仿宋_GB2312" w:cs="仿宋_GB2312"/>
          <w:sz w:val="32"/>
          <w:szCs w:val="32"/>
        </w:rPr>
        <w:t>，养成良好生活习惯，做到不乱扔，乱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堆</w:t>
      </w:r>
      <w:r>
        <w:rPr>
          <w:rFonts w:hint="eastAsia" w:ascii="仿宋_GB2312" w:hAnsi="仿宋_GB2312" w:eastAsia="仿宋_GB2312" w:cs="仿宋_GB2312"/>
          <w:sz w:val="32"/>
          <w:szCs w:val="32"/>
        </w:rPr>
        <w:t>放垃圾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5815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二、做好村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屯内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、公共场所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地段的保洁工作，并加强村民活动集聚点为重点的保洁，杜绝卫生死角，无成堆垃圾及垃圾四散现象。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三、引导村民自觉规范存放垃圾，协助环卫人员教育劝说禁止乱设摊、乱堆物、乱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贴</w:t>
      </w:r>
      <w:r>
        <w:rPr>
          <w:rFonts w:hint="eastAsia" w:ascii="仿宋_GB2312" w:hAnsi="仿宋_GB2312" w:eastAsia="仿宋_GB2312" w:cs="仿宋_GB2312"/>
          <w:sz w:val="32"/>
          <w:szCs w:val="32"/>
        </w:rPr>
        <w:t>贴、乱涂写等影响村容环境卫生的行为。</w:t>
      </w:r>
    </w:p>
    <w:p w14:paraId="27F98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四、做</w:t>
      </w:r>
      <w:r>
        <w:rPr>
          <w:rFonts w:hint="eastAsia" w:ascii="仿宋_GB2312" w:hAnsi="仿宋_GB2312" w:eastAsia="仿宋_GB2312" w:cs="仿宋_GB2312"/>
          <w:sz w:val="32"/>
          <w:szCs w:val="32"/>
        </w:rPr>
        <w:t>好本村(社区)村民和外来暂住人员生活垃圾的收集和房前屋后的卫生公共保洁。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</w:rPr>
        <w:t>好本村(社区)垃极处理设施、垃圾车辆的保洁和环卫设施的保管养护。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六、积极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</w:t>
      </w:r>
      <w:r>
        <w:rPr>
          <w:rFonts w:hint="eastAsia" w:ascii="仿宋_GB2312" w:hAnsi="仿宋_GB2312" w:eastAsia="仿宋_GB2312" w:cs="仿宋_GB2312"/>
          <w:sz w:val="32"/>
          <w:szCs w:val="32"/>
        </w:rPr>
        <w:t>成村(社区)“两委”安排的其他公益性工作。</w:t>
      </w:r>
    </w:p>
    <w:p w14:paraId="3EC251CA">
      <w:pPr>
        <w:numPr>
          <w:ilvl w:val="0"/>
          <w:numId w:val="0"/>
        </w:numPr>
        <w:jc w:val="left"/>
        <w:rPr>
          <w:rFonts w:ascii="宋体" w:hAnsi="宋体" w:eastAsia="宋体" w:cs="宋体"/>
          <w:sz w:val="30"/>
          <w:szCs w:val="30"/>
        </w:rPr>
      </w:pPr>
    </w:p>
    <w:p w14:paraId="37DE690B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52C743BB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1FBB2121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78BB4866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附件13-2</w:t>
      </w:r>
    </w:p>
    <w:p w14:paraId="60AF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4BB83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龙胜各族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自治县乡村振兴村级公益性岗位</w:t>
      </w:r>
    </w:p>
    <w:p w14:paraId="59F2C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农村道路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管护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员工作职责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br w:type="textWrapping"/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开展对《中华人民共和国公路法》《公路安全保护条例》等道路安全法律法规宣传，深入学校周边进行道路安全宣传教育。</w:t>
      </w:r>
    </w:p>
    <w:p w14:paraId="3B47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二、定期巡查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通村、通组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道路，每月按要求巡查所负责责任区道路，达到当地乡(镇)人民政府和村(社区)规定的考勤标准。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三、每月开展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通村、通组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道路巡查工作，发现塌方、水毁公路、损坏路段、公路违建、破坏公路现象和其他安全隐患时，能当场处置的就当场处置，不能当场处置的要做好警示标志并及时上报。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四、发现侵占破坏道路和超载车辆、履带式工程机械破坏路面行为的要进行劝阻、举报并及时上报。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通村、通组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道路养护工作。每月对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通村、通组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道路路缘带进行修理，负责修剪、清理路边和水沟的杂草及杂物，保持路容整洁。</w:t>
      </w:r>
    </w:p>
    <w:p w14:paraId="4E06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六、积极完成村(社区)“两委”安排的其他公益性工作。</w:t>
      </w:r>
    </w:p>
    <w:p w14:paraId="005BADC2">
      <w:pPr>
        <w:jc w:val="left"/>
        <w:rPr>
          <w:rFonts w:ascii="宋体" w:hAnsi="宋体" w:eastAsia="宋体" w:cs="宋体"/>
          <w:sz w:val="30"/>
          <w:szCs w:val="30"/>
        </w:rPr>
      </w:pPr>
    </w:p>
    <w:p w14:paraId="41CA040E">
      <w:pPr>
        <w:jc w:val="left"/>
        <w:rPr>
          <w:rFonts w:ascii="宋体" w:hAnsi="宋体" w:eastAsia="宋体" w:cs="宋体"/>
          <w:sz w:val="30"/>
          <w:szCs w:val="30"/>
        </w:rPr>
      </w:pPr>
    </w:p>
    <w:p w14:paraId="25818B82">
      <w:pPr>
        <w:jc w:val="left"/>
        <w:rPr>
          <w:rFonts w:ascii="宋体" w:hAnsi="宋体" w:eastAsia="宋体" w:cs="宋体"/>
          <w:sz w:val="30"/>
          <w:szCs w:val="30"/>
        </w:rPr>
      </w:pPr>
    </w:p>
    <w:p w14:paraId="5AC6A43F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附件13-3</w:t>
      </w:r>
    </w:p>
    <w:p w14:paraId="78A4FD23">
      <w:pPr>
        <w:jc w:val="left"/>
        <w:rPr>
          <w:rFonts w:ascii="宋体" w:hAnsi="宋体" w:eastAsia="宋体" w:cs="宋体"/>
          <w:sz w:val="30"/>
          <w:szCs w:val="30"/>
        </w:rPr>
      </w:pPr>
    </w:p>
    <w:p w14:paraId="6E49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龙胜各族自治县乡村振兴村级公益性岗位</w:t>
      </w:r>
    </w:p>
    <w:p w14:paraId="54137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人饮消防水利设施管护员工作职责</w:t>
      </w:r>
    </w:p>
    <w:p w14:paraId="1A745030">
      <w:pPr>
        <w:ind w:firstLine="880" w:firstLineChars="200"/>
        <w:jc w:val="both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 w14:paraId="35C09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一、遵守有关规章制度及操作规程。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水源地的巡查和保护。</w:t>
      </w:r>
    </w:p>
    <w:p w14:paraId="2283D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承担供水管道及附属设施的巡查维护，及时处理常见运行故障。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四、填报日常巡查和维护等运行记录。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五、定期对供水蓄水池每年至少进行一次清洗，并负责做好定期清洗记录和投放消毒药品记录。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做好辖区内用水户关于节水用水相关政策的宣传.</w:t>
      </w:r>
    </w:p>
    <w:p w14:paraId="449C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、积极完成村(社区)“两委”安排的其他公益性工作。</w:t>
      </w:r>
    </w:p>
    <w:p w14:paraId="7478DCA9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047DE21D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3C1DB7BC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27C8554D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4BF04AFB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3CEF1977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314A84D3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469DC06C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57EE3FAC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附件13-4</w:t>
      </w:r>
    </w:p>
    <w:p w14:paraId="70D176B8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1D3DBF88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61A2E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龙胜各族自治县乡村振兴村级公益性岗位</w:t>
      </w:r>
    </w:p>
    <w:p w14:paraId="78ED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乡村公共设施管护员工作职责</w:t>
      </w:r>
    </w:p>
    <w:p w14:paraId="542B5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一、教育引导群众爱护公物，对村(社区)公共服务中心、农家书屋、儿童之家、球场、戏台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、凉亭、侯车亭</w:t>
      </w:r>
      <w:r>
        <w:rPr>
          <w:rFonts w:hint="eastAsia" w:ascii="仿宋_GB2312" w:hAnsi="仿宋_GB2312" w:eastAsia="仿宋_GB2312" w:cs="仿宋_GB2312"/>
          <w:sz w:val="32"/>
          <w:szCs w:val="32"/>
        </w:rPr>
        <w:t>等公共设施设备进行日常维护和保养。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二、参与督导公共设施维修工程及增改工程施工，监督工作质量与进度。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三、主动学习公共设施维修技术，不断提高维护水平。</w:t>
      </w:r>
    </w:p>
    <w:p w14:paraId="08DD3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、积极完成村(社区)“两委”安排的其他公益性工作。</w:t>
      </w:r>
    </w:p>
    <w:p w14:paraId="6FD4EF8E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45F3A9EA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28816D6F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65C84744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7ADAFCA0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1D358DD8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3A12ACC8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6214B0AB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435D3B69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124BA64A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附件13-5</w:t>
      </w:r>
    </w:p>
    <w:p w14:paraId="026C3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3A898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龙胜各族自治县乡村振兴村级公益性岗位</w:t>
      </w:r>
    </w:p>
    <w:p w14:paraId="62E7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河道管护员职责</w:t>
      </w:r>
    </w:p>
    <w:p w14:paraId="64983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重点危险水域进行巡查并开展防溺水宣传教育，对在河流、山塘、水库等水域逗留、洗澡、嬉戏的青少年儿童进行劝阻，对不听劝阻的青少年儿童采取有效形式通知其家长,如有困难及时联系村(居)委会予以协助。</w:t>
      </w:r>
    </w:p>
    <w:p w14:paraId="2828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二、在5月至10月对负责区域水域做到每日巡查，其中，在重点时段（中午、傍晚等）、重点水域至少各巡查一次;在周末、节假日、暑假期间，适当增加频次，每天至少巡查3次。其他时段也要开展不定期巡查。</w:t>
      </w:r>
    </w:p>
    <w:p w14:paraId="51EA4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、对责任河道进行巡查并及时报送工作日常巡查信息，协助村级河长配合相关部门开展执法和参与责任河道管护工作。</w:t>
      </w:r>
    </w:p>
    <w:p w14:paraId="6ABB7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负责日常维护河道岸线环境卫生，按规定处理河道垃圾。</w:t>
      </w:r>
    </w:p>
    <w:p w14:paraId="50959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、负责对巡查过程中发现的倾倒垃圾、违法排污、侵占河道、非法采砂、围垦河库、非法捕捞等现象予以制止并及时报告村(社区)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、积极完成村(社区)“两委”安排的其他公益性工作。</w:t>
      </w:r>
    </w:p>
    <w:p w14:paraId="2E192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673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9A235E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附件13-6</w:t>
      </w:r>
    </w:p>
    <w:p w14:paraId="3859D25C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16749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龙胜各族自治县乡村振兴村级公益性岗位</w:t>
      </w:r>
    </w:p>
    <w:p w14:paraId="579E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护田员工作职责</w:t>
      </w:r>
    </w:p>
    <w:p w14:paraId="02E6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一、协助村(社区)“两委”开展《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土地管理法》宣传工作，团结群众，在村民中开展耕地保护政策法规宣传教育，协助村(社区)“两委”开展永久基本农田保护标志牌和界桩保护工作。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协助开展本村(社区)的耕地和永久基本农田保护工作，配合检查本村(社区)是否有占用基本农田建窑、建房、建坟、挖砂、采石、采矿、取土、堆放固体废弃物或者从事其他活动破坏基本农田，毁坏种植条件、“非农化”、“非粮化” 及撂荒等问题。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三、负责观察区域田地情况，认真做好看护田地防火防灾抗旱工作，做好看护田地的守护巡查工作。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四、负责本村(社区)耕地保护状况的日常巡查检查，第一时间发现和劝阻违法占用或破坏耕地行为并及时上报，协助有关部门开展涉及耕地的违法拆除、调解纠纷和整治整改等。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做好农田保洁，发现农田有各类垃圾要及时清除。</w:t>
      </w:r>
    </w:p>
    <w:p w14:paraId="17D53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积极完成村(社区)“两委” 安排的其他公益性工作。</w:t>
      </w:r>
    </w:p>
    <w:p w14:paraId="064B3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6A7C9A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附件13-7</w:t>
      </w:r>
    </w:p>
    <w:p w14:paraId="6FD5C34B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18B78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龙胜各族自治县乡村振兴村级公益性岗位</w:t>
      </w:r>
    </w:p>
    <w:p w14:paraId="17D1D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红军烈士墓管护员</w:t>
      </w:r>
    </w:p>
    <w:p w14:paraId="61B5B7AC">
      <w:pPr>
        <w:spacing w:line="586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B4C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、每个月对烈士墓（纪念碑）进行一次彻底大扫除（包括大门口区域、展厅、卫生间等）。每年春节、清明节、烈士纪念日（9月30日）、“七一”建党节、“八—”建军节等5个重要节假日前后要彻底做好卫生。</w:t>
      </w:r>
    </w:p>
    <w:p w14:paraId="4F12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、每个季度修剪花圃、绿化苗木一次，并清除其杂草和枯枝叶。</w:t>
      </w:r>
    </w:p>
    <w:p w14:paraId="19620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、每年对花圃、绿化苗木追肥、杀虫两次。</w:t>
      </w:r>
    </w:p>
    <w:p w14:paraId="4405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、旱季定期对园内花圃、绿化苗木进行浇灌。</w:t>
      </w:r>
    </w:p>
    <w:p w14:paraId="0739B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向县退役军人事务局报告，</w:t>
      </w:r>
      <w:r>
        <w:rPr>
          <w:rFonts w:hint="eastAsia" w:ascii="仿宋_GB2312" w:hAnsi="仿宋_GB2312" w:eastAsia="仿宋_GB2312" w:cs="仿宋_GB2312"/>
          <w:sz w:val="32"/>
          <w:szCs w:val="32"/>
        </w:rPr>
        <w:t>更换损坏、枯死、病死的苗木。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TEyNzgwYTBlMzUyY2JmMDgxNzAwZTI5YzJlNDAifQ=="/>
  </w:docVars>
  <w:rsids>
    <w:rsidRoot w:val="00000000"/>
    <w:rsid w:val="0150298B"/>
    <w:rsid w:val="02010C13"/>
    <w:rsid w:val="054D740A"/>
    <w:rsid w:val="08FE7B9A"/>
    <w:rsid w:val="0B9E1A8D"/>
    <w:rsid w:val="0BED672A"/>
    <w:rsid w:val="0F2909EF"/>
    <w:rsid w:val="100E6F6D"/>
    <w:rsid w:val="119524E8"/>
    <w:rsid w:val="142E2F66"/>
    <w:rsid w:val="189C2830"/>
    <w:rsid w:val="198A54A1"/>
    <w:rsid w:val="19F62BA6"/>
    <w:rsid w:val="1C0D7FA9"/>
    <w:rsid w:val="1D0B2996"/>
    <w:rsid w:val="1E653B31"/>
    <w:rsid w:val="22BA7EAC"/>
    <w:rsid w:val="25625F37"/>
    <w:rsid w:val="26D113AB"/>
    <w:rsid w:val="26DF3DB7"/>
    <w:rsid w:val="31B17851"/>
    <w:rsid w:val="33C24A15"/>
    <w:rsid w:val="379673C8"/>
    <w:rsid w:val="3B737E10"/>
    <w:rsid w:val="3C475B36"/>
    <w:rsid w:val="3ED70802"/>
    <w:rsid w:val="41816D22"/>
    <w:rsid w:val="43AD21E6"/>
    <w:rsid w:val="45E16C11"/>
    <w:rsid w:val="46EB0D3D"/>
    <w:rsid w:val="4BB6373A"/>
    <w:rsid w:val="4EB8163C"/>
    <w:rsid w:val="4EFB29F2"/>
    <w:rsid w:val="4F153CA7"/>
    <w:rsid w:val="521B429F"/>
    <w:rsid w:val="53650119"/>
    <w:rsid w:val="5A1321DE"/>
    <w:rsid w:val="5EA90F63"/>
    <w:rsid w:val="611F5384"/>
    <w:rsid w:val="64945A70"/>
    <w:rsid w:val="68143387"/>
    <w:rsid w:val="6AA4447F"/>
    <w:rsid w:val="6D5E5F56"/>
    <w:rsid w:val="6F6E6A6B"/>
    <w:rsid w:val="703260BD"/>
    <w:rsid w:val="715B10FD"/>
    <w:rsid w:val="723944EB"/>
    <w:rsid w:val="77611A8A"/>
    <w:rsid w:val="77D36DE5"/>
    <w:rsid w:val="797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2063</Words>
  <Characters>2086</Characters>
  <Lines>0</Lines>
  <Paragraphs>0</Paragraphs>
  <TotalTime>1</TotalTime>
  <ScaleCrop>false</ScaleCrop>
  <LinksUpToDate>false</LinksUpToDate>
  <CharactersWithSpaces>2172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2023-02-14T00:52:00Z</dcterms:created>
  <dc:creator>Administrator</dc:creator>
  <cp:lastModifiedBy>小琳</cp:lastModifiedBy>
  <cp:lastPrinted>2023-02-28T08:56:00Z</cp:lastPrinted>
  <dcterms:modified xsi:type="dcterms:W3CDTF">2024-12-18T12:40:17Z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F7CAFCEF0A914B37B5C1E263B5C127F3</vt:lpwstr>
  </property>
</Properties>
</file>