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000000" w:themeColor="text1"/>
          <w:sz w:val="36"/>
          <w:szCs w:val="36"/>
          <w:lang w:val="en-US" w:eastAsia="zh-CN"/>
          <w14:textFill>
            <w14:solidFill>
              <w14:schemeClr w14:val="tx1"/>
            </w14:solidFill>
          </w14:textFill>
        </w:rPr>
      </w:pPr>
      <w:bookmarkStart w:id="28" w:name="_GoBack"/>
      <w:bookmarkEnd w:id="28"/>
      <w:r>
        <w:rPr>
          <w:rFonts w:hint="default" w:ascii="Times New Roman" w:hAnsi="Times New Roman" w:eastAsia="仿宋_GB2312" w:cs="Times New Roman"/>
          <w:color w:val="000000" w:themeColor="text1"/>
          <w:sz w:val="36"/>
          <w:szCs w:val="36"/>
          <w:lang w:val="en-US" w:eastAsia="zh-CN"/>
          <w14:textFill>
            <w14:solidFill>
              <w14:schemeClr w14:val="tx1"/>
            </w14:solidFill>
          </w14:textFill>
        </w:rPr>
        <w:t xml:space="preserve">                                                                                                                                                                                                                                                                                                                                                                                                                                                                                                                                                                                                                                                                                                                                                                                                                                                                                                                                                                                                                                                                                                                                                                                                                                                                                                                                                                                                                                                                                                                                                                                                                                                                                                                                                                                                                                                                                                                                       </w:t>
      </w:r>
    </w:p>
    <w:p>
      <w:pPr>
        <w:rPr>
          <w:rFonts w:hint="default" w:ascii="Times New Roman" w:hAnsi="Times New Roman" w:eastAsia="仿宋_GB2312" w:cs="Times New Roman"/>
          <w:color w:val="000000" w:themeColor="text1"/>
          <w:sz w:val="36"/>
          <w:szCs w:val="36"/>
          <w14:textFill>
            <w14:solidFill>
              <w14:schemeClr w14:val="tx1"/>
            </w14:solidFill>
          </w14:textFill>
        </w:rPr>
      </w:pPr>
    </w:p>
    <w:p>
      <w:pPr>
        <w:adjustRightInd w:val="0"/>
        <w:snapToGrid w:val="0"/>
        <w:jc w:val="center"/>
        <w:rPr>
          <w:rFonts w:hint="default" w:ascii="Times New Roman" w:hAnsi="Times New Roman" w:eastAsia="方正小标宋_GBK" w:cs="Times New Roman"/>
          <w:bCs/>
          <w:color w:val="000000" w:themeColor="text1"/>
          <w:sz w:val="72"/>
          <w:szCs w:val="72"/>
          <w14:textFill>
            <w14:solidFill>
              <w14:schemeClr w14:val="tx1"/>
            </w14:solidFill>
          </w14:textFill>
        </w:rPr>
      </w:pPr>
      <w:r>
        <w:rPr>
          <w:rFonts w:hint="default" w:ascii="Times New Roman" w:hAnsi="Times New Roman" w:eastAsia="方正小标宋_GBK" w:cs="Times New Roman"/>
          <w:bCs/>
          <w:color w:val="000000" w:themeColor="text1"/>
          <w:sz w:val="72"/>
          <w:szCs w:val="72"/>
          <w14:textFill>
            <w14:solidFill>
              <w14:schemeClr w14:val="tx1"/>
            </w14:solidFill>
          </w14:textFill>
        </w:rPr>
        <w:t>建设项目环境影响报告表</w:t>
      </w:r>
    </w:p>
    <w:p>
      <w:pPr>
        <w:adjustRightInd w:val="0"/>
        <w:snapToGrid w:val="0"/>
        <w:spacing w:before="192" w:beforeLines="80"/>
        <w:jc w:val="center"/>
        <w:rPr>
          <w:rFonts w:hint="default" w:ascii="Times New Roman" w:hAnsi="Times New Roman" w:eastAsia="楷体_GB2312" w:cs="Times New Roman"/>
          <w:bCs/>
          <w:color w:val="000000" w:themeColor="text1"/>
          <w:sz w:val="48"/>
          <w:szCs w:val="48"/>
          <w:lang w:val="en-US" w:eastAsia="zh-CN"/>
          <w14:textFill>
            <w14:solidFill>
              <w14:schemeClr w14:val="tx1"/>
            </w14:solidFill>
          </w14:textFill>
        </w:rPr>
      </w:pPr>
      <w:r>
        <w:rPr>
          <w:rFonts w:hint="default" w:ascii="Times New Roman" w:hAnsi="Times New Roman" w:eastAsia="楷体_GB2312" w:cs="Times New Roman"/>
          <w:bCs/>
          <w:color w:val="000000" w:themeColor="text1"/>
          <w:sz w:val="48"/>
          <w:szCs w:val="48"/>
          <w14:textFill>
            <w14:solidFill>
              <w14:schemeClr w14:val="tx1"/>
            </w14:solidFill>
          </w14:textFill>
        </w:rPr>
        <w:t>（污染影响类）</w:t>
      </w:r>
      <w:r>
        <w:rPr>
          <w:rFonts w:hint="default" w:ascii="Times New Roman" w:hAnsi="Times New Roman" w:eastAsia="楷体_GB2312" w:cs="Times New Roman"/>
          <w:bCs/>
          <w:color w:val="000000" w:themeColor="text1"/>
          <w:sz w:val="48"/>
          <w:szCs w:val="48"/>
          <w:lang w:val="en-US" w:eastAsia="zh-CN"/>
          <w14:textFill>
            <w14:solidFill>
              <w14:schemeClr w14:val="tx1"/>
            </w14:solidFill>
          </w14:textFill>
        </w:rPr>
        <w:t xml:space="preserve">  </w:t>
      </w:r>
    </w:p>
    <w:p>
      <w:pPr>
        <w:adjustRightInd w:val="0"/>
        <w:snapToGrid w:val="0"/>
        <w:spacing w:before="192" w:beforeLines="80"/>
        <w:jc w:val="center"/>
        <w:rPr>
          <w:rFonts w:hint="default" w:ascii="Times New Roman" w:hAnsi="Times New Roman" w:eastAsia="楷体_GB2312" w:cs="Times New Roman"/>
          <w:bCs/>
          <w:color w:val="000000" w:themeColor="text1"/>
          <w:sz w:val="48"/>
          <w:szCs w:val="48"/>
          <w:lang w:val="en-US" w:eastAsia="zh-CN"/>
          <w14:textFill>
            <w14:solidFill>
              <w14:schemeClr w14:val="tx1"/>
            </w14:solidFill>
          </w14:textFill>
        </w:rPr>
      </w:pPr>
      <w:r>
        <w:rPr>
          <w:rFonts w:hint="default" w:ascii="Times New Roman" w:hAnsi="Times New Roman" w:eastAsia="楷体_GB2312" w:cs="Times New Roman"/>
          <w:bCs/>
          <w:color w:val="000000" w:themeColor="text1"/>
          <w:sz w:val="48"/>
          <w:szCs w:val="48"/>
          <w:lang w:val="en-US" w:eastAsia="zh-CN"/>
          <w14:textFill>
            <w14:solidFill>
              <w14:schemeClr w14:val="tx1"/>
            </w14:solidFill>
          </w14:textFill>
        </w:rPr>
        <w:t xml:space="preserve">                                                                                                                                                                                                                                                                                                                                                                                                                                                                                                                                                                                                                                                                                                                                                                                                                                                                                                                                                                                                                                                                                                                                                                                                                                                                                                                                                                                                                                                                                                                                                                                                                                                                                                                                                                                                                                                                     </w:t>
      </w:r>
    </w:p>
    <w:p>
      <w:pPr>
        <w:ind w:firstLine="1040"/>
        <w:rPr>
          <w:rFonts w:hint="default" w:ascii="Times New Roman" w:hAnsi="Times New Roman" w:eastAsia="仿宋" w:cs="Times New Roman"/>
          <w:color w:val="000000" w:themeColor="text1"/>
          <w:sz w:val="44"/>
          <w:szCs w:val="44"/>
          <w14:textFill>
            <w14:solidFill>
              <w14:schemeClr w14:val="tx1"/>
            </w14:solidFill>
          </w14:textFill>
        </w:rPr>
      </w:pPr>
    </w:p>
    <w:p>
      <w:pPr>
        <w:pStyle w:val="32"/>
        <w:rPr>
          <w:rFonts w:hint="default" w:ascii="Times New Roman" w:hAnsi="Times New Roman" w:cs="Times New Roman"/>
          <w:color w:val="000000" w:themeColor="text1"/>
          <w14:textFill>
            <w14:solidFill>
              <w14:schemeClr w14:val="tx1"/>
            </w14:solidFill>
          </w14:textFill>
        </w:rPr>
      </w:pPr>
    </w:p>
    <w:p>
      <w:pPr>
        <w:ind w:firstLine="1040"/>
        <w:rPr>
          <w:rFonts w:hint="default" w:ascii="Times New Roman" w:hAnsi="Times New Roman" w:eastAsia="仿宋" w:cs="Times New Roman"/>
          <w:color w:val="000000" w:themeColor="text1"/>
          <w:sz w:val="44"/>
          <w:szCs w:val="44"/>
          <w14:textFill>
            <w14:solidFill>
              <w14:schemeClr w14:val="tx1"/>
            </w14:solidFill>
          </w14:textFill>
        </w:rPr>
      </w:pPr>
    </w:p>
    <w:p>
      <w:pPr>
        <w:ind w:firstLine="1040"/>
        <w:rPr>
          <w:rFonts w:hint="default" w:ascii="Times New Roman" w:hAnsi="Times New Roman" w:eastAsia="仿宋" w:cs="Times New Roman"/>
          <w:color w:val="000000" w:themeColor="text1"/>
          <w:sz w:val="44"/>
          <w:szCs w:val="44"/>
          <w14:textFill>
            <w14:solidFill>
              <w14:schemeClr w14:val="tx1"/>
            </w14:solidFill>
          </w14:textFill>
        </w:rPr>
      </w:pPr>
    </w:p>
    <w:p>
      <w:pPr>
        <w:pStyle w:val="32"/>
        <w:rPr>
          <w:rFonts w:hint="default" w:ascii="Times New Roman" w:hAnsi="Times New Roman" w:eastAsia="仿宋" w:cs="Times New Roman"/>
          <w:color w:val="000000" w:themeColor="text1"/>
          <w:sz w:val="44"/>
          <w:szCs w:val="44"/>
          <w:lang w:val="en-US" w:eastAsia="zh-CN"/>
          <w14:textFill>
            <w14:solidFill>
              <w14:schemeClr w14:val="tx1"/>
            </w14:solidFill>
          </w14:textFill>
        </w:rPr>
      </w:pPr>
      <w:r>
        <w:rPr>
          <w:rFonts w:hint="default" w:ascii="Times New Roman" w:hAnsi="Times New Roman" w:eastAsia="仿宋" w:cs="Times New Roman"/>
          <w:color w:val="000000" w:themeColor="text1"/>
          <w:sz w:val="44"/>
          <w:szCs w:val="44"/>
          <w:lang w:val="en-US" w:eastAsia="zh-CN"/>
          <w14:textFill>
            <w14:solidFill>
              <w14:schemeClr w14:val="tx1"/>
            </w14:solidFill>
          </w14:textFill>
        </w:rPr>
        <w:t xml:space="preserve"> </w:t>
      </w:r>
    </w:p>
    <w:p>
      <w:pPr>
        <w:pStyle w:val="32"/>
        <w:ind w:left="0" w:leftChars="0" w:firstLine="0" w:firstLineChars="0"/>
        <w:rPr>
          <w:rFonts w:hint="default" w:ascii="Times New Roman" w:hAnsi="Times New Roman" w:eastAsia="仿宋" w:cs="Times New Roman"/>
          <w:color w:val="000000" w:themeColor="text1"/>
          <w:sz w:val="44"/>
          <w:szCs w:val="44"/>
          <w14:textFill>
            <w14:solidFill>
              <w14:schemeClr w14:val="tx1"/>
            </w14:solidFill>
          </w14:textFill>
        </w:rPr>
      </w:pPr>
    </w:p>
    <w:p>
      <w:pPr>
        <w:ind w:firstLine="1040"/>
        <w:rPr>
          <w:rFonts w:hint="default" w:ascii="Times New Roman" w:hAnsi="Times New Roman" w:eastAsia="仿宋" w:cs="Times New Roman"/>
          <w:color w:val="000000" w:themeColor="text1"/>
          <w:sz w:val="44"/>
          <w:szCs w:val="44"/>
          <w14:textFill>
            <w14:solidFill>
              <w14:schemeClr w14:val="tx1"/>
            </w14:solidFill>
          </w14:textFill>
        </w:rPr>
      </w:pPr>
    </w:p>
    <w:p>
      <w:pPr>
        <w:pStyle w:val="32"/>
        <w:rPr>
          <w:rFonts w:hint="default" w:ascii="Times New Roman" w:hAnsi="Times New Roman" w:cs="Times New Roman"/>
          <w:color w:val="000000" w:themeColor="text1"/>
          <w14:textFill>
            <w14:solidFill>
              <w14:schemeClr w14:val="tx1"/>
            </w14:solidFill>
          </w14:textFill>
        </w:rPr>
      </w:pPr>
    </w:p>
    <w:p>
      <w:pPr>
        <w:adjustRightInd w:val="0"/>
        <w:snapToGrid w:val="0"/>
        <w:spacing w:line="288" w:lineRule="auto"/>
        <w:ind w:firstLine="720" w:firstLineChars="200"/>
        <w:rPr>
          <w:rFonts w:hint="default" w:ascii="Times New Roman" w:hAnsi="Times New Roman" w:eastAsia="仿宋_GB2312" w:cs="Times New Roman"/>
          <w:color w:val="000000" w:themeColor="text1"/>
          <w:sz w:val="36"/>
          <w:szCs w:val="36"/>
          <w:u w:val="single"/>
          <w:lang w:val="en-US" w:eastAsia="zh-CN"/>
          <w14:textFill>
            <w14:solidFill>
              <w14:schemeClr w14:val="tx1"/>
            </w14:solidFill>
          </w14:textFill>
        </w:rPr>
      </w:pPr>
      <w:r>
        <w:rPr>
          <w:rFonts w:hint="default" w:ascii="Times New Roman" w:hAnsi="Times New Roman" w:eastAsia="仿宋_GB2312" w:cs="Times New Roman"/>
          <w:color w:val="000000" w:themeColor="text1"/>
          <w:sz w:val="36"/>
          <w:szCs w:val="36"/>
          <w:u w:val="none"/>
          <w14:textFill>
            <w14:solidFill>
              <w14:schemeClr w14:val="tx1"/>
            </w14:solidFill>
          </w14:textFill>
        </w:rPr>
        <w:t>项目名称：</w:t>
      </w:r>
      <w:r>
        <w:rPr>
          <w:rFonts w:hint="default" w:ascii="Times New Roman" w:hAnsi="Times New Roman" w:eastAsia="仿宋_GB2312" w:cs="Times New Roman"/>
          <w:color w:val="000000" w:themeColor="text1"/>
          <w:sz w:val="36"/>
          <w:szCs w:val="36"/>
          <w:u w:val="single"/>
          <w14:textFill>
            <w14:solidFill>
              <w14:schemeClr w14:val="tx1"/>
            </w14:solidFill>
          </w14:textFill>
        </w:rPr>
        <w:t>龙胜县龙洁食品有限公司项目</w:t>
      </w:r>
      <w:r>
        <w:rPr>
          <w:rFonts w:hint="default" w:ascii="Times New Roman" w:hAnsi="Times New Roman" w:eastAsia="仿宋_GB2312" w:cs="Times New Roman"/>
          <w:color w:val="000000" w:themeColor="text1"/>
          <w:sz w:val="36"/>
          <w:szCs w:val="36"/>
          <w:u w:val="single"/>
          <w:lang w:val="en-US" w:eastAsia="zh-CN"/>
          <w14:textFill>
            <w14:solidFill>
              <w14:schemeClr w14:val="tx1"/>
            </w14:solidFill>
          </w14:textFill>
        </w:rPr>
        <w:t xml:space="preserve">      </w:t>
      </w:r>
    </w:p>
    <w:p>
      <w:pPr>
        <w:adjustRightInd w:val="0"/>
        <w:snapToGrid w:val="0"/>
        <w:spacing w:line="288" w:lineRule="auto"/>
        <w:ind w:firstLine="720" w:firstLineChars="200"/>
        <w:rPr>
          <w:rFonts w:hint="default" w:ascii="Times New Roman" w:hAnsi="Times New Roman" w:eastAsia="仿宋_GB2312" w:cs="Times New Roman"/>
          <w:color w:val="000000" w:themeColor="text1"/>
          <w:sz w:val="36"/>
          <w:szCs w:val="36"/>
          <w:u w:val="single"/>
          <w14:textFill>
            <w14:solidFill>
              <w14:schemeClr w14:val="tx1"/>
            </w14:solidFill>
          </w14:textFill>
        </w:rPr>
      </w:pPr>
      <w:r>
        <w:rPr>
          <w:rFonts w:hint="default" w:ascii="Times New Roman" w:hAnsi="Times New Roman" w:eastAsia="仿宋_GB2312" w:cs="Times New Roman"/>
          <w:color w:val="000000" w:themeColor="text1"/>
          <w:sz w:val="36"/>
          <w:szCs w:val="36"/>
          <w14:textFill>
            <w14:solidFill>
              <w14:schemeClr w14:val="tx1"/>
            </w14:solidFill>
          </w14:textFill>
        </w:rPr>
        <w:t>建设单位（盖章）：</w:t>
      </w:r>
      <w:r>
        <w:rPr>
          <w:rFonts w:hint="default" w:ascii="Times New Roman" w:hAnsi="Times New Roman" w:eastAsia="仿宋_GB2312" w:cs="Times New Roman"/>
          <w:color w:val="000000" w:themeColor="text1"/>
          <w:sz w:val="36"/>
          <w:szCs w:val="36"/>
          <w:u w:val="single"/>
          <w14:textFill>
            <w14:solidFill>
              <w14:schemeClr w14:val="tx1"/>
            </w14:solidFill>
          </w14:textFill>
        </w:rPr>
        <w:t>龙胜县龙洁食品有限公司</w:t>
      </w:r>
      <w:r>
        <w:rPr>
          <w:rFonts w:hint="default" w:ascii="Times New Roman" w:hAnsi="Times New Roman" w:eastAsia="仿宋_GB2312" w:cs="Times New Roman"/>
          <w:color w:val="000000" w:themeColor="text1"/>
          <w:sz w:val="36"/>
          <w:szCs w:val="36"/>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6"/>
          <w:szCs w:val="36"/>
          <w14:textFill>
            <w14:solidFill>
              <w14:schemeClr w14:val="tx1"/>
            </w14:solidFill>
          </w14:textFill>
        </w:rPr>
        <w:t xml:space="preserve"> </w:t>
      </w:r>
    </w:p>
    <w:p>
      <w:pPr>
        <w:adjustRightInd w:val="0"/>
        <w:snapToGrid w:val="0"/>
        <w:spacing w:line="288" w:lineRule="auto"/>
        <w:ind w:firstLine="1040"/>
        <w:rPr>
          <w:rFonts w:hint="default" w:ascii="Times New Roman" w:hAnsi="Times New Roman" w:eastAsia="仿宋_GB2312" w:cs="Times New Roman"/>
          <w:color w:val="000000" w:themeColor="text1"/>
          <w:sz w:val="36"/>
          <w:szCs w:val="36"/>
          <w:u w:val="single"/>
          <w:lang w:val="en-US" w:eastAsia="zh-CN"/>
          <w14:textFill>
            <w14:solidFill>
              <w14:schemeClr w14:val="tx1"/>
            </w14:solidFill>
          </w14:textFill>
        </w:rPr>
      </w:pPr>
      <w:r>
        <w:rPr>
          <w:rFonts w:hint="default" w:ascii="Times New Roman" w:hAnsi="Times New Roman" w:eastAsia="仿宋_GB2312" w:cs="Times New Roman"/>
          <w:color w:val="000000" w:themeColor="text1"/>
          <w:sz w:val="36"/>
          <w:szCs w:val="36"/>
          <w14:textFill>
            <w14:solidFill>
              <w14:schemeClr w14:val="tx1"/>
            </w14:solidFill>
          </w14:textFill>
        </w:rPr>
        <w:t>编制日期：</w:t>
      </w:r>
      <w:r>
        <w:rPr>
          <w:rFonts w:hint="default" w:ascii="Times New Roman" w:hAnsi="Times New Roman" w:eastAsia="仿宋_GB2312" w:cs="Times New Roman"/>
          <w:color w:val="000000" w:themeColor="text1"/>
          <w:sz w:val="36"/>
          <w:szCs w:val="36"/>
          <w:u w:val="single"/>
          <w14:textFill>
            <w14:solidFill>
              <w14:schemeClr w14:val="tx1"/>
            </w14:solidFill>
          </w14:textFill>
        </w:rPr>
        <w:t xml:space="preserve">   202</w:t>
      </w:r>
      <w:r>
        <w:rPr>
          <w:rFonts w:hint="default" w:ascii="Times New Roman" w:hAnsi="Times New Roman" w:eastAsia="仿宋_GB2312" w:cs="Times New Roman"/>
          <w:color w:val="000000" w:themeColor="text1"/>
          <w:sz w:val="36"/>
          <w:szCs w:val="36"/>
          <w:u w:val="single"/>
          <w:lang w:val="en-US" w:eastAsia="zh-CN"/>
          <w14:textFill>
            <w14:solidFill>
              <w14:schemeClr w14:val="tx1"/>
            </w14:solidFill>
          </w14:textFill>
        </w:rPr>
        <w:t>4</w:t>
      </w:r>
      <w:r>
        <w:rPr>
          <w:rFonts w:hint="default" w:ascii="Times New Roman" w:hAnsi="Times New Roman" w:eastAsia="仿宋_GB2312" w:cs="Times New Roman"/>
          <w:color w:val="000000" w:themeColor="text1"/>
          <w:sz w:val="36"/>
          <w:szCs w:val="36"/>
          <w:u w:val="single"/>
          <w14:textFill>
            <w14:solidFill>
              <w14:schemeClr w14:val="tx1"/>
            </w14:solidFill>
          </w14:textFill>
        </w:rPr>
        <w:t>年</w:t>
      </w:r>
      <w:r>
        <w:rPr>
          <w:rFonts w:hint="default" w:ascii="Times New Roman" w:hAnsi="Times New Roman" w:eastAsia="仿宋_GB2312" w:cs="Times New Roman"/>
          <w:color w:val="000000" w:themeColor="text1"/>
          <w:sz w:val="36"/>
          <w:szCs w:val="36"/>
          <w:u w:val="single"/>
          <w:lang w:val="en-US" w:eastAsia="zh-CN"/>
          <w14:textFill>
            <w14:solidFill>
              <w14:schemeClr w14:val="tx1"/>
            </w14:solidFill>
          </w14:textFill>
        </w:rPr>
        <w:t>6</w:t>
      </w:r>
      <w:r>
        <w:rPr>
          <w:rFonts w:hint="default" w:ascii="Times New Roman" w:hAnsi="Times New Roman" w:eastAsia="仿宋_GB2312" w:cs="Times New Roman"/>
          <w:color w:val="000000" w:themeColor="text1"/>
          <w:sz w:val="36"/>
          <w:szCs w:val="36"/>
          <w:u w:val="single"/>
          <w14:textFill>
            <w14:solidFill>
              <w14:schemeClr w14:val="tx1"/>
            </w14:solidFill>
          </w14:textFill>
        </w:rPr>
        <w:t xml:space="preserve">月         </w:t>
      </w:r>
      <w:r>
        <w:rPr>
          <w:rFonts w:hint="default" w:ascii="Times New Roman" w:hAnsi="Times New Roman" w:eastAsia="仿宋_GB2312" w:cs="Times New Roman"/>
          <w:color w:val="000000" w:themeColor="text1"/>
          <w:sz w:val="36"/>
          <w:szCs w:val="36"/>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6"/>
          <w:szCs w:val="36"/>
          <w:u w:val="single"/>
          <w14:textFill>
            <w14:solidFill>
              <w14:schemeClr w14:val="tx1"/>
            </w14:solidFill>
          </w14:textFill>
        </w:rPr>
        <w:t xml:space="preserve">   </w:t>
      </w:r>
      <w:r>
        <w:rPr>
          <w:rFonts w:hint="default" w:ascii="Times New Roman" w:hAnsi="Times New Roman" w:eastAsia="仿宋_GB2312" w:cs="Times New Roman"/>
          <w:color w:val="000000" w:themeColor="text1"/>
          <w:sz w:val="36"/>
          <w:szCs w:val="36"/>
          <w:u w:val="single"/>
          <w:lang w:val="en-US" w:eastAsia="zh-CN"/>
          <w14:textFill>
            <w14:solidFill>
              <w14:schemeClr w14:val="tx1"/>
            </w14:solidFill>
          </w14:textFill>
        </w:rPr>
        <w:t xml:space="preserve"> </w:t>
      </w:r>
    </w:p>
    <w:p>
      <w:pPr>
        <w:adjustRightInd w:val="0"/>
        <w:snapToGrid w:val="0"/>
        <w:spacing w:line="288" w:lineRule="auto"/>
        <w:ind w:firstLine="1040"/>
        <w:rPr>
          <w:rFonts w:hint="default" w:ascii="Times New Roman" w:hAnsi="Times New Roman" w:eastAsia="仿宋_GB2312" w:cs="Times New Roman"/>
          <w:color w:val="000000" w:themeColor="text1"/>
          <w:sz w:val="36"/>
          <w:szCs w:val="36"/>
          <w:u w:val="single"/>
          <w14:textFill>
            <w14:solidFill>
              <w14:schemeClr w14:val="tx1"/>
            </w14:solidFill>
          </w14:textFill>
        </w:rPr>
      </w:pPr>
      <w:bookmarkStart w:id="0" w:name="_Hlk57884087"/>
    </w:p>
    <w:p>
      <w:pPr>
        <w:adjustRightInd w:val="0"/>
        <w:snapToGrid w:val="0"/>
        <w:spacing w:line="288" w:lineRule="auto"/>
        <w:rPr>
          <w:rFonts w:hint="default" w:ascii="Times New Roman" w:hAnsi="Times New Roman" w:eastAsia="仿宋_GB2312" w:cs="Times New Roman"/>
          <w:color w:val="000000" w:themeColor="text1"/>
          <w:sz w:val="36"/>
          <w:szCs w:val="36"/>
          <w14:textFill>
            <w14:solidFill>
              <w14:schemeClr w14:val="tx1"/>
            </w14:solidFill>
          </w14:textFill>
        </w:rPr>
      </w:pPr>
    </w:p>
    <w:p>
      <w:pPr>
        <w:pStyle w:val="32"/>
        <w:ind w:left="0" w:leftChars="0" w:firstLine="0" w:firstLineChars="0"/>
        <w:rPr>
          <w:rFonts w:hint="default" w:ascii="Times New Roman" w:hAnsi="Times New Roman" w:eastAsia="仿宋_GB2312" w:cs="Times New Roman"/>
          <w:color w:val="000000" w:themeColor="text1"/>
          <w:sz w:val="36"/>
          <w:szCs w:val="36"/>
          <w14:textFill>
            <w14:solidFill>
              <w14:schemeClr w14:val="tx1"/>
            </w14:solidFill>
          </w14:textFill>
        </w:rPr>
      </w:pPr>
    </w:p>
    <w:p>
      <w:pPr>
        <w:pStyle w:val="32"/>
        <w:ind w:left="0" w:leftChars="0" w:firstLine="0" w:firstLineChars="0"/>
        <w:rPr>
          <w:rFonts w:hint="default" w:ascii="Times New Roman" w:hAnsi="Times New Roman" w:eastAsia="仿宋_GB2312" w:cs="Times New Roman"/>
          <w:color w:val="000000" w:themeColor="text1"/>
          <w:sz w:val="36"/>
          <w:szCs w:val="36"/>
          <w14:textFill>
            <w14:solidFill>
              <w14:schemeClr w14:val="tx1"/>
            </w14:solidFill>
          </w14:textFill>
        </w:rPr>
      </w:pPr>
    </w:p>
    <w:bookmarkEnd w:id="0"/>
    <w:p>
      <w:pPr>
        <w:adjustRightInd w:val="0"/>
        <w:snapToGrid w:val="0"/>
        <w:spacing w:line="288" w:lineRule="auto"/>
        <w:jc w:val="center"/>
        <w:rPr>
          <w:rFonts w:hint="default" w:ascii="Times New Roman" w:hAnsi="Times New Roman" w:eastAsia="楷体_GB2312" w:cs="Times New Roman"/>
          <w:color w:val="000000" w:themeColor="text1"/>
          <w:sz w:val="36"/>
          <w:szCs w:val="36"/>
          <w14:textFill>
            <w14:solidFill>
              <w14:schemeClr w14:val="tx1"/>
            </w14:solidFill>
          </w14:textFill>
        </w:rPr>
      </w:pPr>
      <w:r>
        <w:rPr>
          <w:rFonts w:hint="default" w:ascii="Times New Roman" w:hAnsi="Times New Roman" w:eastAsia="楷体_GB2312" w:cs="Times New Roman"/>
          <w:color w:val="000000" w:themeColor="text1"/>
          <w:sz w:val="36"/>
          <w:szCs w:val="36"/>
          <w14:textFill>
            <w14:solidFill>
              <w14:schemeClr w14:val="tx1"/>
            </w14:solidFill>
          </w14:textFill>
        </w:rPr>
        <w:t>中华人民共和国生态环境部制</w:t>
      </w:r>
    </w:p>
    <w:p>
      <w:pPr>
        <w:adjustRightInd w:val="0"/>
        <w:snapToGrid w:val="0"/>
        <w:spacing w:line="288" w:lineRule="auto"/>
        <w:ind w:firstLine="1040"/>
        <w:rPr>
          <w:rFonts w:hint="default" w:ascii="Times New Roman" w:hAnsi="Times New Roman" w:eastAsia="仿宋_GB2312" w:cs="Times New Roman"/>
          <w:color w:val="000000" w:themeColor="text1"/>
          <w:sz w:val="36"/>
          <w:szCs w:val="36"/>
          <w14:textFill>
            <w14:solidFill>
              <w14:schemeClr w14:val="tx1"/>
            </w14:solidFill>
          </w14:textFill>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4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noWrap w:val="0"/>
            <w:vAlign w:val="top"/>
          </w:tcPr>
          <w:p>
            <w:pPr>
              <w:rPr>
                <w:rFonts w:hint="default" w:ascii="Times New Roman" w:hAnsi="Times New Roman" w:eastAsia="宋体" w:cs="Times New Roman"/>
                <w:color w:val="000000" w:themeColor="text1"/>
                <w:vertAlign w:val="baseline"/>
                <w:lang w:eastAsia="zh-CN"/>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mc:AlternateContent>
                <mc:Choice Requires="wps">
                  <w:drawing>
                    <wp:anchor distT="0" distB="0" distL="114300" distR="114300" simplePos="0" relativeHeight="251754496" behindDoc="0" locked="0" layoutInCell="1" allowOverlap="1">
                      <wp:simplePos x="0" y="0"/>
                      <wp:positionH relativeFrom="column">
                        <wp:posOffset>697865</wp:posOffset>
                      </wp:positionH>
                      <wp:positionV relativeFrom="paragraph">
                        <wp:posOffset>325755</wp:posOffset>
                      </wp:positionV>
                      <wp:extent cx="1219200" cy="1304925"/>
                      <wp:effectExtent l="12700" t="12700" r="25400" b="15875"/>
                      <wp:wrapNone/>
                      <wp:docPr id="117" name="任意多边形 117"/>
                      <wp:cNvGraphicFramePr/>
                      <a:graphic xmlns:a="http://schemas.openxmlformats.org/drawingml/2006/main">
                        <a:graphicData uri="http://schemas.microsoft.com/office/word/2010/wordprocessingShape">
                          <wps:wsp>
                            <wps:cNvSpPr/>
                            <wps:spPr>
                              <a:xfrm>
                                <a:off x="1670050" y="1412240"/>
                                <a:ext cx="1219200" cy="1304925"/>
                              </a:xfrm>
                              <a:custGeom>
                                <a:avLst/>
                                <a:gdLst>
                                  <a:gd name="connisteX0" fmla="*/ 1219200 w 1219200"/>
                                  <a:gd name="connsiteY0" fmla="*/ 200025 h 1304925"/>
                                  <a:gd name="connisteX1" fmla="*/ 276225 w 1219200"/>
                                  <a:gd name="connsiteY1" fmla="*/ 0 h 1304925"/>
                                  <a:gd name="connisteX2" fmla="*/ 0 w 1219200"/>
                                  <a:gd name="connsiteY2" fmla="*/ 1038225 h 1304925"/>
                                  <a:gd name="connisteX3" fmla="*/ 914400 w 1219200"/>
                                  <a:gd name="connsiteY3" fmla="*/ 1304925 h 1304925"/>
                                  <a:gd name="connisteX4" fmla="*/ 1219200 w 1219200"/>
                                  <a:gd name="connsiteY4" fmla="*/ 200025 h 1304925"/>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1219200" h="1304925">
                                    <a:moveTo>
                                      <a:pt x="1219200" y="200025"/>
                                    </a:moveTo>
                                    <a:lnTo>
                                      <a:pt x="276225" y="0"/>
                                    </a:lnTo>
                                    <a:lnTo>
                                      <a:pt x="0" y="1038225"/>
                                    </a:lnTo>
                                    <a:lnTo>
                                      <a:pt x="914400" y="1304925"/>
                                    </a:lnTo>
                                    <a:lnTo>
                                      <a:pt x="1219200" y="200025"/>
                                    </a:lnTo>
                                    <a:close/>
                                  </a:path>
                                </a:pathLst>
                              </a:cu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54.95pt;margin-top:25.65pt;height:102.75pt;width:96pt;z-index:251754496;mso-width-relative:page;mso-height-relative:page;" filled="f" stroked="t" coordsize="1219200,1304925" o:gfxdata="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AcNQrvaAAAACgEAAA8AAAAAAAAAAQAgAAAAIgAAAGRycy9kb3ducmV2LnhtbFBL&#10;AQIUABQAAAAIAIdO4kAGu45XEQMAAFkIAAAOAAAAAAAAAAEAIAAAACkBAABkcnMvZTJvRG9jLnht&#10;bFBLBQYAAAAABgAGAFkBAACsBgAAAAA=&#10;" path="m1219200,200025l276225,0,0,1038225,914400,1304925,1219200,200025xe">
                      <v:path o:connectlocs="1219200,200025;276225,0;0,1038225;914400,1304925;1219200,200025" o:connectangles="0,0,0,0,0"/>
                      <v:fill on="f" focussize="0,0"/>
                      <v:stroke weight="2pt" color="#FF0000 [2404]" joinstyle="round"/>
                      <v:imagedata o:title=""/>
                      <o:lock v:ext="edit" aspectratio="f"/>
                    </v:shape>
                  </w:pict>
                </mc:Fallback>
              </mc:AlternateContent>
            </w:r>
            <w:r>
              <w:rPr>
                <w:rFonts w:hint="default" w:ascii="Times New Roman" w:hAnsi="Times New Roman" w:eastAsia="宋体" w:cs="Times New Roman"/>
                <w:color w:val="000000" w:themeColor="text1"/>
                <w:vertAlign w:val="baseline"/>
                <w:lang w:eastAsia="zh-CN"/>
                <w14:textFill>
                  <w14:solidFill>
                    <w14:schemeClr w14:val="tx1"/>
                  </w14:solidFill>
                </w14:textFill>
              </w:rPr>
              <w:drawing>
                <wp:inline distT="0" distB="0" distL="114300" distR="114300">
                  <wp:extent cx="2743200" cy="2057400"/>
                  <wp:effectExtent l="0" t="0" r="0" b="0"/>
                  <wp:docPr id="115" name="图片 115" descr="go_photo_1714361730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descr="go_photo_1714361730304"/>
                          <pic:cNvPicPr>
                            <a:picLocks noChangeAspect="1"/>
                          </pic:cNvPicPr>
                        </pic:nvPicPr>
                        <pic:blipFill>
                          <a:blip r:embed="rId9"/>
                          <a:stretch>
                            <a:fillRect/>
                          </a:stretch>
                        </pic:blipFill>
                        <pic:spPr>
                          <a:xfrm>
                            <a:off x="0" y="0"/>
                            <a:ext cx="2743200" cy="2057400"/>
                          </a:xfrm>
                          <a:prstGeom prst="rect">
                            <a:avLst/>
                          </a:prstGeom>
                        </pic:spPr>
                      </pic:pic>
                    </a:graphicData>
                  </a:graphic>
                </wp:inline>
              </w:drawing>
            </w:r>
          </w:p>
        </w:tc>
        <w:tc>
          <w:tcPr>
            <w:tcW w:w="4476" w:type="dxa"/>
            <w:noWrap w:val="0"/>
            <w:vAlign w:val="top"/>
          </w:tcPr>
          <w:p>
            <w:pPr>
              <w:rPr>
                <w:rFonts w:hint="default" w:ascii="Times New Roman" w:hAnsi="Times New Roman" w:eastAsia="宋体" w:cs="Times New Roman"/>
                <w:color w:val="000000" w:themeColor="text1"/>
                <w:vertAlign w:val="baseline"/>
                <w:lang w:eastAsia="zh-CN"/>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mc:AlternateContent>
                <mc:Choice Requires="wps">
                  <w:drawing>
                    <wp:anchor distT="0" distB="0" distL="114300" distR="114300" simplePos="0" relativeHeight="251756544" behindDoc="0" locked="0" layoutInCell="1" allowOverlap="1">
                      <wp:simplePos x="0" y="0"/>
                      <wp:positionH relativeFrom="column">
                        <wp:posOffset>36830</wp:posOffset>
                      </wp:positionH>
                      <wp:positionV relativeFrom="paragraph">
                        <wp:posOffset>1179195</wp:posOffset>
                      </wp:positionV>
                      <wp:extent cx="1743075" cy="885825"/>
                      <wp:effectExtent l="12700" t="12700" r="15875" b="15875"/>
                      <wp:wrapNone/>
                      <wp:docPr id="120" name="任意多边形 120"/>
                      <wp:cNvGraphicFramePr/>
                      <a:graphic xmlns:a="http://schemas.openxmlformats.org/drawingml/2006/main">
                        <a:graphicData uri="http://schemas.microsoft.com/office/word/2010/wordprocessingShape">
                          <wps:wsp>
                            <wps:cNvSpPr/>
                            <wps:spPr>
                              <a:xfrm>
                                <a:off x="3889375" y="2265680"/>
                                <a:ext cx="1743075" cy="885825"/>
                              </a:xfrm>
                              <a:custGeom>
                                <a:avLst/>
                                <a:gdLst>
                                  <a:gd name="connisteX0" fmla="*/ 1743075 w 1743075"/>
                                  <a:gd name="connsiteY0" fmla="*/ 781050 h 885825"/>
                                  <a:gd name="connisteX1" fmla="*/ 1695450 w 1743075"/>
                                  <a:gd name="connsiteY1" fmla="*/ 704850 h 885825"/>
                                  <a:gd name="connisteX2" fmla="*/ 1619250 w 1743075"/>
                                  <a:gd name="connsiteY2" fmla="*/ 638175 h 885825"/>
                                  <a:gd name="connisteX3" fmla="*/ 1533525 w 1743075"/>
                                  <a:gd name="connsiteY3" fmla="*/ 571500 h 885825"/>
                                  <a:gd name="connisteX4" fmla="*/ 1466850 w 1743075"/>
                                  <a:gd name="connsiteY4" fmla="*/ 542925 h 885825"/>
                                  <a:gd name="connisteX5" fmla="*/ 1400175 w 1743075"/>
                                  <a:gd name="connsiteY5" fmla="*/ 504825 h 885825"/>
                                  <a:gd name="connisteX6" fmla="*/ 1323975 w 1743075"/>
                                  <a:gd name="connsiteY6" fmla="*/ 466725 h 885825"/>
                                  <a:gd name="connisteX7" fmla="*/ 1238250 w 1743075"/>
                                  <a:gd name="connsiteY7" fmla="*/ 438150 h 885825"/>
                                  <a:gd name="connisteX8" fmla="*/ 1171575 w 1743075"/>
                                  <a:gd name="connsiteY8" fmla="*/ 409575 h 885825"/>
                                  <a:gd name="connisteX9" fmla="*/ 1095375 w 1743075"/>
                                  <a:gd name="connsiteY9" fmla="*/ 381000 h 885825"/>
                                  <a:gd name="connisteX10" fmla="*/ 1028700 w 1743075"/>
                                  <a:gd name="connsiteY10" fmla="*/ 323850 h 885825"/>
                                  <a:gd name="connisteX11" fmla="*/ 962025 w 1743075"/>
                                  <a:gd name="connsiteY11" fmla="*/ 304800 h 885825"/>
                                  <a:gd name="connisteX12" fmla="*/ 895350 w 1743075"/>
                                  <a:gd name="connsiteY12" fmla="*/ 266700 h 885825"/>
                                  <a:gd name="connisteX13" fmla="*/ 819150 w 1743075"/>
                                  <a:gd name="connsiteY13" fmla="*/ 228600 h 885825"/>
                                  <a:gd name="connisteX14" fmla="*/ 733425 w 1743075"/>
                                  <a:gd name="connsiteY14" fmla="*/ 190500 h 885825"/>
                                  <a:gd name="connisteX15" fmla="*/ 666750 w 1743075"/>
                                  <a:gd name="connsiteY15" fmla="*/ 133350 h 885825"/>
                                  <a:gd name="connisteX16" fmla="*/ 590550 w 1743075"/>
                                  <a:gd name="connsiteY16" fmla="*/ 104775 h 885825"/>
                                  <a:gd name="connisteX17" fmla="*/ 523875 w 1743075"/>
                                  <a:gd name="connsiteY17" fmla="*/ 76200 h 885825"/>
                                  <a:gd name="connisteX18" fmla="*/ 447675 w 1743075"/>
                                  <a:gd name="connsiteY18" fmla="*/ 57150 h 885825"/>
                                  <a:gd name="connisteX19" fmla="*/ 381000 w 1743075"/>
                                  <a:gd name="connsiteY19" fmla="*/ 38100 h 885825"/>
                                  <a:gd name="connisteX20" fmla="*/ 314325 w 1743075"/>
                                  <a:gd name="connsiteY20" fmla="*/ 28575 h 885825"/>
                                  <a:gd name="connisteX21" fmla="*/ 238125 w 1743075"/>
                                  <a:gd name="connsiteY21" fmla="*/ 0 h 885825"/>
                                  <a:gd name="connisteX22" fmla="*/ 171450 w 1743075"/>
                                  <a:gd name="connsiteY22" fmla="*/ 0 h 885825"/>
                                  <a:gd name="connisteX23" fmla="*/ 104775 w 1743075"/>
                                  <a:gd name="connsiteY23" fmla="*/ 57150 h 885825"/>
                                  <a:gd name="connisteX24" fmla="*/ 38100 w 1743075"/>
                                  <a:gd name="connsiteY24" fmla="*/ 104775 h 885825"/>
                                  <a:gd name="connisteX25" fmla="*/ 9525 w 1743075"/>
                                  <a:gd name="connsiteY25" fmla="*/ 171450 h 885825"/>
                                  <a:gd name="connisteX26" fmla="*/ 0 w 1743075"/>
                                  <a:gd name="connsiteY26" fmla="*/ 238125 h 885825"/>
                                  <a:gd name="connisteX27" fmla="*/ 0 w 1743075"/>
                                  <a:gd name="connsiteY27" fmla="*/ 304800 h 885825"/>
                                  <a:gd name="connisteX28" fmla="*/ 38100 w 1743075"/>
                                  <a:gd name="connsiteY28" fmla="*/ 381000 h 885825"/>
                                  <a:gd name="connisteX29" fmla="*/ 95250 w 1743075"/>
                                  <a:gd name="connsiteY29" fmla="*/ 457200 h 885825"/>
                                  <a:gd name="connisteX30" fmla="*/ 161925 w 1743075"/>
                                  <a:gd name="connsiteY30" fmla="*/ 552450 h 885825"/>
                                  <a:gd name="connisteX31" fmla="*/ 238125 w 1743075"/>
                                  <a:gd name="connsiteY31" fmla="*/ 609600 h 885825"/>
                                  <a:gd name="connisteX32" fmla="*/ 304800 w 1743075"/>
                                  <a:gd name="connsiteY32" fmla="*/ 657225 h 885825"/>
                                  <a:gd name="connisteX33" fmla="*/ 400050 w 1743075"/>
                                  <a:gd name="connsiteY33" fmla="*/ 714375 h 885825"/>
                                  <a:gd name="connisteX34" fmla="*/ 476250 w 1743075"/>
                                  <a:gd name="connsiteY34" fmla="*/ 781050 h 885825"/>
                                  <a:gd name="connisteX35" fmla="*/ 561975 w 1743075"/>
                                  <a:gd name="connsiteY35" fmla="*/ 819150 h 885825"/>
                                  <a:gd name="connisteX36" fmla="*/ 638175 w 1743075"/>
                                  <a:gd name="connsiteY36" fmla="*/ 857250 h 885825"/>
                                  <a:gd name="connisteX37" fmla="*/ 723900 w 1743075"/>
                                  <a:gd name="connsiteY37" fmla="*/ 876300 h 885825"/>
                                  <a:gd name="connisteX38" fmla="*/ 800100 w 1743075"/>
                                  <a:gd name="connsiteY38" fmla="*/ 876300 h 885825"/>
                                  <a:gd name="connisteX39" fmla="*/ 866775 w 1743075"/>
                                  <a:gd name="connsiteY39" fmla="*/ 885825 h 885825"/>
                                  <a:gd name="connisteX40" fmla="*/ 942975 w 1743075"/>
                                  <a:gd name="connsiteY40" fmla="*/ 876300 h 885825"/>
                                  <a:gd name="connisteX41" fmla="*/ 1009650 w 1743075"/>
                                  <a:gd name="connsiteY41" fmla="*/ 857250 h 885825"/>
                                  <a:gd name="connisteX42" fmla="*/ 1076325 w 1743075"/>
                                  <a:gd name="connsiteY42" fmla="*/ 838200 h 885825"/>
                                  <a:gd name="connisteX43" fmla="*/ 1143000 w 1743075"/>
                                  <a:gd name="connsiteY43" fmla="*/ 838200 h 885825"/>
                                  <a:gd name="connisteX44" fmla="*/ 1209675 w 1743075"/>
                                  <a:gd name="connsiteY44" fmla="*/ 809625 h 885825"/>
                                  <a:gd name="connisteX45" fmla="*/ 1276350 w 1743075"/>
                                  <a:gd name="connsiteY45" fmla="*/ 800100 h 885825"/>
                                  <a:gd name="connisteX46" fmla="*/ 1352550 w 1743075"/>
                                  <a:gd name="connsiteY46" fmla="*/ 800100 h 885825"/>
                                  <a:gd name="connisteX47" fmla="*/ 1438275 w 1743075"/>
                                  <a:gd name="connsiteY47" fmla="*/ 828675 h 885825"/>
                                  <a:gd name="connisteX48" fmla="*/ 1524000 w 1743075"/>
                                  <a:gd name="connsiteY48" fmla="*/ 847725 h 885825"/>
                                  <a:gd name="connisteX49" fmla="*/ 1619250 w 1743075"/>
                                  <a:gd name="connsiteY49" fmla="*/ 857250 h 885825"/>
                                  <a:gd name="connisteX50" fmla="*/ 1704975 w 1743075"/>
                                  <a:gd name="connsiteY50" fmla="*/ 885825 h 885825"/>
                                  <a:gd name="connisteX51" fmla="*/ 1714500 w 1743075"/>
                                  <a:gd name="connsiteY51" fmla="*/ 809625 h 885825"/>
                                  <a:gd name="connisteX52" fmla="*/ 1685925 w 1743075"/>
                                  <a:gd name="connsiteY52" fmla="*/ 733425 h 885825"/>
                                  <a:gd name="connisteX53" fmla="*/ 1704975 w 1743075"/>
                                  <a:gd name="connsiteY53" fmla="*/ 771525 h 885825"/>
                                  <a:gd name="connisteX54" fmla="*/ 1704975 w 1743075"/>
                                  <a:gd name="connsiteY54" fmla="*/ 762000 h 88582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 ang="0">
                                    <a:pos x="connisteX13" y="connsiteY13"/>
                                  </a:cxn>
                                  <a:cxn ang="0">
                                    <a:pos x="connisteX14" y="connsiteY14"/>
                                  </a:cxn>
                                  <a:cxn ang="0">
                                    <a:pos x="connisteX15" y="connsiteY15"/>
                                  </a:cxn>
                                  <a:cxn ang="0">
                                    <a:pos x="connisteX16" y="connsiteY16"/>
                                  </a:cxn>
                                  <a:cxn ang="0">
                                    <a:pos x="connisteX17" y="connsiteY17"/>
                                  </a:cxn>
                                  <a:cxn ang="0">
                                    <a:pos x="connisteX18" y="connsiteY18"/>
                                  </a:cxn>
                                  <a:cxn ang="0">
                                    <a:pos x="connisteX19" y="connsiteY19"/>
                                  </a:cxn>
                                  <a:cxn ang="0">
                                    <a:pos x="connisteX20" y="connsiteY20"/>
                                  </a:cxn>
                                  <a:cxn ang="0">
                                    <a:pos x="connisteX21" y="connsiteY21"/>
                                  </a:cxn>
                                  <a:cxn ang="0">
                                    <a:pos x="connisteX22" y="connsiteY22"/>
                                  </a:cxn>
                                  <a:cxn ang="0">
                                    <a:pos x="connisteX23" y="connsiteY23"/>
                                  </a:cxn>
                                  <a:cxn ang="0">
                                    <a:pos x="connisteX24" y="connsiteY24"/>
                                  </a:cxn>
                                  <a:cxn ang="0">
                                    <a:pos x="connisteX25" y="connsiteY25"/>
                                  </a:cxn>
                                  <a:cxn ang="0">
                                    <a:pos x="connisteX26" y="connsiteY26"/>
                                  </a:cxn>
                                  <a:cxn ang="0">
                                    <a:pos x="connisteX27" y="connsiteY27"/>
                                  </a:cxn>
                                  <a:cxn ang="0">
                                    <a:pos x="connisteX28" y="connsiteY28"/>
                                  </a:cxn>
                                  <a:cxn ang="0">
                                    <a:pos x="connisteX29" y="connsiteY29"/>
                                  </a:cxn>
                                  <a:cxn ang="0">
                                    <a:pos x="connisteX30" y="connsiteY30"/>
                                  </a:cxn>
                                  <a:cxn ang="0">
                                    <a:pos x="connisteX31" y="connsiteY31"/>
                                  </a:cxn>
                                  <a:cxn ang="0">
                                    <a:pos x="connisteX32" y="connsiteY32"/>
                                  </a:cxn>
                                  <a:cxn ang="0">
                                    <a:pos x="connisteX33" y="connsiteY33"/>
                                  </a:cxn>
                                  <a:cxn ang="0">
                                    <a:pos x="connisteX34" y="connsiteY34"/>
                                  </a:cxn>
                                  <a:cxn ang="0">
                                    <a:pos x="connisteX35" y="connsiteY35"/>
                                  </a:cxn>
                                  <a:cxn ang="0">
                                    <a:pos x="connisteX36" y="connsiteY36"/>
                                  </a:cxn>
                                  <a:cxn ang="0">
                                    <a:pos x="connisteX37" y="connsiteY37"/>
                                  </a:cxn>
                                  <a:cxn ang="0">
                                    <a:pos x="connisteX38" y="connsiteY38"/>
                                  </a:cxn>
                                  <a:cxn ang="0">
                                    <a:pos x="connisteX39" y="connsiteY39"/>
                                  </a:cxn>
                                  <a:cxn ang="0">
                                    <a:pos x="connisteX40" y="connsiteY40"/>
                                  </a:cxn>
                                  <a:cxn ang="0">
                                    <a:pos x="connisteX41" y="connsiteY41"/>
                                  </a:cxn>
                                  <a:cxn ang="0">
                                    <a:pos x="connisteX42" y="connsiteY42"/>
                                  </a:cxn>
                                  <a:cxn ang="0">
                                    <a:pos x="connisteX43" y="connsiteY43"/>
                                  </a:cxn>
                                  <a:cxn ang="0">
                                    <a:pos x="connisteX44" y="connsiteY44"/>
                                  </a:cxn>
                                  <a:cxn ang="0">
                                    <a:pos x="connisteX45" y="connsiteY45"/>
                                  </a:cxn>
                                  <a:cxn ang="0">
                                    <a:pos x="connisteX46" y="connsiteY46"/>
                                  </a:cxn>
                                  <a:cxn ang="0">
                                    <a:pos x="connisteX47" y="connsiteY47"/>
                                  </a:cxn>
                                  <a:cxn ang="0">
                                    <a:pos x="connisteX48" y="connsiteY48"/>
                                  </a:cxn>
                                  <a:cxn ang="0">
                                    <a:pos x="connisteX49" y="connsiteY49"/>
                                  </a:cxn>
                                  <a:cxn ang="0">
                                    <a:pos x="connisteX50" y="connsiteY50"/>
                                  </a:cxn>
                                  <a:cxn ang="0">
                                    <a:pos x="connisteX51" y="connsiteY51"/>
                                  </a:cxn>
                                  <a:cxn ang="0">
                                    <a:pos x="connisteX52" y="connsiteY52"/>
                                  </a:cxn>
                                  <a:cxn ang="0">
                                    <a:pos x="connisteX53" y="connsiteY53"/>
                                  </a:cxn>
                                  <a:cxn ang="0">
                                    <a:pos x="connisteX54" y="connsiteY54"/>
                                  </a:cxn>
                                </a:cxnLst>
                                <a:rect l="l" t="t" r="r" b="b"/>
                                <a:pathLst>
                                  <a:path w="1743075" h="885825">
                                    <a:moveTo>
                                      <a:pt x="1743075" y="781050"/>
                                    </a:moveTo>
                                    <a:lnTo>
                                      <a:pt x="1695450" y="704850"/>
                                    </a:lnTo>
                                    <a:lnTo>
                                      <a:pt x="1619250" y="638175"/>
                                    </a:lnTo>
                                    <a:lnTo>
                                      <a:pt x="1533525" y="571500"/>
                                    </a:lnTo>
                                    <a:lnTo>
                                      <a:pt x="1466850" y="542925"/>
                                    </a:lnTo>
                                    <a:lnTo>
                                      <a:pt x="1400175" y="504825"/>
                                    </a:lnTo>
                                    <a:lnTo>
                                      <a:pt x="1323975" y="466725"/>
                                    </a:lnTo>
                                    <a:lnTo>
                                      <a:pt x="1238250" y="438150"/>
                                    </a:lnTo>
                                    <a:lnTo>
                                      <a:pt x="1171575" y="409575"/>
                                    </a:lnTo>
                                    <a:lnTo>
                                      <a:pt x="1095375" y="381000"/>
                                    </a:lnTo>
                                    <a:lnTo>
                                      <a:pt x="1028700" y="323850"/>
                                    </a:lnTo>
                                    <a:lnTo>
                                      <a:pt x="962025" y="304800"/>
                                    </a:lnTo>
                                    <a:lnTo>
                                      <a:pt x="895350" y="266700"/>
                                    </a:lnTo>
                                    <a:lnTo>
                                      <a:pt x="819150" y="228600"/>
                                    </a:lnTo>
                                    <a:lnTo>
                                      <a:pt x="733425" y="190500"/>
                                    </a:lnTo>
                                    <a:lnTo>
                                      <a:pt x="666750" y="133350"/>
                                    </a:lnTo>
                                    <a:lnTo>
                                      <a:pt x="590550" y="104775"/>
                                    </a:lnTo>
                                    <a:lnTo>
                                      <a:pt x="523875" y="76200"/>
                                    </a:lnTo>
                                    <a:lnTo>
                                      <a:pt x="447675" y="57150"/>
                                    </a:lnTo>
                                    <a:lnTo>
                                      <a:pt x="381000" y="38100"/>
                                    </a:lnTo>
                                    <a:lnTo>
                                      <a:pt x="314325" y="28575"/>
                                    </a:lnTo>
                                    <a:lnTo>
                                      <a:pt x="238125" y="0"/>
                                    </a:lnTo>
                                    <a:lnTo>
                                      <a:pt x="171450" y="0"/>
                                    </a:lnTo>
                                    <a:lnTo>
                                      <a:pt x="104775" y="57150"/>
                                    </a:lnTo>
                                    <a:lnTo>
                                      <a:pt x="38100" y="104775"/>
                                    </a:lnTo>
                                    <a:lnTo>
                                      <a:pt x="9525" y="171450"/>
                                    </a:lnTo>
                                    <a:lnTo>
                                      <a:pt x="0" y="238125"/>
                                    </a:lnTo>
                                    <a:lnTo>
                                      <a:pt x="0" y="304800"/>
                                    </a:lnTo>
                                    <a:lnTo>
                                      <a:pt x="38100" y="381000"/>
                                    </a:lnTo>
                                    <a:lnTo>
                                      <a:pt x="95250" y="457200"/>
                                    </a:lnTo>
                                    <a:lnTo>
                                      <a:pt x="161925" y="552450"/>
                                    </a:lnTo>
                                    <a:lnTo>
                                      <a:pt x="238125" y="609600"/>
                                    </a:lnTo>
                                    <a:lnTo>
                                      <a:pt x="304800" y="657225"/>
                                    </a:lnTo>
                                    <a:lnTo>
                                      <a:pt x="400050" y="714375"/>
                                    </a:lnTo>
                                    <a:lnTo>
                                      <a:pt x="476250" y="781050"/>
                                    </a:lnTo>
                                    <a:lnTo>
                                      <a:pt x="561975" y="819150"/>
                                    </a:lnTo>
                                    <a:lnTo>
                                      <a:pt x="638175" y="857250"/>
                                    </a:lnTo>
                                    <a:lnTo>
                                      <a:pt x="723900" y="876300"/>
                                    </a:lnTo>
                                    <a:lnTo>
                                      <a:pt x="800100" y="876300"/>
                                    </a:lnTo>
                                    <a:lnTo>
                                      <a:pt x="866775" y="885825"/>
                                    </a:lnTo>
                                    <a:lnTo>
                                      <a:pt x="942975" y="876300"/>
                                    </a:lnTo>
                                    <a:lnTo>
                                      <a:pt x="1009650" y="857250"/>
                                    </a:lnTo>
                                    <a:lnTo>
                                      <a:pt x="1076325" y="838200"/>
                                    </a:lnTo>
                                    <a:lnTo>
                                      <a:pt x="1143000" y="838200"/>
                                    </a:lnTo>
                                    <a:lnTo>
                                      <a:pt x="1209675" y="809625"/>
                                    </a:lnTo>
                                    <a:lnTo>
                                      <a:pt x="1276350" y="800100"/>
                                    </a:lnTo>
                                    <a:lnTo>
                                      <a:pt x="1352550" y="800100"/>
                                    </a:lnTo>
                                    <a:lnTo>
                                      <a:pt x="1438275" y="828675"/>
                                    </a:lnTo>
                                    <a:lnTo>
                                      <a:pt x="1524000" y="847725"/>
                                    </a:lnTo>
                                    <a:lnTo>
                                      <a:pt x="1619250" y="857250"/>
                                    </a:lnTo>
                                    <a:lnTo>
                                      <a:pt x="1704975" y="885825"/>
                                    </a:lnTo>
                                    <a:lnTo>
                                      <a:pt x="1714500" y="809625"/>
                                    </a:lnTo>
                                    <a:lnTo>
                                      <a:pt x="1685925" y="733425"/>
                                    </a:lnTo>
                                    <a:lnTo>
                                      <a:pt x="1704975" y="771525"/>
                                    </a:lnTo>
                                    <a:lnTo>
                                      <a:pt x="1704975" y="762000"/>
                                    </a:lnTo>
                                  </a:path>
                                </a:pathLst>
                              </a:cu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2.9pt;margin-top:92.85pt;height:69.75pt;width:137.25pt;z-index:251756544;mso-width-relative:page;mso-height-relative:page;" filled="f" stroked="t" coordsize="1743075,885825" o:gfxdata="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" path="m1743075,781050l1695450,704850,1619250,638175,1533525,571500,1466850,542925,1400175,504825,1323975,466725,1238250,438150,1171575,409575,1095375,381000,1028700,323850,962025,304800,895350,266700,819150,228600,733425,190500,666750,133350,590550,104775,523875,76200,447675,57150,381000,38100,314325,28575,238125,0,171450,0,104775,57150,38100,104775,9525,171450,0,238125,0,304800,38100,381000,95250,457200,161925,552450,238125,609600,304800,657225,400050,714375,476250,781050,561975,819150,638175,857250,723900,876300,800100,876300,866775,885825,942975,876300,1009650,857250,1076325,838200,1143000,838200,1209675,809625,1276350,800100,1352550,800100,1438275,828675,1524000,847725,1619250,857250,1704975,885825,1714500,809625,1685925,733425,1704975,771525,1704975,762000e">
                      <v:path o:connectlocs="1743075,781050;1695450,704850;1619250,638175;1533525,571500;1466850,542925;1400175,504825;1323975,466725;1238250,438150;1171575,409575;1095375,381000;1028700,323850;962025,304800;895350,266700;819150,228600;733425,190500;666750,133350;590550,104775;523875,76200;447675,57150;381000,38100;314325,28575;238125,0;171450,0;104775,57150;38100,104775;9525,171450;0,238125;0,304800;38100,381000;95250,457200;161925,552450;238125,609600;304800,657225;400050,714375;476250,781050;561975,819150;638175,857250;723900,876300;800100,876300;866775,885825;942975,876300;1009650,857250;1076325,838200;1143000,838200;1209675,809625;1276350,800100;1352550,800100;1438275,828675;1524000,847725;1619250,857250;1704975,885825;1714500,809625;1685925,733425;1704975,771525;1704975,762000" o:connectangles="0,0,0,0,0,0,0,0,0,0,0,0,0,0,0,0,0,0,0,0,0,0,0,0,0,0,0,0,0,0,0,0,0,0,0,0,0,0,0,0,0,0,0,0,0,0,0,0,0,0,0,0,0,0,0"/>
                      <v:fill on="f" focussize="0,0"/>
                      <v:stroke weight="2pt" color="#FF0000 [2404]" joinstyle="round"/>
                      <v:imagedata o:title=""/>
                      <o:lock v:ext="edit" aspectratio="f"/>
                    </v:shape>
                  </w:pict>
                </mc:Fallback>
              </mc:AlternateContent>
            </w:r>
            <w:r>
              <w:rPr>
                <w:rFonts w:hint="default" w:ascii="Times New Roman" w:hAnsi="Times New Roman" w:cs="Times New Roman"/>
                <w:color w:val="000000" w:themeColor="text1"/>
                <w:sz w:val="21"/>
                <w14:textFill>
                  <w14:solidFill>
                    <w14:schemeClr w14:val="tx1"/>
                  </w14:solidFill>
                </w14:textFill>
              </w:rPr>
              <mc:AlternateContent>
                <mc:Choice Requires="wps">
                  <w:drawing>
                    <wp:anchor distT="0" distB="0" distL="114300" distR="114300" simplePos="0" relativeHeight="251755520" behindDoc="0" locked="0" layoutInCell="1" allowOverlap="1">
                      <wp:simplePos x="0" y="0"/>
                      <wp:positionH relativeFrom="column">
                        <wp:posOffset>579755</wp:posOffset>
                      </wp:positionH>
                      <wp:positionV relativeFrom="paragraph">
                        <wp:posOffset>464820</wp:posOffset>
                      </wp:positionV>
                      <wp:extent cx="857250" cy="523875"/>
                      <wp:effectExtent l="12700" t="12700" r="25400" b="15875"/>
                      <wp:wrapNone/>
                      <wp:docPr id="119" name="任意多边形 119"/>
                      <wp:cNvGraphicFramePr/>
                      <a:graphic xmlns:a="http://schemas.openxmlformats.org/drawingml/2006/main">
                        <a:graphicData uri="http://schemas.microsoft.com/office/word/2010/wordprocessingShape">
                          <wps:wsp>
                            <wps:cNvSpPr/>
                            <wps:spPr>
                              <a:xfrm>
                                <a:off x="4432300" y="1551305"/>
                                <a:ext cx="857250" cy="523875"/>
                              </a:xfrm>
                              <a:custGeom>
                                <a:avLst/>
                                <a:gdLst>
                                  <a:gd name="connisteX0" fmla="*/ 419100 w 857250"/>
                                  <a:gd name="connsiteY0" fmla="*/ 523875 h 523875"/>
                                  <a:gd name="connisteX1" fmla="*/ 485775 w 857250"/>
                                  <a:gd name="connsiteY1" fmla="*/ 504825 h 523875"/>
                                  <a:gd name="connisteX2" fmla="*/ 552450 w 857250"/>
                                  <a:gd name="connsiteY2" fmla="*/ 504825 h 523875"/>
                                  <a:gd name="connisteX3" fmla="*/ 619125 w 857250"/>
                                  <a:gd name="connsiteY3" fmla="*/ 485775 h 523875"/>
                                  <a:gd name="connisteX4" fmla="*/ 695325 w 857250"/>
                                  <a:gd name="connsiteY4" fmla="*/ 457200 h 523875"/>
                                  <a:gd name="connisteX5" fmla="*/ 762000 w 857250"/>
                                  <a:gd name="connsiteY5" fmla="*/ 419100 h 523875"/>
                                  <a:gd name="connisteX6" fmla="*/ 828675 w 857250"/>
                                  <a:gd name="connsiteY6" fmla="*/ 371475 h 523875"/>
                                  <a:gd name="connisteX7" fmla="*/ 857250 w 857250"/>
                                  <a:gd name="connsiteY7" fmla="*/ 304800 h 523875"/>
                                  <a:gd name="connisteX8" fmla="*/ 857250 w 857250"/>
                                  <a:gd name="connsiteY8" fmla="*/ 228600 h 523875"/>
                                  <a:gd name="connisteX9" fmla="*/ 838200 w 857250"/>
                                  <a:gd name="connsiteY9" fmla="*/ 152400 h 523875"/>
                                  <a:gd name="connisteX10" fmla="*/ 800100 w 857250"/>
                                  <a:gd name="connsiteY10" fmla="*/ 85725 h 523875"/>
                                  <a:gd name="connisteX11" fmla="*/ 723900 w 857250"/>
                                  <a:gd name="connsiteY11" fmla="*/ 28575 h 523875"/>
                                  <a:gd name="connisteX12" fmla="*/ 657225 w 857250"/>
                                  <a:gd name="connsiteY12" fmla="*/ 0 h 523875"/>
                                  <a:gd name="connisteX13" fmla="*/ 561975 w 857250"/>
                                  <a:gd name="connsiteY13" fmla="*/ 0 h 523875"/>
                                  <a:gd name="connisteX14" fmla="*/ 495300 w 857250"/>
                                  <a:gd name="connsiteY14" fmla="*/ 0 h 523875"/>
                                  <a:gd name="connisteX15" fmla="*/ 428625 w 857250"/>
                                  <a:gd name="connsiteY15" fmla="*/ 0 h 523875"/>
                                  <a:gd name="connisteX16" fmla="*/ 352425 w 857250"/>
                                  <a:gd name="connsiteY16" fmla="*/ 0 h 523875"/>
                                  <a:gd name="connisteX17" fmla="*/ 266700 w 857250"/>
                                  <a:gd name="connsiteY17" fmla="*/ 0 h 523875"/>
                                  <a:gd name="connisteX18" fmla="*/ 200025 w 857250"/>
                                  <a:gd name="connsiteY18" fmla="*/ 47625 h 523875"/>
                                  <a:gd name="connisteX19" fmla="*/ 133350 w 857250"/>
                                  <a:gd name="connsiteY19" fmla="*/ 114300 h 523875"/>
                                  <a:gd name="connisteX20" fmla="*/ 66675 w 857250"/>
                                  <a:gd name="connsiteY20" fmla="*/ 190500 h 523875"/>
                                  <a:gd name="connisteX21" fmla="*/ 38100 w 857250"/>
                                  <a:gd name="connsiteY21" fmla="*/ 266700 h 523875"/>
                                  <a:gd name="connisteX22" fmla="*/ 0 w 857250"/>
                                  <a:gd name="connsiteY22" fmla="*/ 333375 h 523875"/>
                                  <a:gd name="connisteX23" fmla="*/ 0 w 857250"/>
                                  <a:gd name="connsiteY23" fmla="*/ 400050 h 523875"/>
                                  <a:gd name="connisteX24" fmla="*/ 0 w 857250"/>
                                  <a:gd name="connsiteY24" fmla="*/ 466725 h 523875"/>
                                  <a:gd name="connisteX25" fmla="*/ 76200 w 857250"/>
                                  <a:gd name="connsiteY25" fmla="*/ 485775 h 523875"/>
                                  <a:gd name="connisteX26" fmla="*/ 152400 w 857250"/>
                                  <a:gd name="connsiteY26" fmla="*/ 504825 h 523875"/>
                                  <a:gd name="connisteX27" fmla="*/ 219075 w 857250"/>
                                  <a:gd name="connsiteY27" fmla="*/ 523875 h 523875"/>
                                  <a:gd name="connisteX28" fmla="*/ 285750 w 857250"/>
                                  <a:gd name="connsiteY28" fmla="*/ 523875 h 523875"/>
                                  <a:gd name="connisteX29" fmla="*/ 352425 w 857250"/>
                                  <a:gd name="connsiteY29" fmla="*/ 523875 h 523875"/>
                                  <a:gd name="connisteX30" fmla="*/ 419100 w 857250"/>
                                  <a:gd name="connsiteY30" fmla="*/ 523875 h 52387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 ang="0">
                                    <a:pos x="connisteX13" y="connsiteY13"/>
                                  </a:cxn>
                                  <a:cxn ang="0">
                                    <a:pos x="connisteX14" y="connsiteY14"/>
                                  </a:cxn>
                                  <a:cxn ang="0">
                                    <a:pos x="connisteX15" y="connsiteY15"/>
                                  </a:cxn>
                                  <a:cxn ang="0">
                                    <a:pos x="connisteX16" y="connsiteY16"/>
                                  </a:cxn>
                                  <a:cxn ang="0">
                                    <a:pos x="connisteX17" y="connsiteY17"/>
                                  </a:cxn>
                                  <a:cxn ang="0">
                                    <a:pos x="connisteX18" y="connsiteY18"/>
                                  </a:cxn>
                                  <a:cxn ang="0">
                                    <a:pos x="connisteX19" y="connsiteY19"/>
                                  </a:cxn>
                                  <a:cxn ang="0">
                                    <a:pos x="connisteX20" y="connsiteY20"/>
                                  </a:cxn>
                                  <a:cxn ang="0">
                                    <a:pos x="connisteX21" y="connsiteY21"/>
                                  </a:cxn>
                                  <a:cxn ang="0">
                                    <a:pos x="connisteX22" y="connsiteY22"/>
                                  </a:cxn>
                                  <a:cxn ang="0">
                                    <a:pos x="connisteX23" y="connsiteY23"/>
                                  </a:cxn>
                                  <a:cxn ang="0">
                                    <a:pos x="connisteX24" y="connsiteY24"/>
                                  </a:cxn>
                                  <a:cxn ang="0">
                                    <a:pos x="connisteX25" y="connsiteY25"/>
                                  </a:cxn>
                                  <a:cxn ang="0">
                                    <a:pos x="connisteX26" y="connsiteY26"/>
                                  </a:cxn>
                                  <a:cxn ang="0">
                                    <a:pos x="connisteX27" y="connsiteY27"/>
                                  </a:cxn>
                                  <a:cxn ang="0">
                                    <a:pos x="connisteX28" y="connsiteY28"/>
                                  </a:cxn>
                                  <a:cxn ang="0">
                                    <a:pos x="connisteX29" y="connsiteY29"/>
                                  </a:cxn>
                                  <a:cxn ang="0">
                                    <a:pos x="connisteX30" y="connsiteY30"/>
                                  </a:cxn>
                                </a:cxnLst>
                                <a:rect l="l" t="t" r="r" b="b"/>
                                <a:pathLst>
                                  <a:path w="857250" h="523875">
                                    <a:moveTo>
                                      <a:pt x="419100" y="523875"/>
                                    </a:moveTo>
                                    <a:lnTo>
                                      <a:pt x="485775" y="504825"/>
                                    </a:lnTo>
                                    <a:lnTo>
                                      <a:pt x="552450" y="504825"/>
                                    </a:lnTo>
                                    <a:lnTo>
                                      <a:pt x="619125" y="485775"/>
                                    </a:lnTo>
                                    <a:lnTo>
                                      <a:pt x="695325" y="457200"/>
                                    </a:lnTo>
                                    <a:lnTo>
                                      <a:pt x="762000" y="419100"/>
                                    </a:lnTo>
                                    <a:lnTo>
                                      <a:pt x="828675" y="371475"/>
                                    </a:lnTo>
                                    <a:lnTo>
                                      <a:pt x="857250" y="304800"/>
                                    </a:lnTo>
                                    <a:lnTo>
                                      <a:pt x="857250" y="228600"/>
                                    </a:lnTo>
                                    <a:lnTo>
                                      <a:pt x="838200" y="152400"/>
                                    </a:lnTo>
                                    <a:lnTo>
                                      <a:pt x="800100" y="85725"/>
                                    </a:lnTo>
                                    <a:lnTo>
                                      <a:pt x="723900" y="28575"/>
                                    </a:lnTo>
                                    <a:lnTo>
                                      <a:pt x="657225" y="0"/>
                                    </a:lnTo>
                                    <a:lnTo>
                                      <a:pt x="561975" y="0"/>
                                    </a:lnTo>
                                    <a:lnTo>
                                      <a:pt x="495300" y="0"/>
                                    </a:lnTo>
                                    <a:lnTo>
                                      <a:pt x="428625" y="0"/>
                                    </a:lnTo>
                                    <a:lnTo>
                                      <a:pt x="352425" y="0"/>
                                    </a:lnTo>
                                    <a:lnTo>
                                      <a:pt x="266700" y="0"/>
                                    </a:lnTo>
                                    <a:lnTo>
                                      <a:pt x="200025" y="47625"/>
                                    </a:lnTo>
                                    <a:lnTo>
                                      <a:pt x="133350" y="114300"/>
                                    </a:lnTo>
                                    <a:lnTo>
                                      <a:pt x="66675" y="190500"/>
                                    </a:lnTo>
                                    <a:lnTo>
                                      <a:pt x="38100" y="266700"/>
                                    </a:lnTo>
                                    <a:lnTo>
                                      <a:pt x="0" y="333375"/>
                                    </a:lnTo>
                                    <a:lnTo>
                                      <a:pt x="0" y="400050"/>
                                    </a:lnTo>
                                    <a:lnTo>
                                      <a:pt x="0" y="466725"/>
                                    </a:lnTo>
                                    <a:lnTo>
                                      <a:pt x="76200" y="485775"/>
                                    </a:lnTo>
                                    <a:lnTo>
                                      <a:pt x="152400" y="504825"/>
                                    </a:lnTo>
                                    <a:lnTo>
                                      <a:pt x="219075" y="523875"/>
                                    </a:lnTo>
                                    <a:lnTo>
                                      <a:pt x="285750" y="523875"/>
                                    </a:lnTo>
                                    <a:lnTo>
                                      <a:pt x="352425" y="523875"/>
                                    </a:lnTo>
                                    <a:lnTo>
                                      <a:pt x="419100" y="523875"/>
                                    </a:lnTo>
                                    <a:close/>
                                  </a:path>
                                </a:pathLst>
                              </a:cu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45.65pt;margin-top:36.6pt;height:41.25pt;width:67.5pt;z-index:251755520;mso-width-relative:page;mso-height-relative:page;" filled="f" stroked="t" coordsize="857250,523875" o:gfxdata="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" path="m419100,523875l485775,504825,552450,504825,619125,485775,695325,457200,762000,419100,828675,371475,857250,304800,857250,228600,838200,152400,800100,85725,723900,28575,657225,0,561975,0,495300,0,428625,0,352425,0,266700,0,200025,47625,133350,114300,66675,190500,38100,266700,0,333375,0,400050,0,466725,76200,485775,152400,504825,219075,523875,285750,523875,352425,523875,419100,523875xe">
                      <v:path o:connectlocs="419100,523875;485775,504825;552450,504825;619125,485775;695325,457200;762000,419100;828675,371475;857250,304800;857250,228600;838200,152400;800100,85725;723900,28575;657225,0;561975,0;495300,0;428625,0;352425,0;266700,0;200025,47625;133350,114300;66675,190500;38100,266700;0,333375;0,400050;0,466725;76200,485775;152400,504825;219075,523875;285750,523875;352425,523875;419100,523875" o:connectangles="0,0,0,0,0,0,0,0,0,0,0,0,0,0,0,0,0,0,0,0,0,0,0,0,0,0,0,0,0,0,0"/>
                      <v:fill on="f" focussize="0,0"/>
                      <v:stroke weight="2pt" color="#FF0000 [2404]" joinstyle="round"/>
                      <v:imagedata o:title=""/>
                      <o:lock v:ext="edit" aspectratio="f"/>
                    </v:shape>
                  </w:pict>
                </mc:Fallback>
              </mc:AlternateContent>
            </w:r>
            <w:r>
              <w:rPr>
                <w:rFonts w:hint="default" w:ascii="Times New Roman" w:hAnsi="Times New Roman" w:eastAsia="宋体" w:cs="Times New Roman"/>
                <w:color w:val="000000" w:themeColor="text1"/>
                <w:vertAlign w:val="baseline"/>
                <w:lang w:eastAsia="zh-CN"/>
                <w14:textFill>
                  <w14:solidFill>
                    <w14:schemeClr w14:val="tx1"/>
                  </w14:solidFill>
                </w14:textFill>
              </w:rPr>
              <w:drawing>
                <wp:inline distT="0" distB="0" distL="114300" distR="114300">
                  <wp:extent cx="2701925" cy="2026285"/>
                  <wp:effectExtent l="0" t="0" r="3175" b="12065"/>
                  <wp:docPr id="118" name="图片 118" descr="go_photo_1714361794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descr="go_photo_1714361794900"/>
                          <pic:cNvPicPr>
                            <a:picLocks noChangeAspect="1"/>
                          </pic:cNvPicPr>
                        </pic:nvPicPr>
                        <pic:blipFill>
                          <a:blip r:embed="rId10"/>
                          <a:stretch>
                            <a:fillRect/>
                          </a:stretch>
                        </pic:blipFill>
                        <pic:spPr>
                          <a:xfrm>
                            <a:off x="0" y="0"/>
                            <a:ext cx="2701925" cy="202628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noWrap w:val="0"/>
            <w:vAlign w:val="top"/>
          </w:tcPr>
          <w:p>
            <w:pPr>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项目区域俯视图（红线范围为本次评价范围）</w:t>
            </w:r>
          </w:p>
        </w:tc>
        <w:tc>
          <w:tcPr>
            <w:tcW w:w="4476" w:type="dxa"/>
            <w:noWrap w:val="0"/>
            <w:vAlign w:val="top"/>
          </w:tcPr>
          <w:p>
            <w:pPr>
              <w:ind w:firstLine="945" w:firstLineChars="45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项目东面和北面居民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noWrap w:val="0"/>
            <w:vAlign w:val="top"/>
          </w:tcPr>
          <w:p>
            <w:pPr>
              <w:rPr>
                <w:rFonts w:hint="default" w:ascii="Times New Roman" w:hAnsi="Times New Roman" w:eastAsia="宋体" w:cs="Times New Roman"/>
                <w:color w:val="000000" w:themeColor="text1"/>
                <w:vertAlign w:val="baseline"/>
                <w:lang w:eastAsia="zh-CN"/>
                <w14:textFill>
                  <w14:solidFill>
                    <w14:schemeClr w14:val="tx1"/>
                  </w14:solidFill>
                </w14:textFill>
              </w:rPr>
            </w:pPr>
            <w:r>
              <w:rPr>
                <w:rFonts w:hint="default" w:ascii="Times New Roman" w:hAnsi="Times New Roman" w:eastAsia="宋体" w:cs="Times New Roman"/>
                <w:color w:val="000000" w:themeColor="text1"/>
                <w:vertAlign w:val="baseline"/>
                <w:lang w:eastAsia="zh-CN"/>
                <w14:textFill>
                  <w14:solidFill>
                    <w14:schemeClr w14:val="tx1"/>
                  </w14:solidFill>
                </w14:textFill>
              </w:rPr>
              <w:drawing>
                <wp:inline distT="0" distB="0" distL="114300" distR="114300">
                  <wp:extent cx="2691765" cy="2019300"/>
                  <wp:effectExtent l="0" t="0" r="13335" b="0"/>
                  <wp:docPr id="121" name="图片 121" descr="IMG_20240429_105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IMG_20240429_105041"/>
                          <pic:cNvPicPr>
                            <a:picLocks noChangeAspect="1"/>
                          </pic:cNvPicPr>
                        </pic:nvPicPr>
                        <pic:blipFill>
                          <a:blip r:embed="rId11"/>
                          <a:stretch>
                            <a:fillRect/>
                          </a:stretch>
                        </pic:blipFill>
                        <pic:spPr>
                          <a:xfrm>
                            <a:off x="0" y="0"/>
                            <a:ext cx="2691765" cy="2019300"/>
                          </a:xfrm>
                          <a:prstGeom prst="rect">
                            <a:avLst/>
                          </a:prstGeom>
                        </pic:spPr>
                      </pic:pic>
                    </a:graphicData>
                  </a:graphic>
                </wp:inline>
              </w:drawing>
            </w:r>
          </w:p>
        </w:tc>
        <w:tc>
          <w:tcPr>
            <w:tcW w:w="4476" w:type="dxa"/>
            <w:noWrap w:val="0"/>
            <w:vAlign w:val="top"/>
          </w:tcPr>
          <w:p>
            <w:pPr>
              <w:rPr>
                <w:rFonts w:hint="default" w:ascii="Times New Roman" w:hAnsi="Times New Roman" w:eastAsia="宋体" w:cs="Times New Roman"/>
                <w:color w:val="000000" w:themeColor="text1"/>
                <w:vertAlign w:val="baseline"/>
                <w:lang w:eastAsia="zh-CN"/>
                <w14:textFill>
                  <w14:solidFill>
                    <w14:schemeClr w14:val="tx1"/>
                  </w14:solidFill>
                </w14:textFill>
              </w:rPr>
            </w:pPr>
            <w:r>
              <w:rPr>
                <w:rFonts w:hint="default" w:ascii="Times New Roman" w:hAnsi="Times New Roman" w:eastAsia="宋体" w:cs="Times New Roman"/>
                <w:color w:val="000000" w:themeColor="text1"/>
                <w:vertAlign w:val="baseline"/>
                <w:lang w:eastAsia="zh-CN"/>
                <w14:textFill>
                  <w14:solidFill>
                    <w14:schemeClr w14:val="tx1"/>
                  </w14:solidFill>
                </w14:textFill>
              </w:rPr>
              <w:drawing>
                <wp:inline distT="0" distB="0" distL="114300" distR="114300">
                  <wp:extent cx="2691765" cy="2019300"/>
                  <wp:effectExtent l="0" t="0" r="13335" b="0"/>
                  <wp:docPr id="122" name="图片 122" descr="IMG_20240429_11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IMG_20240429_110639"/>
                          <pic:cNvPicPr>
                            <a:picLocks noChangeAspect="1"/>
                          </pic:cNvPicPr>
                        </pic:nvPicPr>
                        <pic:blipFill>
                          <a:blip r:embed="rId12"/>
                          <a:stretch>
                            <a:fillRect/>
                          </a:stretch>
                        </pic:blipFill>
                        <pic:spPr>
                          <a:xfrm>
                            <a:off x="0" y="0"/>
                            <a:ext cx="2691765" cy="201930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noWrap w:val="0"/>
            <w:vAlign w:val="top"/>
          </w:tcPr>
          <w:p>
            <w:pPr>
              <w:jc w:val="center"/>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北面道路</w:t>
            </w:r>
          </w:p>
        </w:tc>
        <w:tc>
          <w:tcPr>
            <w:tcW w:w="4476" w:type="dxa"/>
            <w:noWrap w:val="0"/>
            <w:vAlign w:val="top"/>
          </w:tcPr>
          <w:p>
            <w:pPr>
              <w:jc w:val="center"/>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南面旱地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noWrap w:val="0"/>
            <w:vAlign w:val="top"/>
          </w:tcPr>
          <w:p>
            <w:pPr>
              <w:jc w:val="center"/>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drawing>
                <wp:inline distT="0" distB="0" distL="114300" distR="114300">
                  <wp:extent cx="2691765" cy="2019300"/>
                  <wp:effectExtent l="0" t="0" r="13335" b="0"/>
                  <wp:docPr id="123" name="图片 123" descr="IMG_20240429_112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IMG_20240429_112131"/>
                          <pic:cNvPicPr>
                            <a:picLocks noChangeAspect="1"/>
                          </pic:cNvPicPr>
                        </pic:nvPicPr>
                        <pic:blipFill>
                          <a:blip r:embed="rId13"/>
                          <a:stretch>
                            <a:fillRect/>
                          </a:stretch>
                        </pic:blipFill>
                        <pic:spPr>
                          <a:xfrm>
                            <a:off x="0" y="0"/>
                            <a:ext cx="2691765" cy="2019300"/>
                          </a:xfrm>
                          <a:prstGeom prst="rect">
                            <a:avLst/>
                          </a:prstGeom>
                        </pic:spPr>
                      </pic:pic>
                    </a:graphicData>
                  </a:graphic>
                </wp:inline>
              </w:drawing>
            </w:r>
          </w:p>
        </w:tc>
        <w:tc>
          <w:tcPr>
            <w:tcW w:w="4476" w:type="dxa"/>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drawing>
                <wp:inline distT="0" distB="0" distL="114300" distR="114300">
                  <wp:extent cx="2691765" cy="2019300"/>
                  <wp:effectExtent l="0" t="0" r="13335" b="0"/>
                  <wp:docPr id="124" name="图片 124" descr="IMG_20240429_112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IMG_20240429_112118"/>
                          <pic:cNvPicPr>
                            <a:picLocks noChangeAspect="1"/>
                          </pic:cNvPicPr>
                        </pic:nvPicPr>
                        <pic:blipFill>
                          <a:blip r:embed="rId14"/>
                          <a:stretch>
                            <a:fillRect/>
                          </a:stretch>
                        </pic:blipFill>
                        <pic:spPr>
                          <a:xfrm>
                            <a:off x="0" y="0"/>
                            <a:ext cx="2691765" cy="201930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536" w:type="dxa"/>
            <w:noWrap w:val="0"/>
            <w:vAlign w:val="top"/>
          </w:tcPr>
          <w:p>
            <w:pPr>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出入口</w:t>
            </w:r>
          </w:p>
        </w:tc>
        <w:tc>
          <w:tcPr>
            <w:tcW w:w="4476" w:type="dxa"/>
            <w:noWrap w:val="0"/>
            <w:vAlign w:val="top"/>
          </w:tcPr>
          <w:p>
            <w:pPr>
              <w:jc w:val="center"/>
              <w:rPr>
                <w:rFonts w:hint="default" w:ascii="Times New Roman" w:hAnsi="Times New Roman" w:eastAsia="宋体" w:cs="Times New Roman"/>
                <w:color w:val="000000" w:themeColor="text1"/>
                <w:lang w:val="en-US"/>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厂房现状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2" w:type="dxa"/>
            <w:gridSpan w:val="2"/>
            <w:noWrap w:val="0"/>
            <w:vAlign w:val="top"/>
          </w:tcPr>
          <w:p>
            <w:pPr>
              <w:jc w:val="center"/>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8"/>
                <w:szCs w:val="28"/>
                <w:vertAlign w:val="baseline"/>
                <w:lang w:val="en-US" w:eastAsia="zh-CN"/>
                <w14:textFill>
                  <w14:solidFill>
                    <w14:schemeClr w14:val="tx1"/>
                  </w14:solidFill>
                </w14:textFill>
              </w:rPr>
              <w:t>现状照片图</w:t>
            </w:r>
          </w:p>
        </w:tc>
      </w:tr>
    </w:tbl>
    <w:p>
      <w:pPr>
        <w:pStyle w:val="28"/>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snapToGrid w:val="0"/>
          <w:color w:val="000000" w:themeColor="text1"/>
          <w:sz w:val="28"/>
          <w:szCs w:val="28"/>
          <w:lang w:val="en-US" w:eastAsia="zh-CN"/>
          <w14:textFill>
            <w14:solidFill>
              <w14:schemeClr w14:val="tx1"/>
            </w14:solidFill>
          </w14:textFill>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cols w:space="720" w:num="1"/>
          <w:docGrid w:linePitch="312" w:charSpace="0"/>
        </w:sectPr>
      </w:pPr>
    </w:p>
    <w:p>
      <w:pPr>
        <w:pStyle w:val="28"/>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黑体" w:cs="Times New Roman"/>
          <w:snapToGrid w:val="0"/>
          <w:color w:val="000000" w:themeColor="text1"/>
          <w:sz w:val="30"/>
          <w:szCs w:val="30"/>
          <w:lang w:val="en-US" w:eastAsia="zh-CN"/>
          <w14:textFill>
            <w14:solidFill>
              <w14:schemeClr w14:val="tx1"/>
            </w14:solidFill>
          </w14:textFill>
        </w:rPr>
      </w:pPr>
      <w:r>
        <w:rPr>
          <w:rFonts w:hint="default" w:ascii="Times New Roman" w:hAnsi="Times New Roman" w:eastAsia="黑体" w:cs="Times New Roman"/>
          <w:snapToGrid w:val="0"/>
          <w:color w:val="000000" w:themeColor="text1"/>
          <w:sz w:val="30"/>
          <w:szCs w:val="30"/>
          <w:lang w:val="en-US" w:eastAsia="zh-CN"/>
          <w14:textFill>
            <w14:solidFill>
              <w14:schemeClr w14:val="tx1"/>
            </w14:solidFill>
          </w14:textFill>
        </w:rPr>
        <w:t>目 录</w:t>
      </w:r>
    </w:p>
    <w:p>
      <w:pPr>
        <w:pStyle w:val="18"/>
        <w:tabs>
          <w:tab w:val="right" w:leader="dot" w:pos="8844"/>
        </w:tabs>
        <w:spacing w:line="36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黑体" w:cs="Times New Roman"/>
          <w:snapToGrid w:val="0"/>
          <w:color w:val="000000" w:themeColor="text1"/>
          <w:sz w:val="28"/>
          <w:szCs w:val="28"/>
          <w14:textFill>
            <w14:solidFill>
              <w14:schemeClr w14:val="tx1"/>
            </w14:solidFill>
          </w14:textFill>
        </w:rPr>
        <w:fldChar w:fldCharType="begin"/>
      </w:r>
      <w:r>
        <w:rPr>
          <w:rFonts w:hint="default" w:ascii="Times New Roman" w:hAnsi="Times New Roman" w:eastAsia="黑体" w:cs="Times New Roman"/>
          <w:snapToGrid w:val="0"/>
          <w:color w:val="000000" w:themeColor="text1"/>
          <w:sz w:val="28"/>
          <w:szCs w:val="28"/>
          <w14:textFill>
            <w14:solidFill>
              <w14:schemeClr w14:val="tx1"/>
            </w14:solidFill>
          </w14:textFill>
        </w:rPr>
        <w:instrText xml:space="preserve">TOC \o "1-1" \h \u </w:instrText>
      </w:r>
      <w:r>
        <w:rPr>
          <w:rFonts w:hint="default" w:ascii="Times New Roman" w:hAnsi="Times New Roman" w:eastAsia="黑体" w:cs="Times New Roman"/>
          <w:snapToGrid w:val="0"/>
          <w:color w:val="000000" w:themeColor="text1"/>
          <w:sz w:val="28"/>
          <w:szCs w:val="28"/>
          <w14:textFill>
            <w14:solidFill>
              <w14:schemeClr w14:val="tx1"/>
            </w14:solidFill>
          </w14:textFill>
        </w:rPr>
        <w:fldChar w:fldCharType="separate"/>
      </w:r>
      <w:r>
        <w:rPr>
          <w:rFonts w:hint="default" w:ascii="Times New Roman" w:hAnsi="Times New Roman" w:eastAsia="黑体" w:cs="Times New Roman"/>
          <w:snapToGrid w:val="0"/>
          <w:color w:val="000000" w:themeColor="text1"/>
          <w:sz w:val="28"/>
          <w:szCs w:val="28"/>
          <w14:textFill>
            <w14:solidFill>
              <w14:schemeClr w14:val="tx1"/>
            </w14:solidFill>
          </w14:textFill>
        </w:rPr>
        <w:fldChar w:fldCharType="begin"/>
      </w:r>
      <w:r>
        <w:rPr>
          <w:rFonts w:hint="default" w:ascii="Times New Roman" w:hAnsi="Times New Roman" w:eastAsia="黑体" w:cs="Times New Roman"/>
          <w:snapToGrid w:val="0"/>
          <w:color w:val="000000" w:themeColor="text1"/>
          <w:sz w:val="28"/>
          <w:szCs w:val="28"/>
          <w14:textFill>
            <w14:solidFill>
              <w14:schemeClr w14:val="tx1"/>
            </w14:solidFill>
          </w14:textFill>
        </w:rPr>
        <w:instrText xml:space="preserve"> HYPERLINK \l _Toc7731 </w:instrText>
      </w:r>
      <w:r>
        <w:rPr>
          <w:rFonts w:hint="default" w:ascii="Times New Roman" w:hAnsi="Times New Roman" w:eastAsia="黑体" w:cs="Times New Roman"/>
          <w:snapToGrid w:val="0"/>
          <w:color w:val="000000" w:themeColor="text1"/>
          <w:sz w:val="28"/>
          <w:szCs w:val="28"/>
          <w14:textFill>
            <w14:solidFill>
              <w14:schemeClr w14:val="tx1"/>
            </w14:solidFill>
          </w14:textFill>
        </w:rPr>
        <w:fldChar w:fldCharType="separate"/>
      </w:r>
      <w:r>
        <w:rPr>
          <w:rFonts w:hint="default" w:ascii="Times New Roman" w:hAnsi="Times New Roman" w:eastAsia="黑体" w:cs="Times New Roman"/>
          <w:snapToGrid w:val="0"/>
          <w:color w:val="000000" w:themeColor="text1"/>
          <w:sz w:val="28"/>
          <w:szCs w:val="28"/>
          <w14:textFill>
            <w14:solidFill>
              <w14:schemeClr w14:val="tx1"/>
            </w14:solidFill>
          </w14:textFill>
        </w:rPr>
        <w:t>一、建设项目基本情况</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color w:val="000000" w:themeColor="text1"/>
          <w:sz w:val="28"/>
          <w:szCs w:val="28"/>
          <w14:textFill>
            <w14:solidFill>
              <w14:schemeClr w14:val="tx1"/>
            </w14:solidFill>
          </w14:textFill>
        </w:rPr>
        <w:instrText xml:space="preserve"> PAGEREF _Toc7731 \h </w:instrText>
      </w:r>
      <w:r>
        <w:rPr>
          <w:rFonts w:hint="default" w:ascii="Times New Roman" w:hAnsi="Times New Roman" w:cs="Times New Roman"/>
          <w:color w:val="000000" w:themeColor="text1"/>
          <w:sz w:val="28"/>
          <w:szCs w:val="28"/>
          <w14:textFill>
            <w14:solidFill>
              <w14:schemeClr w14:val="tx1"/>
            </w14:solidFill>
          </w14:textFill>
        </w:rPr>
        <w:fldChar w:fldCharType="separate"/>
      </w:r>
      <w:r>
        <w:rPr>
          <w:rFonts w:hint="default" w:ascii="Times New Roman" w:hAnsi="Times New Roman" w:cs="Times New Roman"/>
          <w:color w:val="000000" w:themeColor="text1"/>
          <w:sz w:val="28"/>
          <w:szCs w:val="28"/>
          <w14:textFill>
            <w14:solidFill>
              <w14:schemeClr w14:val="tx1"/>
            </w14:solidFill>
          </w14:textFill>
        </w:rPr>
        <w:t>1</w:t>
      </w:r>
      <w:r>
        <w:rPr>
          <w:rFonts w:hint="default" w:ascii="Times New Roman" w:hAnsi="Times New Roman" w:cs="Times New Roman"/>
          <w:color w:val="000000" w:themeColor="text1"/>
          <w:sz w:val="28"/>
          <w:szCs w:val="28"/>
          <w14:textFill>
            <w14:solidFill>
              <w14:schemeClr w14:val="tx1"/>
            </w14:solidFill>
          </w14:textFill>
        </w:rPr>
        <w:fldChar w:fldCharType="end"/>
      </w:r>
      <w:r>
        <w:rPr>
          <w:rFonts w:hint="default" w:ascii="Times New Roman" w:hAnsi="Times New Roman" w:eastAsia="黑体" w:cs="Times New Roman"/>
          <w:snapToGrid w:val="0"/>
          <w:color w:val="000000" w:themeColor="text1"/>
          <w:sz w:val="28"/>
          <w:szCs w:val="28"/>
          <w14:textFill>
            <w14:solidFill>
              <w14:schemeClr w14:val="tx1"/>
            </w14:solidFill>
          </w14:textFill>
        </w:rPr>
        <w:fldChar w:fldCharType="end"/>
      </w:r>
    </w:p>
    <w:p>
      <w:pPr>
        <w:pStyle w:val="18"/>
        <w:tabs>
          <w:tab w:val="right" w:leader="dot" w:pos="8844"/>
        </w:tabs>
        <w:spacing w:line="36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黑体" w:cs="Times New Roman"/>
          <w:snapToGrid w:val="0"/>
          <w:color w:val="000000" w:themeColor="text1"/>
          <w:sz w:val="28"/>
          <w:szCs w:val="28"/>
          <w14:textFill>
            <w14:solidFill>
              <w14:schemeClr w14:val="tx1"/>
            </w14:solidFill>
          </w14:textFill>
        </w:rPr>
        <w:fldChar w:fldCharType="begin"/>
      </w:r>
      <w:r>
        <w:rPr>
          <w:rFonts w:hint="default" w:ascii="Times New Roman" w:hAnsi="Times New Roman" w:eastAsia="黑体" w:cs="Times New Roman"/>
          <w:snapToGrid w:val="0"/>
          <w:color w:val="000000" w:themeColor="text1"/>
          <w:sz w:val="28"/>
          <w:szCs w:val="28"/>
          <w14:textFill>
            <w14:solidFill>
              <w14:schemeClr w14:val="tx1"/>
            </w14:solidFill>
          </w14:textFill>
        </w:rPr>
        <w:instrText xml:space="preserve"> HYPERLINK \l _Toc9846 </w:instrText>
      </w:r>
      <w:r>
        <w:rPr>
          <w:rFonts w:hint="default" w:ascii="Times New Roman" w:hAnsi="Times New Roman" w:eastAsia="黑体" w:cs="Times New Roman"/>
          <w:snapToGrid w:val="0"/>
          <w:color w:val="000000" w:themeColor="text1"/>
          <w:sz w:val="28"/>
          <w:szCs w:val="28"/>
          <w14:textFill>
            <w14:solidFill>
              <w14:schemeClr w14:val="tx1"/>
            </w14:solidFill>
          </w14:textFill>
        </w:rPr>
        <w:fldChar w:fldCharType="separate"/>
      </w:r>
      <w:r>
        <w:rPr>
          <w:rFonts w:hint="default" w:ascii="Times New Roman" w:hAnsi="Times New Roman" w:eastAsia="黑体" w:cs="Times New Roman"/>
          <w:snapToGrid w:val="0"/>
          <w:color w:val="000000" w:themeColor="text1"/>
          <w:sz w:val="28"/>
          <w:szCs w:val="28"/>
          <w14:textFill>
            <w14:solidFill>
              <w14:schemeClr w14:val="tx1"/>
            </w14:solidFill>
          </w14:textFill>
        </w:rPr>
        <w:t>二、建设项目工程分析</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color w:val="000000" w:themeColor="text1"/>
          <w:sz w:val="28"/>
          <w:szCs w:val="28"/>
          <w14:textFill>
            <w14:solidFill>
              <w14:schemeClr w14:val="tx1"/>
            </w14:solidFill>
          </w14:textFill>
        </w:rPr>
        <w:instrText xml:space="preserve"> PAGEREF _Toc9846 \h </w:instrText>
      </w:r>
      <w:r>
        <w:rPr>
          <w:rFonts w:hint="default" w:ascii="Times New Roman" w:hAnsi="Times New Roman" w:cs="Times New Roman"/>
          <w:color w:val="000000" w:themeColor="text1"/>
          <w:sz w:val="28"/>
          <w:szCs w:val="28"/>
          <w14:textFill>
            <w14:solidFill>
              <w14:schemeClr w14:val="tx1"/>
            </w14:solidFill>
          </w14:textFill>
        </w:rPr>
        <w:fldChar w:fldCharType="separate"/>
      </w:r>
      <w:r>
        <w:rPr>
          <w:rFonts w:hint="default" w:ascii="Times New Roman" w:hAnsi="Times New Roman" w:cs="Times New Roman"/>
          <w:color w:val="000000" w:themeColor="text1"/>
          <w:sz w:val="28"/>
          <w:szCs w:val="28"/>
          <w14:textFill>
            <w14:solidFill>
              <w14:schemeClr w14:val="tx1"/>
            </w14:solidFill>
          </w14:textFill>
        </w:rPr>
        <w:t>6</w:t>
      </w:r>
      <w:r>
        <w:rPr>
          <w:rFonts w:hint="default" w:ascii="Times New Roman" w:hAnsi="Times New Roman" w:cs="Times New Roman"/>
          <w:color w:val="000000" w:themeColor="text1"/>
          <w:sz w:val="28"/>
          <w:szCs w:val="28"/>
          <w14:textFill>
            <w14:solidFill>
              <w14:schemeClr w14:val="tx1"/>
            </w14:solidFill>
          </w14:textFill>
        </w:rPr>
        <w:fldChar w:fldCharType="end"/>
      </w:r>
      <w:r>
        <w:rPr>
          <w:rFonts w:hint="default" w:ascii="Times New Roman" w:hAnsi="Times New Roman" w:eastAsia="黑体" w:cs="Times New Roman"/>
          <w:snapToGrid w:val="0"/>
          <w:color w:val="000000" w:themeColor="text1"/>
          <w:sz w:val="28"/>
          <w:szCs w:val="28"/>
          <w14:textFill>
            <w14:solidFill>
              <w14:schemeClr w14:val="tx1"/>
            </w14:solidFill>
          </w14:textFill>
        </w:rPr>
        <w:fldChar w:fldCharType="end"/>
      </w:r>
    </w:p>
    <w:p>
      <w:pPr>
        <w:pStyle w:val="18"/>
        <w:tabs>
          <w:tab w:val="right" w:leader="dot" w:pos="8844"/>
        </w:tabs>
        <w:spacing w:line="36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黑体" w:cs="Times New Roman"/>
          <w:snapToGrid w:val="0"/>
          <w:color w:val="000000" w:themeColor="text1"/>
          <w:sz w:val="28"/>
          <w:szCs w:val="28"/>
          <w14:textFill>
            <w14:solidFill>
              <w14:schemeClr w14:val="tx1"/>
            </w14:solidFill>
          </w14:textFill>
        </w:rPr>
        <w:fldChar w:fldCharType="begin"/>
      </w:r>
      <w:r>
        <w:rPr>
          <w:rFonts w:hint="default" w:ascii="Times New Roman" w:hAnsi="Times New Roman" w:eastAsia="黑体" w:cs="Times New Roman"/>
          <w:snapToGrid w:val="0"/>
          <w:color w:val="000000" w:themeColor="text1"/>
          <w:sz w:val="28"/>
          <w:szCs w:val="28"/>
          <w14:textFill>
            <w14:solidFill>
              <w14:schemeClr w14:val="tx1"/>
            </w14:solidFill>
          </w14:textFill>
        </w:rPr>
        <w:instrText xml:space="preserve"> HYPERLINK \l _Toc9912 </w:instrText>
      </w:r>
      <w:r>
        <w:rPr>
          <w:rFonts w:hint="default" w:ascii="Times New Roman" w:hAnsi="Times New Roman" w:eastAsia="黑体" w:cs="Times New Roman"/>
          <w:snapToGrid w:val="0"/>
          <w:color w:val="000000" w:themeColor="text1"/>
          <w:sz w:val="28"/>
          <w:szCs w:val="28"/>
          <w14:textFill>
            <w14:solidFill>
              <w14:schemeClr w14:val="tx1"/>
            </w14:solidFill>
          </w14:textFill>
        </w:rPr>
        <w:fldChar w:fldCharType="separate"/>
      </w:r>
      <w:r>
        <w:rPr>
          <w:rFonts w:hint="default" w:ascii="Times New Roman" w:hAnsi="Times New Roman" w:eastAsia="黑体" w:cs="Times New Roman"/>
          <w:snapToGrid w:val="0"/>
          <w:color w:val="000000" w:themeColor="text1"/>
          <w:sz w:val="28"/>
          <w:szCs w:val="28"/>
          <w14:textFill>
            <w14:solidFill>
              <w14:schemeClr w14:val="tx1"/>
            </w14:solidFill>
          </w14:textFill>
        </w:rPr>
        <w:t>三、 区域环境质量现状、环境保护目标及评价标准</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color w:val="000000" w:themeColor="text1"/>
          <w:sz w:val="28"/>
          <w:szCs w:val="28"/>
          <w14:textFill>
            <w14:solidFill>
              <w14:schemeClr w14:val="tx1"/>
            </w14:solidFill>
          </w14:textFill>
        </w:rPr>
        <w:instrText xml:space="preserve"> PAGEREF _Toc9912 \h </w:instrText>
      </w:r>
      <w:r>
        <w:rPr>
          <w:rFonts w:hint="default" w:ascii="Times New Roman" w:hAnsi="Times New Roman" w:cs="Times New Roman"/>
          <w:color w:val="000000" w:themeColor="text1"/>
          <w:sz w:val="28"/>
          <w:szCs w:val="28"/>
          <w14:textFill>
            <w14:solidFill>
              <w14:schemeClr w14:val="tx1"/>
            </w14:solidFill>
          </w14:textFill>
        </w:rPr>
        <w:fldChar w:fldCharType="separate"/>
      </w:r>
      <w:r>
        <w:rPr>
          <w:rFonts w:hint="default" w:ascii="Times New Roman" w:hAnsi="Times New Roman" w:cs="Times New Roman"/>
          <w:color w:val="000000" w:themeColor="text1"/>
          <w:sz w:val="28"/>
          <w:szCs w:val="28"/>
          <w14:textFill>
            <w14:solidFill>
              <w14:schemeClr w14:val="tx1"/>
            </w14:solidFill>
          </w14:textFill>
        </w:rPr>
        <w:t>15</w:t>
      </w:r>
      <w:r>
        <w:rPr>
          <w:rFonts w:hint="default" w:ascii="Times New Roman" w:hAnsi="Times New Roman" w:cs="Times New Roman"/>
          <w:color w:val="000000" w:themeColor="text1"/>
          <w:sz w:val="28"/>
          <w:szCs w:val="28"/>
          <w14:textFill>
            <w14:solidFill>
              <w14:schemeClr w14:val="tx1"/>
            </w14:solidFill>
          </w14:textFill>
        </w:rPr>
        <w:fldChar w:fldCharType="end"/>
      </w:r>
      <w:r>
        <w:rPr>
          <w:rFonts w:hint="default" w:ascii="Times New Roman" w:hAnsi="Times New Roman" w:eastAsia="黑体" w:cs="Times New Roman"/>
          <w:snapToGrid w:val="0"/>
          <w:color w:val="000000" w:themeColor="text1"/>
          <w:sz w:val="28"/>
          <w:szCs w:val="28"/>
          <w14:textFill>
            <w14:solidFill>
              <w14:schemeClr w14:val="tx1"/>
            </w14:solidFill>
          </w14:textFill>
        </w:rPr>
        <w:fldChar w:fldCharType="end"/>
      </w:r>
    </w:p>
    <w:p>
      <w:pPr>
        <w:pStyle w:val="18"/>
        <w:tabs>
          <w:tab w:val="right" w:leader="dot" w:pos="8844"/>
        </w:tabs>
        <w:spacing w:line="36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黑体" w:cs="Times New Roman"/>
          <w:snapToGrid w:val="0"/>
          <w:color w:val="000000" w:themeColor="text1"/>
          <w:sz w:val="28"/>
          <w:szCs w:val="28"/>
          <w14:textFill>
            <w14:solidFill>
              <w14:schemeClr w14:val="tx1"/>
            </w14:solidFill>
          </w14:textFill>
        </w:rPr>
        <w:fldChar w:fldCharType="begin"/>
      </w:r>
      <w:r>
        <w:rPr>
          <w:rFonts w:hint="default" w:ascii="Times New Roman" w:hAnsi="Times New Roman" w:eastAsia="黑体" w:cs="Times New Roman"/>
          <w:snapToGrid w:val="0"/>
          <w:color w:val="000000" w:themeColor="text1"/>
          <w:sz w:val="28"/>
          <w:szCs w:val="28"/>
          <w14:textFill>
            <w14:solidFill>
              <w14:schemeClr w14:val="tx1"/>
            </w14:solidFill>
          </w14:textFill>
        </w:rPr>
        <w:instrText xml:space="preserve"> HYPERLINK \l _Toc21848 </w:instrText>
      </w:r>
      <w:r>
        <w:rPr>
          <w:rFonts w:hint="default" w:ascii="Times New Roman" w:hAnsi="Times New Roman" w:eastAsia="黑体" w:cs="Times New Roman"/>
          <w:snapToGrid w:val="0"/>
          <w:color w:val="000000" w:themeColor="text1"/>
          <w:sz w:val="28"/>
          <w:szCs w:val="28"/>
          <w14:textFill>
            <w14:solidFill>
              <w14:schemeClr w14:val="tx1"/>
            </w14:solidFill>
          </w14:textFill>
        </w:rPr>
        <w:fldChar w:fldCharType="separate"/>
      </w:r>
      <w:r>
        <w:rPr>
          <w:rFonts w:hint="default" w:ascii="Times New Roman" w:hAnsi="Times New Roman" w:eastAsia="黑体" w:cs="Times New Roman"/>
          <w:snapToGrid w:val="0"/>
          <w:color w:val="000000" w:themeColor="text1"/>
          <w:sz w:val="28"/>
          <w:szCs w:val="28"/>
          <w14:textFill>
            <w14:solidFill>
              <w14:schemeClr w14:val="tx1"/>
            </w14:solidFill>
          </w14:textFill>
        </w:rPr>
        <w:t>四、主要环境影响和保护措施</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color w:val="000000" w:themeColor="text1"/>
          <w:sz w:val="28"/>
          <w:szCs w:val="28"/>
          <w14:textFill>
            <w14:solidFill>
              <w14:schemeClr w14:val="tx1"/>
            </w14:solidFill>
          </w14:textFill>
        </w:rPr>
        <w:instrText xml:space="preserve"> PAGEREF _Toc21848 \h </w:instrText>
      </w:r>
      <w:r>
        <w:rPr>
          <w:rFonts w:hint="default" w:ascii="Times New Roman" w:hAnsi="Times New Roman" w:cs="Times New Roman"/>
          <w:color w:val="000000" w:themeColor="text1"/>
          <w:sz w:val="28"/>
          <w:szCs w:val="28"/>
          <w14:textFill>
            <w14:solidFill>
              <w14:schemeClr w14:val="tx1"/>
            </w14:solidFill>
          </w14:textFill>
        </w:rPr>
        <w:fldChar w:fldCharType="separate"/>
      </w:r>
      <w:r>
        <w:rPr>
          <w:rFonts w:hint="default" w:ascii="Times New Roman" w:hAnsi="Times New Roman" w:cs="Times New Roman"/>
          <w:color w:val="000000" w:themeColor="text1"/>
          <w:sz w:val="28"/>
          <w:szCs w:val="28"/>
          <w14:textFill>
            <w14:solidFill>
              <w14:schemeClr w14:val="tx1"/>
            </w14:solidFill>
          </w14:textFill>
        </w:rPr>
        <w:t>24</w:t>
      </w:r>
      <w:r>
        <w:rPr>
          <w:rFonts w:hint="default" w:ascii="Times New Roman" w:hAnsi="Times New Roman" w:cs="Times New Roman"/>
          <w:color w:val="000000" w:themeColor="text1"/>
          <w:sz w:val="28"/>
          <w:szCs w:val="28"/>
          <w14:textFill>
            <w14:solidFill>
              <w14:schemeClr w14:val="tx1"/>
            </w14:solidFill>
          </w14:textFill>
        </w:rPr>
        <w:fldChar w:fldCharType="end"/>
      </w:r>
      <w:r>
        <w:rPr>
          <w:rFonts w:hint="default" w:ascii="Times New Roman" w:hAnsi="Times New Roman" w:eastAsia="黑体" w:cs="Times New Roman"/>
          <w:snapToGrid w:val="0"/>
          <w:color w:val="000000" w:themeColor="text1"/>
          <w:sz w:val="28"/>
          <w:szCs w:val="28"/>
          <w14:textFill>
            <w14:solidFill>
              <w14:schemeClr w14:val="tx1"/>
            </w14:solidFill>
          </w14:textFill>
        </w:rPr>
        <w:fldChar w:fldCharType="end"/>
      </w:r>
    </w:p>
    <w:p>
      <w:pPr>
        <w:pStyle w:val="18"/>
        <w:tabs>
          <w:tab w:val="right" w:leader="dot" w:pos="8844"/>
        </w:tabs>
        <w:spacing w:line="36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黑体" w:cs="Times New Roman"/>
          <w:snapToGrid w:val="0"/>
          <w:color w:val="000000" w:themeColor="text1"/>
          <w:sz w:val="28"/>
          <w:szCs w:val="28"/>
          <w14:textFill>
            <w14:solidFill>
              <w14:schemeClr w14:val="tx1"/>
            </w14:solidFill>
          </w14:textFill>
        </w:rPr>
        <w:fldChar w:fldCharType="begin"/>
      </w:r>
      <w:r>
        <w:rPr>
          <w:rFonts w:hint="default" w:ascii="Times New Roman" w:hAnsi="Times New Roman" w:eastAsia="黑体" w:cs="Times New Roman"/>
          <w:snapToGrid w:val="0"/>
          <w:color w:val="000000" w:themeColor="text1"/>
          <w:sz w:val="28"/>
          <w:szCs w:val="28"/>
          <w14:textFill>
            <w14:solidFill>
              <w14:schemeClr w14:val="tx1"/>
            </w14:solidFill>
          </w14:textFill>
        </w:rPr>
        <w:instrText xml:space="preserve"> HYPERLINK \l _Toc15735 </w:instrText>
      </w:r>
      <w:r>
        <w:rPr>
          <w:rFonts w:hint="default" w:ascii="Times New Roman" w:hAnsi="Times New Roman" w:eastAsia="黑体" w:cs="Times New Roman"/>
          <w:snapToGrid w:val="0"/>
          <w:color w:val="000000" w:themeColor="text1"/>
          <w:sz w:val="28"/>
          <w:szCs w:val="28"/>
          <w14:textFill>
            <w14:solidFill>
              <w14:schemeClr w14:val="tx1"/>
            </w14:solidFill>
          </w14:textFill>
        </w:rPr>
        <w:fldChar w:fldCharType="separate"/>
      </w:r>
      <w:r>
        <w:rPr>
          <w:rFonts w:hint="default" w:ascii="Times New Roman" w:hAnsi="Times New Roman" w:eastAsia="黑体" w:cs="Times New Roman"/>
          <w:snapToGrid w:val="0"/>
          <w:color w:val="000000" w:themeColor="text1"/>
          <w:sz w:val="28"/>
          <w:szCs w:val="28"/>
          <w14:textFill>
            <w14:solidFill>
              <w14:schemeClr w14:val="tx1"/>
            </w14:solidFill>
          </w14:textFill>
        </w:rPr>
        <w:t>五、环境保护措施监督检查清单</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color w:val="000000" w:themeColor="text1"/>
          <w:sz w:val="28"/>
          <w:szCs w:val="28"/>
          <w14:textFill>
            <w14:solidFill>
              <w14:schemeClr w14:val="tx1"/>
            </w14:solidFill>
          </w14:textFill>
        </w:rPr>
        <w:instrText xml:space="preserve"> PAGEREF _Toc15735 \h </w:instrText>
      </w:r>
      <w:r>
        <w:rPr>
          <w:rFonts w:hint="default" w:ascii="Times New Roman" w:hAnsi="Times New Roman" w:cs="Times New Roman"/>
          <w:color w:val="000000" w:themeColor="text1"/>
          <w:sz w:val="28"/>
          <w:szCs w:val="28"/>
          <w14:textFill>
            <w14:solidFill>
              <w14:schemeClr w14:val="tx1"/>
            </w14:solidFill>
          </w14:textFill>
        </w:rPr>
        <w:fldChar w:fldCharType="separate"/>
      </w:r>
      <w:r>
        <w:rPr>
          <w:rFonts w:hint="default" w:ascii="Times New Roman" w:hAnsi="Times New Roman" w:cs="Times New Roman"/>
          <w:color w:val="000000" w:themeColor="text1"/>
          <w:sz w:val="28"/>
          <w:szCs w:val="28"/>
          <w14:textFill>
            <w14:solidFill>
              <w14:schemeClr w14:val="tx1"/>
            </w14:solidFill>
          </w14:textFill>
        </w:rPr>
        <w:t>44</w:t>
      </w:r>
      <w:r>
        <w:rPr>
          <w:rFonts w:hint="default" w:ascii="Times New Roman" w:hAnsi="Times New Roman" w:cs="Times New Roman"/>
          <w:color w:val="000000" w:themeColor="text1"/>
          <w:sz w:val="28"/>
          <w:szCs w:val="28"/>
          <w14:textFill>
            <w14:solidFill>
              <w14:schemeClr w14:val="tx1"/>
            </w14:solidFill>
          </w14:textFill>
        </w:rPr>
        <w:fldChar w:fldCharType="end"/>
      </w:r>
      <w:r>
        <w:rPr>
          <w:rFonts w:hint="default" w:ascii="Times New Roman" w:hAnsi="Times New Roman" w:eastAsia="黑体" w:cs="Times New Roman"/>
          <w:snapToGrid w:val="0"/>
          <w:color w:val="000000" w:themeColor="text1"/>
          <w:sz w:val="28"/>
          <w:szCs w:val="28"/>
          <w14:textFill>
            <w14:solidFill>
              <w14:schemeClr w14:val="tx1"/>
            </w14:solidFill>
          </w14:textFill>
        </w:rPr>
        <w:fldChar w:fldCharType="end"/>
      </w:r>
    </w:p>
    <w:p>
      <w:pPr>
        <w:pStyle w:val="18"/>
        <w:tabs>
          <w:tab w:val="right" w:leader="dot" w:pos="8844"/>
        </w:tabs>
        <w:spacing w:line="36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黑体" w:cs="Times New Roman"/>
          <w:snapToGrid w:val="0"/>
          <w:color w:val="000000" w:themeColor="text1"/>
          <w:sz w:val="28"/>
          <w:szCs w:val="28"/>
          <w14:textFill>
            <w14:solidFill>
              <w14:schemeClr w14:val="tx1"/>
            </w14:solidFill>
          </w14:textFill>
        </w:rPr>
        <w:fldChar w:fldCharType="begin"/>
      </w:r>
      <w:r>
        <w:rPr>
          <w:rFonts w:hint="default" w:ascii="Times New Roman" w:hAnsi="Times New Roman" w:eastAsia="黑体" w:cs="Times New Roman"/>
          <w:snapToGrid w:val="0"/>
          <w:color w:val="000000" w:themeColor="text1"/>
          <w:sz w:val="28"/>
          <w:szCs w:val="28"/>
          <w14:textFill>
            <w14:solidFill>
              <w14:schemeClr w14:val="tx1"/>
            </w14:solidFill>
          </w14:textFill>
        </w:rPr>
        <w:instrText xml:space="preserve"> HYPERLINK \l _Toc13042 </w:instrText>
      </w:r>
      <w:r>
        <w:rPr>
          <w:rFonts w:hint="default" w:ascii="Times New Roman" w:hAnsi="Times New Roman" w:eastAsia="黑体" w:cs="Times New Roman"/>
          <w:snapToGrid w:val="0"/>
          <w:color w:val="000000" w:themeColor="text1"/>
          <w:sz w:val="28"/>
          <w:szCs w:val="28"/>
          <w14:textFill>
            <w14:solidFill>
              <w14:schemeClr w14:val="tx1"/>
            </w14:solidFill>
          </w14:textFill>
        </w:rPr>
        <w:fldChar w:fldCharType="separate"/>
      </w:r>
      <w:r>
        <w:rPr>
          <w:rFonts w:hint="default" w:ascii="Times New Roman" w:hAnsi="Times New Roman" w:eastAsia="黑体" w:cs="Times New Roman"/>
          <w:snapToGrid w:val="0"/>
          <w:color w:val="000000" w:themeColor="text1"/>
          <w:sz w:val="28"/>
          <w:szCs w:val="28"/>
          <w14:textFill>
            <w14:solidFill>
              <w14:schemeClr w14:val="tx1"/>
            </w14:solidFill>
          </w14:textFill>
        </w:rPr>
        <w:t>六、结论</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color w:val="000000" w:themeColor="text1"/>
          <w:sz w:val="28"/>
          <w:szCs w:val="28"/>
          <w14:textFill>
            <w14:solidFill>
              <w14:schemeClr w14:val="tx1"/>
            </w14:solidFill>
          </w14:textFill>
        </w:rPr>
        <w:instrText xml:space="preserve"> PAGEREF _Toc13042 \h </w:instrText>
      </w:r>
      <w:r>
        <w:rPr>
          <w:rFonts w:hint="default" w:ascii="Times New Roman" w:hAnsi="Times New Roman" w:cs="Times New Roman"/>
          <w:color w:val="000000" w:themeColor="text1"/>
          <w:sz w:val="28"/>
          <w:szCs w:val="28"/>
          <w14:textFill>
            <w14:solidFill>
              <w14:schemeClr w14:val="tx1"/>
            </w14:solidFill>
          </w14:textFill>
        </w:rPr>
        <w:fldChar w:fldCharType="separate"/>
      </w:r>
      <w:r>
        <w:rPr>
          <w:rFonts w:hint="default" w:ascii="Times New Roman" w:hAnsi="Times New Roman" w:cs="Times New Roman"/>
          <w:color w:val="000000" w:themeColor="text1"/>
          <w:sz w:val="28"/>
          <w:szCs w:val="28"/>
          <w14:textFill>
            <w14:solidFill>
              <w14:schemeClr w14:val="tx1"/>
            </w14:solidFill>
          </w14:textFill>
        </w:rPr>
        <w:t>48</w:t>
      </w:r>
      <w:r>
        <w:rPr>
          <w:rFonts w:hint="default" w:ascii="Times New Roman" w:hAnsi="Times New Roman" w:cs="Times New Roman"/>
          <w:color w:val="000000" w:themeColor="text1"/>
          <w:sz w:val="28"/>
          <w:szCs w:val="28"/>
          <w14:textFill>
            <w14:solidFill>
              <w14:schemeClr w14:val="tx1"/>
            </w14:solidFill>
          </w14:textFill>
        </w:rPr>
        <w:fldChar w:fldCharType="end"/>
      </w:r>
      <w:r>
        <w:rPr>
          <w:rFonts w:hint="default" w:ascii="Times New Roman" w:hAnsi="Times New Roman" w:eastAsia="黑体" w:cs="Times New Roman"/>
          <w:snapToGrid w:val="0"/>
          <w:color w:val="000000" w:themeColor="text1"/>
          <w:sz w:val="28"/>
          <w:szCs w:val="28"/>
          <w14:textFill>
            <w14:solidFill>
              <w14:schemeClr w14:val="tx1"/>
            </w14:solidFill>
          </w14:textFill>
        </w:rPr>
        <w:fldChar w:fldCharType="end"/>
      </w:r>
    </w:p>
    <w:p>
      <w:pPr>
        <w:pStyle w:val="18"/>
        <w:tabs>
          <w:tab w:val="right" w:leader="dot" w:pos="8844"/>
        </w:tabs>
        <w:spacing w:line="36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黑体" w:cs="Times New Roman"/>
          <w:snapToGrid w:val="0"/>
          <w:color w:val="000000" w:themeColor="text1"/>
          <w:sz w:val="28"/>
          <w:szCs w:val="28"/>
          <w14:textFill>
            <w14:solidFill>
              <w14:schemeClr w14:val="tx1"/>
            </w14:solidFill>
          </w14:textFill>
        </w:rPr>
        <w:fldChar w:fldCharType="begin"/>
      </w:r>
      <w:r>
        <w:rPr>
          <w:rFonts w:hint="default" w:ascii="Times New Roman" w:hAnsi="Times New Roman" w:eastAsia="黑体" w:cs="Times New Roman"/>
          <w:snapToGrid w:val="0"/>
          <w:color w:val="000000" w:themeColor="text1"/>
          <w:sz w:val="28"/>
          <w:szCs w:val="28"/>
          <w14:textFill>
            <w14:solidFill>
              <w14:schemeClr w14:val="tx1"/>
            </w14:solidFill>
          </w14:textFill>
        </w:rPr>
        <w:instrText xml:space="preserve"> HYPERLINK \l _Toc24550 </w:instrText>
      </w:r>
      <w:r>
        <w:rPr>
          <w:rFonts w:hint="default" w:ascii="Times New Roman" w:hAnsi="Times New Roman" w:eastAsia="黑体" w:cs="Times New Roman"/>
          <w:snapToGrid w:val="0"/>
          <w:color w:val="000000" w:themeColor="text1"/>
          <w:sz w:val="28"/>
          <w:szCs w:val="28"/>
          <w14:textFill>
            <w14:solidFill>
              <w14:schemeClr w14:val="tx1"/>
            </w14:solidFill>
          </w14:textFill>
        </w:rPr>
        <w:fldChar w:fldCharType="separate"/>
      </w:r>
      <w:r>
        <w:rPr>
          <w:rFonts w:hint="default" w:ascii="Times New Roman" w:hAnsi="Times New Roman" w:eastAsia="方正小标宋_GBK" w:cs="Times New Roman"/>
          <w:snapToGrid w:val="0"/>
          <w:color w:val="000000" w:themeColor="text1"/>
          <w:sz w:val="28"/>
          <w:szCs w:val="28"/>
          <w14:textFill>
            <w14:solidFill>
              <w14:schemeClr w14:val="tx1"/>
            </w14:solidFill>
          </w14:textFill>
        </w:rPr>
        <w:t>建设项目污染物排放量汇总表</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color w:val="000000" w:themeColor="text1"/>
          <w:sz w:val="28"/>
          <w:szCs w:val="28"/>
          <w14:textFill>
            <w14:solidFill>
              <w14:schemeClr w14:val="tx1"/>
            </w14:solidFill>
          </w14:textFill>
        </w:rPr>
        <w:instrText xml:space="preserve"> PAGEREF _Toc24550 \h </w:instrText>
      </w:r>
      <w:r>
        <w:rPr>
          <w:rFonts w:hint="default" w:ascii="Times New Roman" w:hAnsi="Times New Roman" w:cs="Times New Roman"/>
          <w:color w:val="000000" w:themeColor="text1"/>
          <w:sz w:val="28"/>
          <w:szCs w:val="28"/>
          <w14:textFill>
            <w14:solidFill>
              <w14:schemeClr w14:val="tx1"/>
            </w14:solidFill>
          </w14:textFill>
        </w:rPr>
        <w:fldChar w:fldCharType="separate"/>
      </w:r>
      <w:r>
        <w:rPr>
          <w:rFonts w:hint="default" w:ascii="Times New Roman" w:hAnsi="Times New Roman" w:cs="Times New Roman"/>
          <w:color w:val="000000" w:themeColor="text1"/>
          <w:sz w:val="28"/>
          <w:szCs w:val="28"/>
          <w14:textFill>
            <w14:solidFill>
              <w14:schemeClr w14:val="tx1"/>
            </w14:solidFill>
          </w14:textFill>
        </w:rPr>
        <w:t>49</w:t>
      </w:r>
      <w:r>
        <w:rPr>
          <w:rFonts w:hint="default" w:ascii="Times New Roman" w:hAnsi="Times New Roman" w:cs="Times New Roman"/>
          <w:color w:val="000000" w:themeColor="text1"/>
          <w:sz w:val="28"/>
          <w:szCs w:val="28"/>
          <w14:textFill>
            <w14:solidFill>
              <w14:schemeClr w14:val="tx1"/>
            </w14:solidFill>
          </w14:textFill>
        </w:rPr>
        <w:fldChar w:fldCharType="end"/>
      </w:r>
      <w:r>
        <w:rPr>
          <w:rFonts w:hint="default" w:ascii="Times New Roman" w:hAnsi="Times New Roman" w:eastAsia="黑体" w:cs="Times New Roman"/>
          <w:snapToGrid w:val="0"/>
          <w:color w:val="000000" w:themeColor="text1"/>
          <w:sz w:val="28"/>
          <w:szCs w:val="28"/>
          <w14:textFill>
            <w14:solidFill>
              <w14:schemeClr w14:val="tx1"/>
            </w14:solidFill>
          </w14:textFill>
        </w:rPr>
        <w:fldChar w:fldCharType="end"/>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outlineLvl w:val="9"/>
        <w:rPr>
          <w:rFonts w:hint="default" w:ascii="Times New Roman" w:hAnsi="Times New Roman" w:eastAsia="黑体" w:cs="Times New Roman"/>
          <w:snapToGrid w:val="0"/>
          <w:color w:val="000000" w:themeColor="text1"/>
          <w:szCs w:val="30"/>
          <w14:textFill>
            <w14:solidFill>
              <w14:schemeClr w14:val="tx1"/>
            </w14:solidFill>
          </w14:textFill>
        </w:rPr>
      </w:pPr>
      <w:r>
        <w:rPr>
          <w:rFonts w:hint="default" w:ascii="Times New Roman" w:hAnsi="Times New Roman" w:eastAsia="黑体" w:cs="Times New Roman"/>
          <w:snapToGrid w:val="0"/>
          <w:color w:val="000000" w:themeColor="text1"/>
          <w:sz w:val="28"/>
          <w:szCs w:val="28"/>
          <w14:textFill>
            <w14:solidFill>
              <w14:schemeClr w14:val="tx1"/>
            </w14:solidFill>
          </w14:textFill>
        </w:rPr>
        <w:fldChar w:fldCharType="end"/>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outlineLvl w:val="9"/>
        <w:rPr>
          <w:rFonts w:hint="default" w:ascii="Times New Roman" w:hAnsi="Times New Roman" w:eastAsia="宋体" w:cs="Times New Roman"/>
          <w:b/>
          <w:bCs/>
          <w:snapToGrid w:val="0"/>
          <w:color w:val="000000" w:themeColor="text1"/>
          <w:szCs w:val="30"/>
          <w:lang w:val="en-US" w:eastAsia="zh-CN"/>
          <w14:textFill>
            <w14:solidFill>
              <w14:schemeClr w14:val="tx1"/>
            </w14:solidFill>
          </w14:textFill>
        </w:rPr>
      </w:pPr>
      <w:r>
        <w:rPr>
          <w:rFonts w:hint="default" w:ascii="Times New Roman" w:hAnsi="Times New Roman" w:eastAsia="宋体" w:cs="Times New Roman"/>
          <w:b/>
          <w:bCs/>
          <w:snapToGrid w:val="0"/>
          <w:color w:val="000000" w:themeColor="text1"/>
          <w:szCs w:val="30"/>
          <w:lang w:val="en-US" w:eastAsia="zh-CN"/>
          <w14:textFill>
            <w14:solidFill>
              <w14:schemeClr w14:val="tx1"/>
            </w14:solidFill>
          </w14:textFill>
        </w:rPr>
        <w:t>附图：</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9"/>
        <w:rPr>
          <w:rFonts w:hint="default" w:ascii="Times New Roman" w:hAnsi="Times New Roman" w:eastAsia="宋体" w:cs="Times New Roman"/>
          <w:b w:val="0"/>
          <w:bCs w:val="0"/>
          <w:snapToGrid w:val="0"/>
          <w:color w:val="000000" w:themeColor="text1"/>
          <w:szCs w:val="30"/>
          <w:highlight w:val="no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zCs w:val="30"/>
          <w:highlight w:val="none"/>
          <w:lang w:val="en-US" w:eastAsia="zh-CN"/>
          <w14:textFill>
            <w14:solidFill>
              <w14:schemeClr w14:val="tx1"/>
            </w14:solidFill>
          </w14:textFill>
        </w:rPr>
        <w:t>附图1 项目地理位置图</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9"/>
        <w:rPr>
          <w:rFonts w:hint="default" w:ascii="Times New Roman" w:hAnsi="Times New Roman" w:eastAsia="宋体" w:cs="Times New Roman"/>
          <w:b w:val="0"/>
          <w:bCs w:val="0"/>
          <w:snapToGrid w:val="0"/>
          <w:color w:val="000000" w:themeColor="text1"/>
          <w:szCs w:val="30"/>
          <w:highlight w:val="no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zCs w:val="30"/>
          <w:highlight w:val="none"/>
          <w:lang w:val="en-US" w:eastAsia="zh-CN"/>
          <w14:textFill>
            <w14:solidFill>
              <w14:schemeClr w14:val="tx1"/>
            </w14:solidFill>
          </w14:textFill>
        </w:rPr>
        <w:t>附图2 厂区平面布置</w:t>
      </w:r>
      <w:r>
        <w:rPr>
          <w:rFonts w:hint="default" w:ascii="Times New Roman" w:hAnsi="Times New Roman" w:cs="Times New Roman"/>
          <w:b w:val="0"/>
          <w:bCs w:val="0"/>
          <w:snapToGrid w:val="0"/>
          <w:color w:val="000000" w:themeColor="text1"/>
          <w:szCs w:val="30"/>
          <w:highlight w:val="none"/>
          <w:lang w:val="en-US" w:eastAsia="zh-CN"/>
          <w14:textFill>
            <w14:solidFill>
              <w14:schemeClr w14:val="tx1"/>
            </w14:solidFill>
          </w14:textFill>
        </w:rPr>
        <w:t>示意</w:t>
      </w:r>
      <w:r>
        <w:rPr>
          <w:rFonts w:hint="default" w:ascii="Times New Roman" w:hAnsi="Times New Roman" w:eastAsia="宋体" w:cs="Times New Roman"/>
          <w:b w:val="0"/>
          <w:bCs w:val="0"/>
          <w:snapToGrid w:val="0"/>
          <w:color w:val="000000" w:themeColor="text1"/>
          <w:szCs w:val="30"/>
          <w:highlight w:val="none"/>
          <w:lang w:val="en-US" w:eastAsia="zh-CN"/>
          <w14:textFill>
            <w14:solidFill>
              <w14:schemeClr w14:val="tx1"/>
            </w14:solidFill>
          </w14:textFill>
        </w:rPr>
        <w:t>图</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9"/>
        <w:rPr>
          <w:rFonts w:hint="default" w:ascii="Times New Roman" w:hAnsi="Times New Roman" w:eastAsia="宋体" w:cs="Times New Roman"/>
          <w:b w:val="0"/>
          <w:bCs w:val="0"/>
          <w:snapToGrid w:val="0"/>
          <w:color w:val="000000" w:themeColor="text1"/>
          <w:szCs w:val="30"/>
          <w:highlight w:val="no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zCs w:val="30"/>
          <w:highlight w:val="none"/>
          <w:lang w:val="en-US" w:eastAsia="zh-CN"/>
          <w14:textFill>
            <w14:solidFill>
              <w14:schemeClr w14:val="tx1"/>
            </w14:solidFill>
          </w14:textFill>
        </w:rPr>
        <w:t>附图3 声环境监测布点图</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9"/>
        <w:rPr>
          <w:rFonts w:hint="default" w:ascii="Times New Roman" w:hAnsi="Times New Roman" w:eastAsia="宋体" w:cs="Times New Roman"/>
          <w:b w:val="0"/>
          <w:bCs w:val="0"/>
          <w:snapToGrid w:val="0"/>
          <w:color w:val="000000" w:themeColor="text1"/>
          <w:szCs w:val="30"/>
          <w:highlight w:val="none"/>
          <w:lang w:val="en-US" w:eastAsia="zh-CN"/>
          <w14:textFill>
            <w14:solidFill>
              <w14:schemeClr w14:val="tx1"/>
            </w14:solidFill>
          </w14:textFill>
        </w:rPr>
      </w:pPr>
      <w:r>
        <w:rPr>
          <w:rFonts w:hint="default" w:ascii="Times New Roman" w:hAnsi="Times New Roman" w:cs="Times New Roman"/>
          <w:b w:val="0"/>
          <w:bCs w:val="0"/>
          <w:snapToGrid w:val="0"/>
          <w:color w:val="000000" w:themeColor="text1"/>
          <w:szCs w:val="30"/>
          <w:highlight w:val="none"/>
          <w:lang w:val="en-US" w:eastAsia="zh-CN"/>
          <w14:textFill>
            <w14:solidFill>
              <w14:schemeClr w14:val="tx1"/>
            </w14:solidFill>
          </w14:textFill>
        </w:rPr>
        <w:t>附件4</w:t>
      </w:r>
      <w:r>
        <w:rPr>
          <w:rFonts w:hint="default" w:ascii="Times New Roman" w:hAnsi="Times New Roman" w:eastAsia="宋体" w:cs="Times New Roman"/>
          <w:b w:val="0"/>
          <w:bCs w:val="0"/>
          <w:snapToGrid w:val="0"/>
          <w:color w:val="000000" w:themeColor="text1"/>
          <w:szCs w:val="30"/>
          <w:highlight w:val="none"/>
          <w:lang w:val="en-US" w:eastAsia="zh-CN"/>
          <w14:textFill>
            <w14:solidFill>
              <w14:schemeClr w14:val="tx1"/>
            </w14:solidFill>
          </w14:textFill>
        </w:rPr>
        <w:t>项目周边敏感点分布图</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9"/>
        <w:rPr>
          <w:rFonts w:hint="default" w:ascii="Times New Roman" w:hAnsi="Times New Roman" w:eastAsia="宋体" w:cs="Times New Roman"/>
          <w:b/>
          <w:bCs/>
          <w:snapToGrid w:val="0"/>
          <w:color w:val="000000" w:themeColor="text1"/>
          <w:szCs w:val="30"/>
          <w:lang w:val="en-US" w:eastAsia="zh-CN"/>
          <w14:textFill>
            <w14:solidFill>
              <w14:schemeClr w14:val="tx1"/>
            </w14:solidFill>
          </w14:textFill>
        </w:rPr>
      </w:pPr>
      <w:r>
        <w:rPr>
          <w:rFonts w:hint="default" w:ascii="Times New Roman" w:hAnsi="Times New Roman" w:cs="Times New Roman"/>
          <w:b w:val="0"/>
          <w:bCs w:val="0"/>
          <w:snapToGrid w:val="0"/>
          <w:color w:val="000000" w:themeColor="text1"/>
          <w:szCs w:val="30"/>
          <w:highlight w:val="none"/>
          <w:lang w:val="en-US" w:eastAsia="zh-CN"/>
          <w14:textFill>
            <w14:solidFill>
              <w14:schemeClr w14:val="tx1"/>
            </w14:solidFill>
          </w14:textFill>
        </w:rPr>
        <w:t>附图5 项目在桂林市环境管控单元图中的位置</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outlineLvl w:val="9"/>
        <w:rPr>
          <w:rFonts w:hint="default" w:ascii="Times New Roman" w:hAnsi="Times New Roman" w:eastAsia="宋体" w:cs="Times New Roman"/>
          <w:b/>
          <w:bCs/>
          <w:snapToGrid w:val="0"/>
          <w:color w:val="000000" w:themeColor="text1"/>
          <w:szCs w:val="30"/>
          <w:lang w:val="en-US" w:eastAsia="zh-CN"/>
          <w14:textFill>
            <w14:solidFill>
              <w14:schemeClr w14:val="tx1"/>
            </w14:solidFill>
          </w14:textFill>
        </w:rPr>
      </w:pPr>
      <w:r>
        <w:rPr>
          <w:rFonts w:hint="default" w:ascii="Times New Roman" w:hAnsi="Times New Roman" w:eastAsia="宋体" w:cs="Times New Roman"/>
          <w:b/>
          <w:bCs/>
          <w:snapToGrid w:val="0"/>
          <w:color w:val="000000" w:themeColor="text1"/>
          <w:szCs w:val="30"/>
          <w:lang w:val="en-US" w:eastAsia="zh-CN"/>
          <w14:textFill>
            <w14:solidFill>
              <w14:schemeClr w14:val="tx1"/>
            </w14:solidFill>
          </w14:textFill>
        </w:rPr>
        <w:t>附件：</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9"/>
        <w:rPr>
          <w:rFonts w:hint="default" w:ascii="Times New Roman" w:hAnsi="Times New Roman" w:eastAsia="宋体" w:cs="Times New Roman"/>
          <w:b w:val="0"/>
          <w:bCs w:val="0"/>
          <w:snapToGrid w:val="0"/>
          <w:color w:val="000000" w:themeColor="text1"/>
          <w:szCs w:val="30"/>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zCs w:val="30"/>
          <w:lang w:val="en-US" w:eastAsia="zh-CN"/>
          <w14:textFill>
            <w14:solidFill>
              <w14:schemeClr w14:val="tx1"/>
            </w14:solidFill>
          </w14:textFill>
        </w:rPr>
        <w:t>附件</w:t>
      </w:r>
      <w:r>
        <w:rPr>
          <w:rFonts w:hint="default" w:ascii="Times New Roman" w:hAnsi="Times New Roman" w:cs="Times New Roman"/>
          <w:b w:val="0"/>
          <w:bCs w:val="0"/>
          <w:snapToGrid w:val="0"/>
          <w:color w:val="000000" w:themeColor="text1"/>
          <w:szCs w:val="30"/>
          <w:lang w:val="en-US" w:eastAsia="zh-CN"/>
          <w14:textFill>
            <w14:solidFill>
              <w14:schemeClr w14:val="tx1"/>
            </w14:solidFill>
          </w14:textFill>
        </w:rPr>
        <w:t xml:space="preserve">1 </w:t>
      </w:r>
      <w:r>
        <w:rPr>
          <w:rFonts w:hint="default" w:ascii="Times New Roman" w:hAnsi="Times New Roman" w:eastAsia="宋体" w:cs="Times New Roman"/>
          <w:b w:val="0"/>
          <w:bCs w:val="0"/>
          <w:snapToGrid w:val="0"/>
          <w:color w:val="000000" w:themeColor="text1"/>
          <w:szCs w:val="30"/>
          <w:lang w:val="en-US" w:eastAsia="zh-CN"/>
          <w14:textFill>
            <w14:solidFill>
              <w14:schemeClr w14:val="tx1"/>
            </w14:solidFill>
          </w14:textFill>
        </w:rPr>
        <w:t>项目环评委托书</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9"/>
        <w:rPr>
          <w:rFonts w:hint="default" w:ascii="Times New Roman" w:hAnsi="Times New Roman" w:eastAsia="宋体" w:cs="Times New Roman"/>
          <w:b w:val="0"/>
          <w:bCs w:val="0"/>
          <w:snapToGrid w:val="0"/>
          <w:color w:val="000000" w:themeColor="text1"/>
          <w:szCs w:val="30"/>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zCs w:val="30"/>
          <w:lang w:val="en-US" w:eastAsia="zh-CN"/>
          <w14:textFill>
            <w14:solidFill>
              <w14:schemeClr w14:val="tx1"/>
            </w14:solidFill>
          </w14:textFill>
        </w:rPr>
        <w:t>附件2</w:t>
      </w:r>
      <w:r>
        <w:rPr>
          <w:rFonts w:hint="default" w:ascii="Times New Roman" w:hAnsi="Times New Roman" w:cs="Times New Roman"/>
          <w:b w:val="0"/>
          <w:bCs w:val="0"/>
          <w:snapToGrid w:val="0"/>
          <w:color w:val="000000" w:themeColor="text1"/>
          <w:szCs w:val="30"/>
          <w:lang w:val="en-US" w:eastAsia="zh-CN"/>
          <w14:textFill>
            <w14:solidFill>
              <w14:schemeClr w14:val="tx1"/>
            </w14:solidFill>
          </w14:textFill>
        </w:rPr>
        <w:t xml:space="preserve"> </w:t>
      </w:r>
      <w:r>
        <w:rPr>
          <w:rFonts w:hint="default" w:ascii="Times New Roman" w:hAnsi="Times New Roman" w:eastAsia="宋体" w:cs="Times New Roman"/>
          <w:b w:val="0"/>
          <w:bCs w:val="0"/>
          <w:snapToGrid w:val="0"/>
          <w:color w:val="000000" w:themeColor="text1"/>
          <w:szCs w:val="30"/>
          <w:lang w:val="en-US" w:eastAsia="zh-CN"/>
          <w14:textFill>
            <w14:solidFill>
              <w14:schemeClr w14:val="tx1"/>
            </w14:solidFill>
          </w14:textFill>
        </w:rPr>
        <w:t>项目备案证明</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9"/>
        <w:rPr>
          <w:rFonts w:hint="default" w:ascii="Times New Roman" w:hAnsi="Times New Roman" w:eastAsia="宋体" w:cs="Times New Roman"/>
          <w:b w:val="0"/>
          <w:bCs w:val="0"/>
          <w:snapToGrid w:val="0"/>
          <w:color w:val="000000" w:themeColor="text1"/>
          <w:szCs w:val="30"/>
          <w:highlight w:val="no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zCs w:val="30"/>
          <w:highlight w:val="none"/>
          <w:lang w:val="en-US" w:eastAsia="zh-CN"/>
          <w14:textFill>
            <w14:solidFill>
              <w14:schemeClr w14:val="tx1"/>
            </w14:solidFill>
          </w14:textFill>
        </w:rPr>
        <w:t>附件</w:t>
      </w:r>
      <w:r>
        <w:rPr>
          <w:rFonts w:hint="default" w:ascii="Times New Roman" w:hAnsi="Times New Roman" w:cs="Times New Roman"/>
          <w:b w:val="0"/>
          <w:bCs w:val="0"/>
          <w:snapToGrid w:val="0"/>
          <w:color w:val="000000" w:themeColor="text1"/>
          <w:szCs w:val="30"/>
          <w:highlight w:val="none"/>
          <w:lang w:val="en-US" w:eastAsia="zh-CN"/>
          <w14:textFill>
            <w14:solidFill>
              <w14:schemeClr w14:val="tx1"/>
            </w14:solidFill>
          </w14:textFill>
        </w:rPr>
        <w:t xml:space="preserve">3 </w:t>
      </w:r>
      <w:r>
        <w:rPr>
          <w:rFonts w:hint="default" w:ascii="Times New Roman" w:hAnsi="Times New Roman" w:eastAsia="宋体" w:cs="Times New Roman"/>
          <w:b w:val="0"/>
          <w:bCs w:val="0"/>
          <w:snapToGrid w:val="0"/>
          <w:color w:val="000000" w:themeColor="text1"/>
          <w:szCs w:val="30"/>
          <w:highlight w:val="none"/>
          <w:lang w:val="en-US" w:eastAsia="zh-CN"/>
          <w14:textFill>
            <w14:solidFill>
              <w14:schemeClr w14:val="tx1"/>
            </w14:solidFill>
          </w14:textFill>
        </w:rPr>
        <w:t>企业营业执照</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9"/>
        <w:rPr>
          <w:rFonts w:hint="default" w:ascii="Times New Roman" w:hAnsi="Times New Roman" w:cs="Times New Roman"/>
          <w:b w:val="0"/>
          <w:bCs w:val="0"/>
          <w:snapToGrid w:val="0"/>
          <w:color w:val="000000" w:themeColor="text1"/>
          <w:szCs w:val="30"/>
          <w:highlight w:val="no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zCs w:val="30"/>
          <w:highlight w:val="none"/>
          <w:lang w:val="en-US" w:eastAsia="zh-CN"/>
          <w14:textFill>
            <w14:solidFill>
              <w14:schemeClr w14:val="tx1"/>
            </w14:solidFill>
          </w14:textFill>
        </w:rPr>
        <w:t>附件</w:t>
      </w:r>
      <w:r>
        <w:rPr>
          <w:rFonts w:hint="eastAsia" w:ascii="Times New Roman" w:hAnsi="Times New Roman" w:cs="Times New Roman"/>
          <w:b w:val="0"/>
          <w:bCs w:val="0"/>
          <w:snapToGrid w:val="0"/>
          <w:color w:val="000000" w:themeColor="text1"/>
          <w:szCs w:val="30"/>
          <w:highlight w:val="none"/>
          <w:lang w:val="en-US" w:eastAsia="zh-CN"/>
          <w14:textFill>
            <w14:solidFill>
              <w14:schemeClr w14:val="tx1"/>
            </w14:solidFill>
          </w14:textFill>
        </w:rPr>
        <w:t>4 租赁合同</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9"/>
        <w:rPr>
          <w:rFonts w:hint="default" w:ascii="Times New Roman" w:hAnsi="Times New Roman" w:cs="Times New Roman"/>
          <w:b w:val="0"/>
          <w:bCs w:val="0"/>
          <w:snapToGrid w:val="0"/>
          <w:color w:val="000000" w:themeColor="text1"/>
          <w:szCs w:val="30"/>
          <w:highlight w:val="none"/>
          <w:lang w:val="en-US" w:eastAsia="zh-CN"/>
          <w14:textFill>
            <w14:solidFill>
              <w14:schemeClr w14:val="tx1"/>
            </w14:solidFill>
          </w14:textFill>
        </w:rPr>
      </w:pPr>
      <w:r>
        <w:rPr>
          <w:rFonts w:hint="default" w:ascii="Times New Roman" w:hAnsi="Times New Roman" w:cs="Times New Roman"/>
          <w:b w:val="0"/>
          <w:bCs w:val="0"/>
          <w:snapToGrid w:val="0"/>
          <w:color w:val="000000" w:themeColor="text1"/>
          <w:szCs w:val="30"/>
          <w:highlight w:val="none"/>
          <w:lang w:val="en-US" w:eastAsia="zh-CN"/>
          <w14:textFill>
            <w14:solidFill>
              <w14:schemeClr w14:val="tx1"/>
            </w14:solidFill>
          </w14:textFill>
        </w:rPr>
        <w:t>附件5 项目所在地块土地使用证</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9"/>
        <w:rPr>
          <w:rFonts w:hint="default" w:ascii="Times New Roman" w:hAnsi="Times New Roman" w:cs="Times New Roman"/>
          <w:b w:val="0"/>
          <w:bCs w:val="0"/>
          <w:snapToGrid w:val="0"/>
          <w:color w:val="000000" w:themeColor="text1"/>
          <w:szCs w:val="30"/>
          <w:highlight w:val="none"/>
          <w:lang w:val="en-US" w:eastAsia="zh-CN"/>
          <w14:textFill>
            <w14:solidFill>
              <w14:schemeClr w14:val="tx1"/>
            </w14:solidFill>
          </w14:textFill>
        </w:rPr>
      </w:pPr>
      <w:r>
        <w:rPr>
          <w:rFonts w:hint="default" w:ascii="Times New Roman" w:hAnsi="Times New Roman" w:cs="Times New Roman"/>
          <w:b w:val="0"/>
          <w:bCs w:val="0"/>
          <w:snapToGrid w:val="0"/>
          <w:color w:val="000000" w:themeColor="text1"/>
          <w:szCs w:val="30"/>
          <w:highlight w:val="none"/>
          <w:lang w:val="en-US" w:eastAsia="zh-CN"/>
          <w14:textFill>
            <w14:solidFill>
              <w14:schemeClr w14:val="tx1"/>
            </w14:solidFill>
          </w14:textFill>
        </w:rPr>
        <w:t>附件6 声环境质量现状监测报告</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9"/>
        <w:rPr>
          <w:rFonts w:hint="default" w:ascii="Times New Roman" w:hAnsi="Times New Roman" w:cs="Times New Roman"/>
          <w:b w:val="0"/>
          <w:bCs w:val="0"/>
          <w:snapToGrid w:val="0"/>
          <w:color w:val="000000" w:themeColor="text1"/>
          <w:szCs w:val="30"/>
          <w:highlight w:val="none"/>
          <w:lang w:val="en-US" w:eastAsia="zh-CN"/>
          <w14:textFill>
            <w14:solidFill>
              <w14:schemeClr w14:val="tx1"/>
            </w14:solidFill>
          </w14:textFill>
        </w:rPr>
      </w:pPr>
      <w:r>
        <w:rPr>
          <w:rFonts w:hint="default" w:ascii="Times New Roman" w:hAnsi="Times New Roman" w:cs="Times New Roman"/>
          <w:b w:val="0"/>
          <w:bCs w:val="0"/>
          <w:snapToGrid w:val="0"/>
          <w:color w:val="000000" w:themeColor="text1"/>
          <w:szCs w:val="30"/>
          <w:highlight w:val="none"/>
          <w:lang w:val="en-US" w:eastAsia="zh-CN"/>
          <w14:textFill>
            <w14:solidFill>
              <w14:schemeClr w14:val="tx1"/>
            </w14:solidFill>
          </w14:textFill>
        </w:rPr>
        <w:t>附件7 污水、沉渣委托处置协议</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9"/>
        <w:rPr>
          <w:rFonts w:hint="default" w:ascii="Times New Roman" w:hAnsi="Times New Roman" w:eastAsia="宋体" w:cs="Times New Roman"/>
          <w:b w:val="0"/>
          <w:bCs w:val="0"/>
          <w:snapToGrid w:val="0"/>
          <w:color w:val="000000" w:themeColor="text1"/>
          <w:szCs w:val="30"/>
          <w:highlight w:val="none"/>
          <w:lang w:val="en-US" w:eastAsia="zh-CN"/>
          <w14:textFill>
            <w14:solidFill>
              <w14:schemeClr w14:val="tx1"/>
            </w14:solidFill>
          </w14:textFill>
        </w:rPr>
        <w:sectPr>
          <w:pgSz w:w="11906" w:h="16838"/>
          <w:pgMar w:top="1701" w:right="1531" w:bottom="1701" w:left="1531" w:header="851" w:footer="1077" w:gutter="0"/>
          <w:pgBorders>
            <w:top w:val="none" w:sz="0" w:space="0"/>
            <w:left w:val="none" w:sz="0" w:space="0"/>
            <w:bottom w:val="none" w:sz="0" w:space="0"/>
            <w:right w:val="none" w:sz="0" w:space="0"/>
          </w:pgBorders>
          <w:pgNumType w:fmt="decimal"/>
          <w:cols w:space="720" w:num="1"/>
          <w:docGrid w:linePitch="312" w:charSpace="0"/>
        </w:sectPr>
      </w:pPr>
      <w:r>
        <w:rPr>
          <w:rFonts w:hint="default" w:ascii="Times New Roman" w:hAnsi="Times New Roman" w:eastAsia="宋体" w:cs="Times New Roman"/>
          <w:b w:val="0"/>
          <w:bCs w:val="0"/>
          <w:snapToGrid w:val="0"/>
          <w:color w:val="000000" w:themeColor="text1"/>
          <w:szCs w:val="30"/>
          <w:highlight w:val="none"/>
          <w:lang w:val="en-US" w:eastAsia="zh-CN"/>
          <w14:textFill>
            <w14:solidFill>
              <w14:schemeClr w14:val="tx1"/>
            </w14:solidFill>
          </w14:textFill>
        </w:rPr>
        <w:t>附件</w:t>
      </w:r>
      <w:r>
        <w:rPr>
          <w:rFonts w:hint="default" w:ascii="Times New Roman" w:hAnsi="Times New Roman" w:cs="Times New Roman"/>
          <w:b w:val="0"/>
          <w:bCs w:val="0"/>
          <w:snapToGrid w:val="0"/>
          <w:color w:val="000000" w:themeColor="text1"/>
          <w:szCs w:val="30"/>
          <w:highlight w:val="none"/>
          <w:lang w:val="en-US" w:eastAsia="zh-CN"/>
          <w14:textFill>
            <w14:solidFill>
              <w14:schemeClr w14:val="tx1"/>
            </w14:solidFill>
          </w14:textFill>
        </w:rPr>
        <w:t>8</w:t>
      </w:r>
      <w:r>
        <w:rPr>
          <w:rFonts w:hint="default" w:ascii="Times New Roman" w:hAnsi="Times New Roman" w:eastAsia="宋体" w:cs="Times New Roman"/>
          <w:b w:val="0"/>
          <w:bCs w:val="0"/>
          <w:snapToGrid w:val="0"/>
          <w:color w:val="000000" w:themeColor="text1"/>
          <w:szCs w:val="30"/>
          <w:highlight w:val="none"/>
          <w:lang w:val="en-US" w:eastAsia="zh-CN"/>
          <w14:textFill>
            <w14:solidFill>
              <w14:schemeClr w14:val="tx1"/>
            </w14:solidFill>
          </w14:textFill>
        </w:rPr>
        <w:t xml:space="preserve"> 业主</w:t>
      </w:r>
      <w:r>
        <w:rPr>
          <w:rFonts w:hint="default" w:ascii="Times New Roman" w:hAnsi="Times New Roman" w:cs="Times New Roman"/>
          <w:b w:val="0"/>
          <w:bCs w:val="0"/>
          <w:snapToGrid w:val="0"/>
          <w:color w:val="000000" w:themeColor="text1"/>
          <w:szCs w:val="30"/>
          <w:highlight w:val="none"/>
          <w:lang w:val="en-US" w:eastAsia="zh-CN"/>
          <w14:textFill>
            <w14:solidFill>
              <w14:schemeClr w14:val="tx1"/>
            </w14:solidFill>
          </w14:textFill>
        </w:rPr>
        <w:t>承诺书</w:t>
      </w:r>
    </w:p>
    <w:p>
      <w:pPr>
        <w:pStyle w:val="28"/>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bookmarkStart w:id="1" w:name="_Toc7731"/>
      <w:r>
        <w:rPr>
          <w:rFonts w:hint="default" w:ascii="Times New Roman" w:hAnsi="Times New Roman" w:eastAsia="黑体" w:cs="Times New Roman"/>
          <w:snapToGrid w:val="0"/>
          <w:color w:val="000000" w:themeColor="text1"/>
          <w:sz w:val="30"/>
          <w:szCs w:val="30"/>
          <w14:textFill>
            <w14:solidFill>
              <w14:schemeClr w14:val="tx1"/>
            </w14:solidFill>
          </w14:textFill>
        </w:rPr>
        <w:t>一、建设项目基本情况</w:t>
      </w:r>
      <w:bookmarkEnd w:id="1"/>
    </w:p>
    <w:tbl>
      <w:tblPr>
        <w:tblStyle w:val="33"/>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699"/>
        <w:gridCol w:w="2201"/>
        <w:gridCol w:w="1778"/>
        <w:gridCol w:w="32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97" w:hRule="atLeast"/>
          <w:jc w:val="center"/>
        </w:trPr>
        <w:tc>
          <w:tcPr>
            <w:tcW w:w="953"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建设项目名称</w:t>
            </w:r>
          </w:p>
        </w:tc>
        <w:tc>
          <w:tcPr>
            <w:tcW w:w="4046" w:type="pct"/>
            <w:gridSpan w:val="3"/>
            <w:noWrap w:val="0"/>
            <w:vAlign w:val="center"/>
          </w:tcPr>
          <w:p>
            <w:pPr>
              <w:adjustRightInd w:val="0"/>
              <w:snapToGrid w:val="0"/>
              <w:jc w:val="center"/>
              <w:rPr>
                <w:rFonts w:hint="default" w:ascii="Times New Roman" w:hAnsi="Times New Roman" w:cs="Times New Roman"/>
                <w:color w:val="000000" w:themeColor="text1"/>
                <w:sz w:val="24"/>
                <w:lang w:val="en-US"/>
                <w14:textFill>
                  <w14:solidFill>
                    <w14:schemeClr w14:val="tx1"/>
                  </w14:solidFill>
                </w14:textFill>
              </w:rPr>
            </w:pPr>
            <w:r>
              <w:rPr>
                <w:rFonts w:hint="default" w:ascii="Times New Roman" w:hAnsi="Times New Roman" w:cs="Times New Roman"/>
                <w:color w:val="000000" w:themeColor="text1"/>
                <w:kern w:val="0"/>
                <w:sz w:val="24"/>
                <w:lang w:val="en-US" w:eastAsia="zh-CN"/>
                <w14:textFill>
                  <w14:solidFill>
                    <w14:schemeClr w14:val="tx1"/>
                  </w14:solidFill>
                </w14:textFill>
              </w:rPr>
              <w:t>龙胜县龙洁食品有限公司项目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97" w:hRule="atLeast"/>
          <w:jc w:val="center"/>
        </w:trPr>
        <w:tc>
          <w:tcPr>
            <w:tcW w:w="953"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项目代码</w:t>
            </w:r>
          </w:p>
        </w:tc>
        <w:tc>
          <w:tcPr>
            <w:tcW w:w="4046" w:type="pct"/>
            <w:gridSpan w:val="3"/>
            <w:noWrap w:val="0"/>
            <w:vAlign w:val="center"/>
          </w:tcPr>
          <w:p>
            <w:pPr>
              <w:adjustRightInd w:val="0"/>
              <w:snapToGrid w:val="0"/>
              <w:jc w:val="center"/>
              <w:rPr>
                <w:rFonts w:hint="default" w:ascii="Times New Roman" w:hAnsi="Times New Roman" w:eastAsia="宋体" w:cs="Times New Roman"/>
                <w:color w:val="000000" w:themeColor="text1"/>
                <w:kern w:val="0"/>
                <w:sz w:val="24"/>
                <w:lang w:val="en-US" w:eastAsia="zh-CN"/>
                <w14:textFill>
                  <w14:solidFill>
                    <w14:schemeClr w14:val="tx1"/>
                  </w14:solidFill>
                </w14:textFill>
              </w:rPr>
            </w:pP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2405-450328-04-01-136052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97" w:hRule="atLeast"/>
          <w:jc w:val="center"/>
        </w:trPr>
        <w:tc>
          <w:tcPr>
            <w:tcW w:w="953"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建设单位联系人</w:t>
            </w:r>
          </w:p>
        </w:tc>
        <w:tc>
          <w:tcPr>
            <w:tcW w:w="1234" w:type="pct"/>
            <w:noWrap w:val="0"/>
            <w:vAlign w:val="center"/>
          </w:tcPr>
          <w:p>
            <w:pPr>
              <w:adjustRightInd w:val="0"/>
              <w:snapToGrid w:val="0"/>
              <w:jc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李蔚然</w:t>
            </w:r>
          </w:p>
        </w:tc>
        <w:tc>
          <w:tcPr>
            <w:tcW w:w="997" w:type="pct"/>
            <w:noWrap w:val="0"/>
            <w:vAlign w:val="center"/>
          </w:tcPr>
          <w:p>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联系方式</w:t>
            </w:r>
          </w:p>
        </w:tc>
        <w:tc>
          <w:tcPr>
            <w:tcW w:w="1814" w:type="pct"/>
            <w:noWrap w:val="0"/>
            <w:vAlign w:val="center"/>
          </w:tcPr>
          <w:p>
            <w:pPr>
              <w:adjustRightInd w:val="0"/>
              <w:snapToGrid w:val="0"/>
              <w:jc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13557537066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53"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建设地点</w:t>
            </w:r>
          </w:p>
        </w:tc>
        <w:tc>
          <w:tcPr>
            <w:tcW w:w="4046" w:type="pct"/>
            <w:gridSpan w:val="3"/>
            <w:noWrap w:val="0"/>
            <w:vAlign w:val="center"/>
          </w:tcPr>
          <w:p>
            <w:pPr>
              <w:widowControl/>
              <w:jc w:val="center"/>
              <w:rPr>
                <w:rFonts w:hint="default" w:ascii="Times New Roman" w:hAnsi="Times New Roman" w:eastAsia="宋体" w:cs="Times New Roman"/>
                <w:color w:val="000000" w:themeColor="text1"/>
                <w:kern w:val="0"/>
                <w:sz w:val="24"/>
                <w:lang w:val="en-US" w:eastAsia="zh-CN"/>
                <w14:textFill>
                  <w14:solidFill>
                    <w14:schemeClr w14:val="tx1"/>
                  </w14:solidFill>
                </w14:textFill>
              </w:rPr>
            </w:pPr>
            <w:r>
              <w:rPr>
                <w:rFonts w:hint="default" w:ascii="Times New Roman" w:hAnsi="Times New Roman" w:cs="Times New Roman"/>
                <w:color w:val="000000" w:themeColor="text1"/>
                <w:kern w:val="0"/>
                <w:sz w:val="24"/>
                <w:lang w:val="en-US" w:eastAsia="zh-CN"/>
                <w14:textFill>
                  <w14:solidFill>
                    <w14:schemeClr w14:val="tx1"/>
                  </w14:solidFill>
                </w14:textFill>
              </w:rPr>
              <w:t>龙胜镇都坪村交坪组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97" w:hRule="atLeast"/>
          <w:jc w:val="center"/>
        </w:trPr>
        <w:tc>
          <w:tcPr>
            <w:tcW w:w="953"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地理坐标</w:t>
            </w:r>
          </w:p>
        </w:tc>
        <w:tc>
          <w:tcPr>
            <w:tcW w:w="4046" w:type="pct"/>
            <w:gridSpan w:val="3"/>
            <w:noWrap w:val="0"/>
            <w:vAlign w:val="center"/>
          </w:tcPr>
          <w:p>
            <w:pPr>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val="0"/>
                <w:bCs/>
                <w:color w:val="000000" w:themeColor="text1"/>
                <w:kern w:val="0"/>
                <w:sz w:val="24"/>
                <w:lang w:val="en-US" w:eastAsia="zh-CN"/>
                <w14:textFill>
                  <w14:solidFill>
                    <w14:schemeClr w14:val="tx1"/>
                  </w14:solidFill>
                </w14:textFill>
              </w:rPr>
              <w:t>109°56′38.425″</w:t>
            </w:r>
            <w:r>
              <w:rPr>
                <w:rFonts w:hint="default" w:ascii="Times New Roman" w:hAnsi="Times New Roman" w:eastAsia="宋体" w:cs="Times New Roman"/>
                <w:b w:val="0"/>
                <w:bCs/>
                <w:color w:val="000000" w:themeColor="text1"/>
                <w:kern w:val="0"/>
                <w:sz w:val="24"/>
                <w14:textFill>
                  <w14:solidFill>
                    <w14:schemeClr w14:val="tx1"/>
                  </w14:solidFill>
                </w14:textFill>
              </w:rPr>
              <w:t>E</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eastAsia="宋体" w:cs="Times New Roman"/>
                <w:b w:val="0"/>
                <w:bCs/>
                <w:color w:val="000000" w:themeColor="text1"/>
                <w:kern w:val="0"/>
                <w:sz w:val="24"/>
                <w14:textFill>
                  <w14:solidFill>
                    <w14:schemeClr w14:val="tx1"/>
                  </w14:solidFill>
                </w14:textFill>
              </w:rPr>
              <w:t>25°47′22.44</w:t>
            </w:r>
            <w:r>
              <w:rPr>
                <w:rFonts w:hint="default" w:ascii="Times New Roman" w:hAnsi="Times New Roman" w:cs="Times New Roman"/>
                <w:b w:val="0"/>
                <w:bCs/>
                <w:color w:val="000000" w:themeColor="text1"/>
                <w:kern w:val="0"/>
                <w:sz w:val="24"/>
                <w:lang w:val="en-US" w:eastAsia="zh-CN"/>
                <w14:textFill>
                  <w14:solidFill>
                    <w14:schemeClr w14:val="tx1"/>
                  </w14:solidFill>
                </w14:textFill>
              </w:rPr>
              <w:t>8</w:t>
            </w:r>
            <w:r>
              <w:rPr>
                <w:rFonts w:hint="default" w:ascii="Times New Roman" w:hAnsi="Times New Roman" w:eastAsia="宋体" w:cs="Times New Roman"/>
                <w:b w:val="0"/>
                <w:bCs/>
                <w:color w:val="000000" w:themeColor="text1"/>
                <w:kern w:val="0"/>
                <w:sz w:val="24"/>
                <w14:textFill>
                  <w14:solidFill>
                    <w14:schemeClr w14:val="tx1"/>
                  </w14:solidFill>
                </w14:textFill>
              </w:rPr>
              <w:t>″N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53"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国民经济</w:t>
            </w:r>
          </w:p>
          <w:p>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行业类别</w:t>
            </w:r>
          </w:p>
        </w:tc>
        <w:tc>
          <w:tcPr>
            <w:tcW w:w="1234" w:type="pct"/>
            <w:noWrap w:val="0"/>
            <w:vAlign w:val="center"/>
          </w:tcPr>
          <w:p>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C1431米、面制造</w:t>
            </w:r>
          </w:p>
        </w:tc>
        <w:tc>
          <w:tcPr>
            <w:tcW w:w="997" w:type="pct"/>
            <w:noWrap w:val="0"/>
            <w:vAlign w:val="center"/>
          </w:tcPr>
          <w:p>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bookmarkStart w:id="2" w:name="_Hlk49843745"/>
            <w:r>
              <w:rPr>
                <w:rFonts w:hint="default" w:ascii="Times New Roman" w:hAnsi="Times New Roman" w:cs="Times New Roman"/>
                <w:color w:val="000000" w:themeColor="text1"/>
                <w:sz w:val="24"/>
                <w14:textFill>
                  <w14:solidFill>
                    <w14:schemeClr w14:val="tx1"/>
                  </w14:solidFill>
                </w14:textFill>
              </w:rPr>
              <w:t>建设项目</w:t>
            </w:r>
          </w:p>
          <w:p>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行业类别</w:t>
            </w:r>
            <w:bookmarkEnd w:id="2"/>
          </w:p>
        </w:tc>
        <w:tc>
          <w:tcPr>
            <w:tcW w:w="1814" w:type="pct"/>
            <w:noWrap w:val="0"/>
            <w:vAlign w:val="center"/>
          </w:tcPr>
          <w:p>
            <w:pPr>
              <w:widowControl/>
              <w:numPr>
                <w:ilvl w:val="0"/>
                <w:numId w:val="3"/>
              </w:numPr>
              <w:snapToGrid w:val="0"/>
              <w:spacing w:line="440" w:lineRule="exact"/>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食品制造业</w:t>
            </w:r>
            <w:r>
              <w:rPr>
                <w:rFonts w:hint="default" w:ascii="Times New Roman" w:hAnsi="Times New Roman" w:cs="Times New Roman"/>
                <w:color w:val="000000" w:themeColor="text1"/>
                <w:sz w:val="24"/>
                <w:lang w:val="en-US" w:eastAsia="zh-CN"/>
                <w14:textFill>
                  <w14:solidFill>
                    <w14:schemeClr w14:val="tx1"/>
                  </w14:solidFill>
                </w14:textFill>
              </w:rPr>
              <w:t xml:space="preserve">14 </w:t>
            </w:r>
          </w:p>
          <w:p>
            <w:pPr>
              <w:widowControl/>
              <w:numPr>
                <w:ilvl w:val="0"/>
                <w:numId w:val="0"/>
              </w:numPr>
              <w:snapToGrid w:val="0"/>
              <w:spacing w:line="440" w:lineRule="exact"/>
              <w:jc w:val="left"/>
              <w:rPr>
                <w:rFonts w:hint="default" w:ascii="Times New Roman" w:hAnsi="Times New Roman" w:cs="Times New Roman"/>
                <w:color w:val="000000" w:themeColor="text1"/>
                <w:sz w:val="24"/>
                <w:lang w:val="en-US"/>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21</w:t>
            </w:r>
            <w:r>
              <w:rPr>
                <w:rFonts w:hint="default" w:ascii="Times New Roman" w:hAnsi="Times New Roman" w:cs="Times New Roman"/>
                <w:color w:val="000000" w:themeColor="text1"/>
                <w:sz w:val="24"/>
                <w:lang w:val="en-US" w:eastAsia="zh-CN"/>
                <w14:textFill>
                  <w14:solidFill>
                    <w14:schemeClr w14:val="tx1"/>
                  </w14:solidFill>
                </w14:textFill>
              </w:rPr>
              <w:t>.方便食品制造143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219" w:hRule="atLeast"/>
          <w:jc w:val="center"/>
        </w:trPr>
        <w:tc>
          <w:tcPr>
            <w:tcW w:w="953"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建设性质</w:t>
            </w:r>
          </w:p>
        </w:tc>
        <w:tc>
          <w:tcPr>
            <w:tcW w:w="1234" w:type="pct"/>
            <w:noWrap w:val="0"/>
            <w:vAlign w:val="center"/>
          </w:tcPr>
          <w:p>
            <w:pPr>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sym w:font="Wingdings" w:char="00FE"/>
            </w:r>
            <w:r>
              <w:rPr>
                <w:rFonts w:hint="default" w:ascii="Times New Roman" w:hAnsi="Times New Roman" w:cs="Times New Roman"/>
                <w:color w:val="000000" w:themeColor="text1"/>
                <w:sz w:val="24"/>
                <w14:textFill>
                  <w14:solidFill>
                    <w14:schemeClr w14:val="tx1"/>
                  </w14:solidFill>
                </w14:textFill>
              </w:rPr>
              <w:t>新建（迁建）</w:t>
            </w:r>
          </w:p>
          <w:p>
            <w:pPr>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sym w:font="Wingdings" w:char="00A8"/>
            </w:r>
            <w:r>
              <w:rPr>
                <w:rFonts w:hint="default" w:ascii="Times New Roman" w:hAnsi="Times New Roman" w:cs="Times New Roman"/>
                <w:color w:val="000000" w:themeColor="text1"/>
                <w:sz w:val="24"/>
                <w14:textFill>
                  <w14:solidFill>
                    <w14:schemeClr w14:val="tx1"/>
                  </w14:solidFill>
                </w14:textFill>
              </w:rPr>
              <w:t>改建</w:t>
            </w:r>
          </w:p>
          <w:p>
            <w:pPr>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sym w:font="Wingdings" w:char="00A8"/>
            </w:r>
            <w:r>
              <w:rPr>
                <w:rFonts w:hint="default" w:ascii="Times New Roman" w:hAnsi="Times New Roman" w:cs="Times New Roman"/>
                <w:color w:val="000000" w:themeColor="text1"/>
                <w:sz w:val="24"/>
                <w14:textFill>
                  <w14:solidFill>
                    <w14:schemeClr w14:val="tx1"/>
                  </w14:solidFill>
                </w14:textFill>
              </w:rPr>
              <w:t>扩建</w:t>
            </w:r>
          </w:p>
          <w:p>
            <w:pPr>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sym w:font="Wingdings" w:char="00A8"/>
            </w:r>
            <w:r>
              <w:rPr>
                <w:rFonts w:hint="default" w:ascii="Times New Roman" w:hAnsi="Times New Roman" w:cs="Times New Roman"/>
                <w:color w:val="000000" w:themeColor="text1"/>
                <w:sz w:val="24"/>
                <w14:textFill>
                  <w14:solidFill>
                    <w14:schemeClr w14:val="tx1"/>
                  </w14:solidFill>
                </w14:textFill>
              </w:rPr>
              <w:t>技术改造</w:t>
            </w:r>
          </w:p>
        </w:tc>
        <w:tc>
          <w:tcPr>
            <w:tcW w:w="997" w:type="pct"/>
            <w:noWrap w:val="0"/>
            <w:vAlign w:val="center"/>
          </w:tcPr>
          <w:p>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建设项目</w:t>
            </w:r>
          </w:p>
          <w:p>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申报情形</w:t>
            </w:r>
          </w:p>
        </w:tc>
        <w:tc>
          <w:tcPr>
            <w:tcW w:w="1814" w:type="pct"/>
            <w:noWrap w:val="0"/>
            <w:vAlign w:val="center"/>
          </w:tcPr>
          <w:p>
            <w:pPr>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sym w:font="Wingdings" w:char="00FE"/>
            </w:r>
            <w:r>
              <w:rPr>
                <w:rFonts w:hint="default" w:ascii="Times New Roman" w:hAnsi="Times New Roman" w:cs="Times New Roman"/>
                <w:color w:val="000000" w:themeColor="text1"/>
                <w:sz w:val="24"/>
                <w14:textFill>
                  <w14:solidFill>
                    <w14:schemeClr w14:val="tx1"/>
                  </w14:solidFill>
                </w14:textFill>
              </w:rPr>
              <w:t xml:space="preserve">首次申报项目             </w:t>
            </w:r>
          </w:p>
          <w:p>
            <w:pPr>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sym w:font="Wingdings" w:char="00A8"/>
            </w:r>
            <w:r>
              <w:rPr>
                <w:rFonts w:hint="default" w:ascii="Times New Roman" w:hAnsi="Times New Roman" w:cs="Times New Roman"/>
                <w:color w:val="000000" w:themeColor="text1"/>
                <w:sz w:val="24"/>
                <w14:textFill>
                  <w14:solidFill>
                    <w14:schemeClr w14:val="tx1"/>
                  </w14:solidFill>
                </w14:textFill>
              </w:rPr>
              <w:t>不予批准后再次申报项目</w:t>
            </w:r>
          </w:p>
          <w:p>
            <w:pPr>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sym w:font="Wingdings" w:char="00A8"/>
            </w:r>
            <w:r>
              <w:rPr>
                <w:rFonts w:hint="default" w:ascii="Times New Roman" w:hAnsi="Times New Roman" w:cs="Times New Roman"/>
                <w:color w:val="000000" w:themeColor="text1"/>
                <w:sz w:val="24"/>
                <w14:textFill>
                  <w14:solidFill>
                    <w14:schemeClr w14:val="tx1"/>
                  </w14:solidFill>
                </w14:textFill>
              </w:rPr>
              <w:t xml:space="preserve">超五年重新审核项目     </w:t>
            </w:r>
          </w:p>
          <w:p>
            <w:pPr>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sym w:font="Wingdings" w:char="00A8"/>
            </w:r>
            <w:r>
              <w:rPr>
                <w:rFonts w:hint="default" w:ascii="Times New Roman" w:hAnsi="Times New Roman" w:cs="Times New Roman"/>
                <w:color w:val="000000" w:themeColor="text1"/>
                <w:sz w:val="24"/>
                <w14:textFill>
                  <w14:solidFill>
                    <w14:schemeClr w14:val="tx1"/>
                  </w14:solidFill>
                </w14:textFill>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53"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项目审批（核准/备案）部门（选填）</w:t>
            </w:r>
          </w:p>
        </w:tc>
        <w:tc>
          <w:tcPr>
            <w:tcW w:w="1234" w:type="pct"/>
            <w:noWrap w:val="0"/>
            <w:vAlign w:val="center"/>
          </w:tcPr>
          <w:p>
            <w:pPr>
              <w:adjustRightInd w:val="0"/>
              <w:snapToGrid w:val="0"/>
              <w:jc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龙胜县发展和改革局</w:t>
            </w:r>
          </w:p>
        </w:tc>
        <w:tc>
          <w:tcPr>
            <w:tcW w:w="997" w:type="pct"/>
            <w:noWrap w:val="0"/>
            <w:vAlign w:val="center"/>
          </w:tcPr>
          <w:p>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项目审批（核准/备案）文号（选填）</w:t>
            </w:r>
          </w:p>
        </w:tc>
        <w:tc>
          <w:tcPr>
            <w:tcW w:w="1814" w:type="pct"/>
            <w:noWrap w:val="0"/>
            <w:vAlign w:val="center"/>
          </w:tcPr>
          <w:p>
            <w:pPr>
              <w:adjustRightInd w:val="0"/>
              <w:snapToGrid w:val="0"/>
              <w:jc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2405-450328-04-01-136052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97" w:hRule="atLeast"/>
          <w:jc w:val="center"/>
        </w:trPr>
        <w:tc>
          <w:tcPr>
            <w:tcW w:w="953"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总投资（万元）</w:t>
            </w:r>
          </w:p>
        </w:tc>
        <w:tc>
          <w:tcPr>
            <w:tcW w:w="1234" w:type="pct"/>
            <w:noWrap w:val="0"/>
            <w:vAlign w:val="center"/>
          </w:tcPr>
          <w:p>
            <w:pPr>
              <w:adjustRightInd w:val="0"/>
              <w:snapToGrid w:val="0"/>
              <w:jc w:val="center"/>
              <w:rPr>
                <w:rFonts w:hint="default" w:ascii="Times New Roman" w:hAnsi="Times New Roman" w:cs="Times New Roman"/>
                <w:color w:val="000000" w:themeColor="text1"/>
                <w:sz w:val="24"/>
                <w:highlight w:val="none"/>
                <w:lang w:val="en-US"/>
                <w14:textFill>
                  <w14:solidFill>
                    <w14:schemeClr w14:val="tx1"/>
                  </w14:solidFill>
                </w14:textFill>
              </w:rPr>
            </w:pPr>
            <w:r>
              <w:rPr>
                <w:rFonts w:hint="default" w:ascii="Times New Roman" w:hAnsi="Times New Roman" w:cs="Times New Roman"/>
                <w:color w:val="000000" w:themeColor="text1"/>
                <w:sz w:val="24"/>
                <w:highlight w:val="none"/>
                <w:u w:val="none"/>
                <w:lang w:val="en-US" w:eastAsia="zh-CN"/>
                <w14:textFill>
                  <w14:solidFill>
                    <w14:schemeClr w14:val="tx1"/>
                  </w14:solidFill>
                </w14:textFill>
              </w:rPr>
              <w:t>500</w:t>
            </w:r>
          </w:p>
        </w:tc>
        <w:tc>
          <w:tcPr>
            <w:tcW w:w="997"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环保投资（万元）</w:t>
            </w:r>
          </w:p>
        </w:tc>
        <w:tc>
          <w:tcPr>
            <w:tcW w:w="1814" w:type="pct"/>
            <w:noWrap w:val="0"/>
            <w:vAlign w:val="center"/>
          </w:tcPr>
          <w:p>
            <w:pPr>
              <w:adjustRightInd w:val="0"/>
              <w:snapToGrid w:val="0"/>
              <w:jc w:val="cente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97" w:hRule="atLeast"/>
          <w:jc w:val="center"/>
        </w:trPr>
        <w:tc>
          <w:tcPr>
            <w:tcW w:w="953"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环保投资占比（%）</w:t>
            </w:r>
          </w:p>
        </w:tc>
        <w:tc>
          <w:tcPr>
            <w:tcW w:w="1234" w:type="pct"/>
            <w:noWrap w:val="0"/>
            <w:vAlign w:val="center"/>
          </w:tcPr>
          <w:p>
            <w:pPr>
              <w:adjustRightInd w:val="0"/>
              <w:snapToGrid w:val="0"/>
              <w:jc w:val="cente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2.2</w:t>
            </w:r>
          </w:p>
        </w:tc>
        <w:tc>
          <w:tcPr>
            <w:tcW w:w="997"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施工工期</w:t>
            </w:r>
          </w:p>
        </w:tc>
        <w:tc>
          <w:tcPr>
            <w:tcW w:w="1814" w:type="pct"/>
            <w:noWrap w:val="0"/>
            <w:vAlign w:val="center"/>
          </w:tcPr>
          <w:p>
            <w:pPr>
              <w:adjustRightInd w:val="0"/>
              <w:snapToGrid w:val="0"/>
              <w:jc w:val="cente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4个月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97" w:hRule="atLeast"/>
          <w:jc w:val="center"/>
        </w:trPr>
        <w:tc>
          <w:tcPr>
            <w:tcW w:w="953"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是否开工建设</w:t>
            </w:r>
          </w:p>
        </w:tc>
        <w:tc>
          <w:tcPr>
            <w:tcW w:w="1234" w:type="pct"/>
            <w:noWrap w:val="0"/>
            <w:vAlign w:val="center"/>
          </w:tcPr>
          <w:p>
            <w:pPr>
              <w:adjustRightInd w:val="0"/>
              <w:snapToGrid w:val="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sym w:font="Wingdings" w:char="00FE"/>
            </w:r>
            <w:r>
              <w:rPr>
                <w:rFonts w:hint="default" w:ascii="Times New Roman" w:hAnsi="Times New Roman" w:cs="Times New Roman"/>
                <w:color w:val="000000" w:themeColor="text1"/>
                <w:sz w:val="24"/>
                <w14:textFill>
                  <w14:solidFill>
                    <w14:schemeClr w14:val="tx1"/>
                  </w14:solidFill>
                </w14:textFill>
              </w:rPr>
              <w:t>否</w:t>
            </w:r>
          </w:p>
          <w:p>
            <w:pPr>
              <w:adjustRightInd w:val="0"/>
              <w:snapToGrid w:val="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sym w:font="Wingdings" w:char="00A8"/>
            </w:r>
            <w:r>
              <w:rPr>
                <w:rFonts w:hint="default" w:ascii="Times New Roman" w:hAnsi="Times New Roman" w:cs="Times New Roman"/>
                <w:color w:val="000000" w:themeColor="text1"/>
                <w:sz w:val="24"/>
                <w14:textFill>
                  <w14:solidFill>
                    <w14:schemeClr w14:val="tx1"/>
                  </w14:solidFill>
                </w14:textFill>
              </w:rPr>
              <w:t>是：</w:t>
            </w:r>
            <w:r>
              <w:rPr>
                <w:rFonts w:hint="default" w:ascii="Times New Roman" w:hAnsi="Times New Roman" w:cs="Times New Roman"/>
                <w:color w:val="000000" w:themeColor="text1"/>
                <w:sz w:val="24"/>
                <w:u w:val="single"/>
                <w:lang w:val="en-US" w:eastAsia="zh-CN"/>
                <w14:textFill>
                  <w14:solidFill>
                    <w14:schemeClr w14:val="tx1"/>
                  </w14:solidFill>
                </w14:textFill>
              </w:rPr>
              <w:t xml:space="preserve">           </w:t>
            </w:r>
          </w:p>
        </w:tc>
        <w:tc>
          <w:tcPr>
            <w:tcW w:w="997"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pacing w:val="-6"/>
                <w:sz w:val="24"/>
                <w14:textFill>
                  <w14:solidFill>
                    <w14:schemeClr w14:val="tx1"/>
                  </w14:solidFill>
                </w14:textFill>
              </w:rPr>
              <w:t>用地面积（m</w:t>
            </w:r>
            <w:r>
              <w:rPr>
                <w:rFonts w:hint="default" w:ascii="Times New Roman" w:hAnsi="Times New Roman" w:cs="Times New Roman"/>
                <w:color w:val="000000" w:themeColor="text1"/>
                <w:spacing w:val="-6"/>
                <w:sz w:val="24"/>
                <w:vertAlign w:val="superscript"/>
                <w14:textFill>
                  <w14:solidFill>
                    <w14:schemeClr w14:val="tx1"/>
                  </w14:solidFill>
                </w14:textFill>
              </w:rPr>
              <w:t>2</w:t>
            </w:r>
            <w:r>
              <w:rPr>
                <w:rFonts w:hint="default" w:ascii="Times New Roman" w:hAnsi="Times New Roman" w:cs="Times New Roman"/>
                <w:color w:val="000000" w:themeColor="text1"/>
                <w:spacing w:val="-6"/>
                <w:sz w:val="24"/>
                <w14:textFill>
                  <w14:solidFill>
                    <w14:schemeClr w14:val="tx1"/>
                  </w14:solidFill>
                </w14:textFill>
              </w:rPr>
              <w:t>）</w:t>
            </w:r>
          </w:p>
        </w:tc>
        <w:tc>
          <w:tcPr>
            <w:tcW w:w="1814" w:type="pct"/>
            <w:noWrap w:val="0"/>
            <w:vAlign w:val="center"/>
          </w:tcPr>
          <w:p>
            <w:pPr>
              <w:adjustRightInd w:val="0"/>
              <w:snapToGrid w:val="0"/>
              <w:jc w:val="center"/>
              <w:rPr>
                <w:rFonts w:hint="default" w:ascii="Times New Roman" w:hAnsi="Times New Roman" w:eastAsia="宋体" w:cs="Times New Roman"/>
                <w:color w:val="000000" w:themeColor="text1"/>
                <w:sz w:val="24"/>
                <w:highlight w:val="yellow"/>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2692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3" w:hRule="atLeast"/>
          <w:jc w:val="center"/>
        </w:trPr>
        <w:tc>
          <w:tcPr>
            <w:tcW w:w="953" w:type="pct"/>
            <w:noWrap w:val="0"/>
            <w:vAlign w:val="center"/>
          </w:tcPr>
          <w:p>
            <w:pPr>
              <w:autoSpaceDE w:val="0"/>
              <w:autoSpaceDN w:val="0"/>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专项评价设置情况</w:t>
            </w:r>
          </w:p>
        </w:tc>
        <w:tc>
          <w:tcPr>
            <w:tcW w:w="7216" w:type="dxa"/>
            <w:gridSpan w:val="3"/>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leftChars="0" w:right="0" w:rightChars="0"/>
              <w:jc w:val="center"/>
              <w:textAlignment w:val="auto"/>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31" w:hRule="atLeast"/>
          <w:jc w:val="center"/>
        </w:trPr>
        <w:tc>
          <w:tcPr>
            <w:tcW w:w="953" w:type="pct"/>
            <w:noWrap w:val="0"/>
            <w:vAlign w:val="center"/>
          </w:tcPr>
          <w:p>
            <w:pPr>
              <w:autoSpaceDE w:val="0"/>
              <w:autoSpaceDN w:val="0"/>
              <w:adjustRightInd w:val="0"/>
              <w:snapToGrid w:val="0"/>
              <w:spacing w:line="44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规划情况</w:t>
            </w:r>
          </w:p>
        </w:tc>
        <w:tc>
          <w:tcPr>
            <w:tcW w:w="7216" w:type="dxa"/>
            <w:gridSpan w:val="3"/>
            <w:noWrap w:val="0"/>
            <w:vAlign w:val="center"/>
          </w:tcPr>
          <w:p>
            <w:pPr>
              <w:pStyle w:val="80"/>
              <w:keepNext w:val="0"/>
              <w:keepLines w:val="0"/>
              <w:pageBreakBefore w:val="0"/>
              <w:suppressLineNumbers w:val="0"/>
              <w:kinsoku/>
              <w:wordWrap/>
              <w:overflowPunct/>
              <w:topLinePunct w:val="0"/>
              <w:bidi w:val="0"/>
              <w:adjustRightInd w:val="0"/>
              <w:snapToGrid w:val="0"/>
              <w:spacing w:before="0" w:beforeAutospacing="0" w:after="0" w:afterAutospacing="0" w:line="400" w:lineRule="exact"/>
              <w:ind w:left="0" w:leftChars="0" w:right="0" w:rightChars="0"/>
              <w:textAlignment w:val="auto"/>
              <w:rPr>
                <w:rFonts w:hint="default" w:ascii="Times New Roman" w:hAnsi="Times New Roman" w:eastAsia="宋体" w:cs="Times New Roman"/>
                <w:b w:val="0"/>
                <w:bCs/>
                <w:color w:val="000000" w:themeColor="text1"/>
                <w:sz w:val="24"/>
                <w14:textFill>
                  <w14:solidFill>
                    <w14:schemeClr w14:val="tx1"/>
                  </w14:solidFill>
                </w14:textFill>
              </w:rPr>
            </w:pPr>
            <w:r>
              <w:rPr>
                <w:rFonts w:hint="default" w:ascii="Times New Roman" w:hAnsi="Times New Roman" w:eastAsia="宋体" w:cs="Times New Roman"/>
                <w:b w:val="0"/>
                <w:color w:val="000000" w:themeColor="text1"/>
                <w:kern w:val="0"/>
                <w:sz w:val="24"/>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21" w:hRule="atLeast"/>
          <w:jc w:val="center"/>
        </w:trPr>
        <w:tc>
          <w:tcPr>
            <w:tcW w:w="953" w:type="pct"/>
            <w:noWrap w:val="0"/>
            <w:vAlign w:val="center"/>
          </w:tcPr>
          <w:p>
            <w:pPr>
              <w:adjustRightInd w:val="0"/>
              <w:snapToGrid w:val="0"/>
              <w:spacing w:line="44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规划环境影响</w:t>
            </w:r>
          </w:p>
          <w:p>
            <w:pPr>
              <w:adjustRightInd w:val="0"/>
              <w:snapToGrid w:val="0"/>
              <w:spacing w:line="44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评价情况</w:t>
            </w:r>
          </w:p>
        </w:tc>
        <w:tc>
          <w:tcPr>
            <w:tcW w:w="7216" w:type="dxa"/>
            <w:gridSpan w:val="3"/>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leftChars="0" w:right="0" w:rightChars="0"/>
              <w:jc w:val="center"/>
              <w:textAlignment w:val="auto"/>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53" w:type="pct"/>
            <w:noWrap w:val="0"/>
            <w:vAlign w:val="center"/>
          </w:tcPr>
          <w:p>
            <w:pPr>
              <w:autoSpaceDE w:val="0"/>
              <w:autoSpaceDN w:val="0"/>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规划及规划环境影响评价符合性分析</w:t>
            </w:r>
          </w:p>
        </w:tc>
        <w:tc>
          <w:tcPr>
            <w:tcW w:w="7216" w:type="dxa"/>
            <w:gridSpan w:val="3"/>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400" w:lineRule="exact"/>
              <w:ind w:left="431" w:leftChars="0" w:right="0" w:rightChars="0" w:hanging="431" w:firstLineChars="0"/>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130" w:hRule="atLeast"/>
          <w:jc w:val="center"/>
        </w:trPr>
        <w:tc>
          <w:tcPr>
            <w:tcW w:w="953" w:type="pct"/>
            <w:noWrap w:val="0"/>
            <w:vAlign w:val="center"/>
          </w:tcPr>
          <w:p>
            <w:pPr>
              <w:autoSpaceDE w:val="0"/>
              <w:autoSpaceDN w:val="0"/>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其他符合性分析</w:t>
            </w:r>
          </w:p>
        </w:tc>
        <w:tc>
          <w:tcPr>
            <w:tcW w:w="4046" w:type="pct"/>
            <w:gridSpan w:val="3"/>
            <w:noWrap w:val="0"/>
            <w:vAlign w:val="center"/>
          </w:tcPr>
          <w:p>
            <w:pPr>
              <w:adjustRightInd w:val="0"/>
              <w:snapToGrid w:val="0"/>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1、产业政策相符性分析</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项目属于国民经济行业分类中“C</w:t>
            </w:r>
            <w:r>
              <w:rPr>
                <w:rFonts w:hint="default" w:ascii="Times New Roman" w:hAnsi="Times New Roman" w:cs="Times New Roman"/>
                <w:color w:val="000000" w:themeColor="text1"/>
                <w:sz w:val="24"/>
                <w:szCs w:val="24"/>
                <w:u w:val="none"/>
                <w:lang w:val="en-US" w:eastAsia="zh-CN"/>
                <w14:textFill>
                  <w14:solidFill>
                    <w14:schemeClr w14:val="tx1"/>
                  </w14:solidFill>
                </w14:textFill>
              </w:rPr>
              <w:t>1431米、面</w:t>
            </w:r>
            <w:r>
              <w:rPr>
                <w:rFonts w:hint="default" w:ascii="Times New Roman" w:hAnsi="Times New Roman" w:cs="Times New Roman"/>
                <w:color w:val="000000" w:themeColor="text1"/>
                <w:sz w:val="24"/>
                <w:szCs w:val="24"/>
                <w:u w:val="none"/>
                <w14:textFill>
                  <w14:solidFill>
                    <w14:schemeClr w14:val="tx1"/>
                  </w14:solidFill>
                </w14:textFill>
              </w:rPr>
              <w:t>制造”，本项目不属于《产业结构调整指导目录（</w:t>
            </w:r>
            <w:r>
              <w:rPr>
                <w:rFonts w:hint="default" w:ascii="Times New Roman" w:hAnsi="Times New Roman" w:cs="Times New Roman"/>
                <w:color w:val="000000" w:themeColor="text1"/>
                <w:sz w:val="24"/>
                <w:szCs w:val="24"/>
                <w:u w:val="none"/>
                <w:lang w:val="en-US" w:eastAsia="zh-CN"/>
                <w14:textFill>
                  <w14:solidFill>
                    <w14:schemeClr w14:val="tx1"/>
                  </w14:solidFill>
                </w14:textFill>
              </w:rPr>
              <w:t>2024</w:t>
            </w:r>
            <w:r>
              <w:rPr>
                <w:rFonts w:hint="default" w:ascii="Times New Roman" w:hAnsi="Times New Roman" w:cs="Times New Roman"/>
                <w:color w:val="000000" w:themeColor="text1"/>
                <w:sz w:val="24"/>
                <w:szCs w:val="24"/>
                <w:u w:val="none"/>
                <w14:textFill>
                  <w14:solidFill>
                    <w14:schemeClr w14:val="tx1"/>
                  </w14:solidFill>
                </w14:textFill>
              </w:rPr>
              <w:t>年本）》中的鼓励类、限制类和淘汰类，也不属于《广西工业产业结构调整指导目录（2021年本）》中的鼓励类、限制类、淘汰类，符合国家产业政策的要求。同时，项目已取得</w:t>
            </w:r>
            <w:r>
              <w:rPr>
                <w:rFonts w:hint="default" w:ascii="Times New Roman" w:hAnsi="Times New Roman" w:cs="Times New Roman"/>
                <w:color w:val="000000" w:themeColor="text1"/>
                <w:sz w:val="24"/>
                <w:szCs w:val="24"/>
                <w:u w:val="none"/>
                <w:lang w:val="en-US" w:eastAsia="zh-CN"/>
                <w14:textFill>
                  <w14:solidFill>
                    <w14:schemeClr w14:val="tx1"/>
                  </w14:solidFill>
                </w14:textFill>
              </w:rPr>
              <w:t>桂林市龙胜发展和改革</w:t>
            </w:r>
            <w:r>
              <w:rPr>
                <w:rFonts w:hint="default" w:ascii="Times New Roman" w:hAnsi="Times New Roman" w:cs="Times New Roman"/>
                <w:color w:val="000000" w:themeColor="text1"/>
                <w:sz w:val="24"/>
                <w:szCs w:val="24"/>
                <w:u w:val="none"/>
                <w14:textFill>
                  <w14:solidFill>
                    <w14:schemeClr w14:val="tx1"/>
                  </w14:solidFill>
                </w14:textFill>
              </w:rPr>
              <w:t>局备案证明（项目代码：</w:t>
            </w:r>
            <w:r>
              <w:rPr>
                <w:rFonts w:hint="default" w:ascii="Times New Roman" w:hAnsi="Times New Roman" w:cs="Times New Roman"/>
                <w:color w:val="000000" w:themeColor="text1"/>
                <w:sz w:val="24"/>
                <w:szCs w:val="24"/>
                <w:u w:val="none"/>
                <w:lang w:val="en-US" w:eastAsia="zh-CN"/>
                <w14:textFill>
                  <w14:solidFill>
                    <w14:schemeClr w14:val="tx1"/>
                  </w14:solidFill>
                </w14:textFill>
              </w:rPr>
              <w:t>2405-450328-04-01-136052</w:t>
            </w:r>
            <w:r>
              <w:rPr>
                <w:rFonts w:hint="default" w:ascii="Times New Roman" w:hAnsi="Times New Roman" w:cs="Times New Roman"/>
                <w:color w:val="000000" w:themeColor="text1"/>
                <w:sz w:val="24"/>
                <w:szCs w:val="24"/>
                <w:u w:val="none"/>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。因此，项目的建设符合国家产业政策。</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2、项目选址</w:t>
            </w:r>
            <w:r>
              <w:rPr>
                <w:rFonts w:hint="default" w:ascii="Times New Roman" w:hAnsi="Times New Roman" w:cs="Times New Roman"/>
                <w:color w:val="000000" w:themeColor="text1"/>
                <w:sz w:val="24"/>
                <w:szCs w:val="24"/>
                <w:lang w:val="en-US" w:eastAsia="zh-CN"/>
                <w14:textFill>
                  <w14:solidFill>
                    <w14:schemeClr w14:val="tx1"/>
                  </w14:solidFill>
                </w14:textFill>
              </w:rPr>
              <w:t>合理性</w:t>
            </w:r>
            <w:r>
              <w:rPr>
                <w:rFonts w:hint="default" w:ascii="Times New Roman" w:hAnsi="Times New Roman" w:cs="Times New Roman"/>
                <w:color w:val="000000" w:themeColor="text1"/>
                <w:sz w:val="24"/>
                <w:szCs w:val="24"/>
                <w14:textFill>
                  <w14:solidFill>
                    <w14:schemeClr w14:val="tx1"/>
                  </w14:solidFill>
                </w14:textFill>
              </w:rPr>
              <w:t>分析</w:t>
            </w:r>
          </w:p>
          <w:p>
            <w:pPr>
              <w:spacing w:line="360" w:lineRule="auto"/>
              <w:ind w:firstLine="480" w:firstLineChars="200"/>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项目选址位于</w:t>
            </w:r>
            <w:r>
              <w:rPr>
                <w:rFonts w:hint="default" w:ascii="Times New Roman" w:hAnsi="Times New Roman" w:cs="Times New Roman"/>
                <w:color w:val="000000" w:themeColor="text1"/>
                <w:sz w:val="24"/>
                <w:szCs w:val="24"/>
                <w:lang w:val="en-US" w:eastAsia="zh-CN"/>
                <w14:textFill>
                  <w14:solidFill>
                    <w14:schemeClr w14:val="tx1"/>
                  </w14:solidFill>
                </w14:textFill>
              </w:rPr>
              <w:t>桂林市龙胜县都坪村交坪组</w:t>
            </w:r>
            <w:r>
              <w:rPr>
                <w:rFonts w:hint="default" w:ascii="Times New Roman" w:hAnsi="Times New Roman" w:cs="Times New Roman"/>
                <w:color w:val="000000" w:themeColor="text1"/>
                <w:sz w:val="24"/>
                <w:szCs w:val="24"/>
                <w14:textFill>
                  <w14:solidFill>
                    <w14:schemeClr w14:val="tx1"/>
                  </w14:solidFill>
                </w14:textFill>
              </w:rPr>
              <w:t>（项目地理位置见</w:t>
            </w:r>
            <w:r>
              <w:rPr>
                <w:rFonts w:hint="default" w:ascii="Times New Roman" w:hAnsi="Times New Roman" w:cs="Times New Roman"/>
                <w:b/>
                <w:bCs/>
                <w:color w:val="000000" w:themeColor="text1"/>
                <w:sz w:val="24"/>
                <w:szCs w:val="24"/>
                <w14:textFill>
                  <w14:solidFill>
                    <w14:schemeClr w14:val="tx1"/>
                  </w14:solidFill>
                </w14:textFill>
              </w:rPr>
              <w:t>附图1</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项目所在地块为龙胜县林业局所有，该地块用地类型为工业用地，龙胜县龙洁食品有限公司租赁龙胜县林业局已建厂房进行米粉生产。项目所在地周边无其他大型工矿企业，生态环境较好，大气、水及声环境质量较好，本项目所产生的污染物通过有效治理后均能达标排放或综合利用，不会对周边环境造成影响。项目周边无自然保护区、名胜古迹、生活饮用水源地、生态脆弱敏感区和其他需要特殊保护的敏感目标。</w:t>
            </w:r>
          </w:p>
          <w:p>
            <w:pPr>
              <w:spacing w:line="360" w:lineRule="auto"/>
              <w:ind w:firstLine="480" w:firstLineChars="200"/>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《食品生产通用卫生规范》（GB14881-2013）对食品企业选址有如下要求：</w:t>
            </w:r>
          </w:p>
          <w:p>
            <w:pPr>
              <w:spacing w:line="360" w:lineRule="auto"/>
              <w:ind w:firstLine="480" w:firstLineChars="200"/>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①厂区不应选择对食品有显著污染的区域。如某地对食品安全和食品宜食用性存在明显的不利影响，且无法通过采取措施加以改善，应避免在该地址建厂。</w:t>
            </w:r>
          </w:p>
          <w:p>
            <w:pPr>
              <w:spacing w:line="360" w:lineRule="auto"/>
              <w:ind w:firstLine="480" w:firstLineChars="200"/>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②厂区不应选择有害废弃物以及粉尘、有害气体、放射性物质和其他扩散性污染源不能有效清除的地址。</w:t>
            </w:r>
          </w:p>
          <w:p>
            <w:pPr>
              <w:spacing w:line="360" w:lineRule="auto"/>
              <w:ind w:firstLine="480" w:firstLineChars="200"/>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③厂区不宜择易发生洪涝灾害的地区，难以避开时应设计必要的防范措施。</w:t>
            </w:r>
          </w:p>
          <w:p>
            <w:pPr>
              <w:spacing w:line="360" w:lineRule="auto"/>
              <w:ind w:firstLine="480" w:firstLineChars="200"/>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④厂区周围不宜有虫害大量孳生的潜在场所，难以避开时应设计必要的防范措施。</w:t>
            </w:r>
          </w:p>
          <w:p>
            <w:pPr>
              <w:spacing w:line="360" w:lineRule="auto"/>
              <w:ind w:firstLine="480" w:firstLineChars="200"/>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本项目选址避开上述区域，因此项目选址是合理的。</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3、项目“三线一单”符合性分析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（1）生态保护红线</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项目位于</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桂林市龙胜县都坪村交坪组</w:t>
            </w:r>
            <w:r>
              <w:rPr>
                <w:rFonts w:hint="default" w:ascii="Times New Roman" w:hAnsi="Times New Roman" w:cs="Times New Roman"/>
                <w:color w:val="000000" w:themeColor="text1"/>
                <w:sz w:val="24"/>
                <w:szCs w:val="24"/>
                <w:lang w:eastAsia="zh-CN"/>
                <w14:textFill>
                  <w14:solidFill>
                    <w14:schemeClr w14:val="tx1"/>
                  </w14:solidFill>
                </w14:textFill>
              </w:rPr>
              <w:t>，所属用地为工业用地，评价范围内无珍稀保护的动植物，无饮用水源地保护区，不属生态敏感与脆弱区，不涉及自然保护区等特殊环境敏感区，</w:t>
            </w:r>
            <w:r>
              <w:rPr>
                <w:rFonts w:hint="default" w:ascii="Times New Roman" w:hAnsi="Times New Roman" w:cs="Times New Roman"/>
                <w:color w:val="000000" w:themeColor="text1"/>
                <w:kern w:val="0"/>
                <w:sz w:val="24"/>
                <w:lang w:val="zh-CN"/>
                <w14:textFill>
                  <w14:solidFill>
                    <w14:schemeClr w14:val="tx1"/>
                  </w14:solidFill>
                </w14:textFill>
              </w:rPr>
              <w:t>根据《广西壮族自治区人民政府关于实施“三线一单”生态环境分区管控的意见》（桂政发〔2020〕39号）、《广西壮族自治区生态环境厅关于印发广西壮族自治区“三线一单”环境管控单元及生态环境准入清单（试行）的通知》（桂环规范〔2021〕6号）、《桂林市生态环境局关于印发实施桂林市环境管控单元生态环境准入及管控要求清单(试行)的通知》（市环规范〔2021〕</w:t>
            </w:r>
            <w:r>
              <w:rPr>
                <w:rFonts w:hint="default" w:ascii="Times New Roman" w:hAnsi="Times New Roman" w:cs="Times New Roman"/>
                <w:color w:val="000000" w:themeColor="text1"/>
                <w:kern w:val="0"/>
                <w:sz w:val="24"/>
                <w:lang w:val="en-US" w:eastAsia="zh-CN"/>
                <w14:textFill>
                  <w14:solidFill>
                    <w14:schemeClr w14:val="tx1"/>
                  </w14:solidFill>
                </w14:textFill>
              </w:rPr>
              <w:t>6</w:t>
            </w:r>
            <w:r>
              <w:rPr>
                <w:rFonts w:hint="default" w:ascii="Times New Roman" w:hAnsi="Times New Roman" w:cs="Times New Roman"/>
                <w:color w:val="000000" w:themeColor="text1"/>
                <w:kern w:val="0"/>
                <w:sz w:val="24"/>
                <w:lang w:val="zh-CN"/>
                <w14:textFill>
                  <w14:solidFill>
                    <w14:schemeClr w14:val="tx1"/>
                  </w14:solidFill>
                </w14:textFill>
              </w:rPr>
              <w:t>号），项目位于一般管控单元</w:t>
            </w:r>
            <w:r>
              <w:rPr>
                <w:rFonts w:hint="default" w:ascii="Times New Roman" w:hAnsi="Times New Roman" w:cs="Times New Roman"/>
                <w:color w:val="000000" w:themeColor="text1"/>
                <w:kern w:val="0"/>
                <w:sz w:val="24"/>
                <w:lang w:val="zh-CN" w:eastAsia="zh-CN"/>
                <w14:textFill>
                  <w14:solidFill>
                    <w14:schemeClr w14:val="tx1"/>
                  </w14:solidFill>
                </w14:textFill>
              </w:rPr>
              <w:t>，不涉及生态保护红线、一般生态空间。</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bookmarkStart w:id="3" w:name="_Hlk79658424"/>
            <w:r>
              <w:rPr>
                <w:rFonts w:hint="default" w:ascii="Times New Roman" w:hAnsi="Times New Roman" w:cs="Times New Roman"/>
                <w:color w:val="000000" w:themeColor="text1"/>
                <w:sz w:val="24"/>
                <w:szCs w:val="24"/>
                <w14:textFill>
                  <w14:solidFill>
                    <w14:schemeClr w14:val="tx1"/>
                  </w14:solidFill>
                </w14:textFill>
              </w:rPr>
              <w:t>（2）环境质量底线</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w:t>
            </w:r>
            <w:r>
              <w:rPr>
                <w:rFonts w:hint="default" w:ascii="Times New Roman" w:hAnsi="Times New Roman" w:cs="Times New Roman"/>
                <w:color w:val="000000" w:themeColor="text1"/>
                <w:kern w:val="0"/>
                <w:sz w:val="24"/>
                <w14:textFill>
                  <w14:solidFill>
                    <w14:schemeClr w14:val="tx1"/>
                  </w14:solidFill>
                </w14:textFill>
              </w:rPr>
              <w:t>广西壮族自治区生态环境厅网站发布的《自治区生态环境厅关于通报 202</w:t>
            </w:r>
            <w:r>
              <w:rPr>
                <w:rFonts w:hint="default" w:ascii="Times New Roman" w:hAnsi="Times New Roman" w:cs="Times New Roman"/>
                <w:color w:val="000000" w:themeColor="text1"/>
                <w:kern w:val="0"/>
                <w:sz w:val="24"/>
                <w:lang w:val="en-US" w:eastAsia="zh-CN"/>
                <w14:textFill>
                  <w14:solidFill>
                    <w14:schemeClr w14:val="tx1"/>
                  </w14:solidFill>
                </w14:textFill>
              </w:rPr>
              <w:t>3</w:t>
            </w:r>
            <w:r>
              <w:rPr>
                <w:rFonts w:hint="default" w:ascii="Times New Roman" w:hAnsi="Times New Roman" w:cs="Times New Roman"/>
                <w:color w:val="000000" w:themeColor="text1"/>
                <w:kern w:val="0"/>
                <w:sz w:val="24"/>
                <w14:textFill>
                  <w14:solidFill>
                    <w14:schemeClr w14:val="tx1"/>
                  </w14:solidFill>
                </w14:textFill>
              </w:rPr>
              <w:t>年设区城市及各县（市、区）环境空气质量的函</w:t>
            </w:r>
            <w:r>
              <w:rPr>
                <w:rFonts w:hint="default" w:ascii="Times New Roman" w:hAnsi="Times New Roman" w:cs="Times New Roman"/>
                <w:color w:val="000000" w:themeColor="text1"/>
                <w:sz w:val="24"/>
                <w:szCs w:val="24"/>
                <w14:textFill>
                  <w14:solidFill>
                    <w14:schemeClr w14:val="tx1"/>
                  </w14:solidFill>
                </w14:textFill>
              </w:rPr>
              <w:t>，202</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年</w:t>
            </w:r>
            <w:r>
              <w:rPr>
                <w:rFonts w:hint="default" w:ascii="Times New Roman" w:hAnsi="Times New Roman" w:cs="Times New Roman"/>
                <w:color w:val="000000" w:themeColor="text1"/>
                <w:sz w:val="24"/>
                <w:szCs w:val="24"/>
                <w:lang w:val="en-US" w:eastAsia="zh-CN"/>
                <w14:textFill>
                  <w14:solidFill>
                    <w14:schemeClr w14:val="tx1"/>
                  </w14:solidFill>
                </w14:textFill>
              </w:rPr>
              <w:t>龙胜县</w:t>
            </w:r>
            <w:r>
              <w:rPr>
                <w:rFonts w:hint="default" w:ascii="Times New Roman" w:hAnsi="Times New Roman" w:cs="Times New Roman"/>
                <w:color w:val="000000" w:themeColor="text1"/>
                <w:sz w:val="24"/>
                <w:szCs w:val="24"/>
                <w14:textFill>
                  <w14:solidFill>
                    <w14:schemeClr w14:val="tx1"/>
                  </w14:solidFill>
                </w14:textFill>
              </w:rPr>
              <w:t>基本污染因子（SO</w:t>
            </w:r>
            <w:r>
              <w:rPr>
                <w:rFonts w:hint="default" w:ascii="Times New Roman" w:hAnsi="Times New Roman" w:cs="Times New Roman"/>
                <w:color w:val="000000" w:themeColor="text1"/>
                <w:sz w:val="24"/>
                <w:szCs w:val="24"/>
                <w:vertAlign w:val="sub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、NO</w:t>
            </w:r>
            <w:r>
              <w:rPr>
                <w:rFonts w:hint="default" w:ascii="Times New Roman" w:hAnsi="Times New Roman" w:cs="Times New Roman"/>
                <w:color w:val="000000" w:themeColor="text1"/>
                <w:sz w:val="24"/>
                <w:szCs w:val="24"/>
                <w:vertAlign w:val="sub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、PM</w:t>
            </w:r>
            <w:r>
              <w:rPr>
                <w:rFonts w:hint="default" w:ascii="Times New Roman" w:hAnsi="Times New Roman" w:cs="Times New Roman"/>
                <w:color w:val="000000" w:themeColor="text1"/>
                <w:sz w:val="24"/>
                <w:szCs w:val="24"/>
                <w:vertAlign w:val="subscript"/>
                <w14:textFill>
                  <w14:solidFill>
                    <w14:schemeClr w14:val="tx1"/>
                  </w14:solidFill>
                </w14:textFill>
              </w:rPr>
              <w:t>10</w:t>
            </w:r>
            <w:r>
              <w:rPr>
                <w:rFonts w:hint="default" w:ascii="Times New Roman" w:hAnsi="Times New Roman" w:cs="Times New Roman"/>
                <w:color w:val="000000" w:themeColor="text1"/>
                <w:sz w:val="24"/>
                <w:szCs w:val="24"/>
                <w14:textFill>
                  <w14:solidFill>
                    <w14:schemeClr w14:val="tx1"/>
                  </w14:solidFill>
                </w14:textFill>
              </w:rPr>
              <w:t>、PM</w:t>
            </w:r>
            <w:r>
              <w:rPr>
                <w:rFonts w:hint="default" w:ascii="Times New Roman" w:hAnsi="Times New Roman" w:cs="Times New Roman"/>
                <w:color w:val="000000" w:themeColor="text1"/>
                <w:sz w:val="24"/>
                <w:szCs w:val="24"/>
                <w:vertAlign w:val="subscript"/>
                <w14:textFill>
                  <w14:solidFill>
                    <w14:schemeClr w14:val="tx1"/>
                  </w14:solidFill>
                </w14:textFill>
              </w:rPr>
              <w:t>2.5</w:t>
            </w:r>
            <w:r>
              <w:rPr>
                <w:rFonts w:hint="default" w:ascii="Times New Roman" w:hAnsi="Times New Roman" w:cs="Times New Roman"/>
                <w:color w:val="000000" w:themeColor="text1"/>
                <w:sz w:val="24"/>
                <w:szCs w:val="24"/>
                <w14:textFill>
                  <w14:solidFill>
                    <w14:schemeClr w14:val="tx1"/>
                  </w14:solidFill>
                </w14:textFill>
              </w:rPr>
              <w:t>、CO、O</w:t>
            </w:r>
            <w:r>
              <w:rPr>
                <w:rFonts w:hint="default" w:ascii="Times New Roman" w:hAnsi="Times New Roman" w:cs="Times New Roman"/>
                <w:color w:val="000000" w:themeColor="text1"/>
                <w:sz w:val="24"/>
                <w:szCs w:val="24"/>
                <w:vertAlign w:val="sub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）浓度均满足《环境空气质量标准》（GB3095-2012）及</w:t>
            </w:r>
            <w:r>
              <w:rPr>
                <w:rFonts w:hint="default" w:ascii="Times New Roman" w:hAnsi="Times New Roman" w:eastAsia="宋体" w:cs="Times New Roman"/>
                <w:color w:val="000000" w:themeColor="text1"/>
                <w:sz w:val="24"/>
                <w:szCs w:val="24"/>
                <w14:textFill>
                  <w14:solidFill>
                    <w14:schemeClr w14:val="tx1"/>
                  </w14:solidFill>
                </w14:textFill>
              </w:rPr>
              <w:t>其2018年修改单</w:t>
            </w:r>
            <w:r>
              <w:rPr>
                <w:rFonts w:hint="default" w:ascii="Times New Roman" w:hAnsi="Times New Roman" w:cs="Times New Roman"/>
                <w:color w:val="000000" w:themeColor="text1"/>
                <w:sz w:val="24"/>
                <w:szCs w:val="24"/>
                <w14:textFill>
                  <w14:solidFill>
                    <w14:schemeClr w14:val="tx1"/>
                  </w14:solidFill>
                </w14:textFill>
              </w:rPr>
              <w:t>中二级标准限值</w:t>
            </w:r>
            <w:bookmarkEnd w:id="3"/>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lang w:eastAsia="zh-CN"/>
                <w14:textFill>
                  <w14:solidFill>
                    <w14:schemeClr w14:val="tx1"/>
                  </w14:solidFill>
                </w14:textFill>
              </w:rPr>
              <w:t>项目周边水体水质符合水环境功能区保护目标水质要求；项目厂界能够达到《声环境质量标准》（GB3096-2008）</w:t>
            </w:r>
            <w:r>
              <w:rPr>
                <w:rFonts w:hint="default" w:ascii="Times New Roman" w:hAnsi="Times New Roman" w:cs="Times New Roman"/>
                <w:color w:val="000000" w:themeColor="text1"/>
                <w:kern w:val="0"/>
                <w:sz w:val="24"/>
                <w:szCs w:val="24"/>
                <w:lang w:val="en-US" w:eastAsia="zh-CN"/>
                <w14:textFill>
                  <w14:solidFill>
                    <w14:schemeClr w14:val="tx1"/>
                  </w14:solidFill>
                </w14:textFill>
              </w:rPr>
              <w:t>2</w:t>
            </w:r>
            <w:r>
              <w:rPr>
                <w:rFonts w:hint="default" w:ascii="Times New Roman" w:hAnsi="Times New Roman" w:cs="Times New Roman"/>
                <w:color w:val="000000" w:themeColor="text1"/>
                <w:kern w:val="0"/>
                <w:sz w:val="24"/>
                <w:szCs w:val="24"/>
                <w:lang w:eastAsia="zh-CN"/>
                <w14:textFill>
                  <w14:solidFill>
                    <w14:schemeClr w14:val="tx1"/>
                  </w14:solidFill>
                </w14:textFill>
              </w:rPr>
              <w:t>类标准。</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本项目大气污染物主要为 NOx、SO</w:t>
            </w:r>
            <w:r>
              <w:rPr>
                <w:rFonts w:hint="default" w:ascii="Times New Roman" w:hAnsi="Times New Roman" w:cs="Times New Roman"/>
                <w:color w:val="000000" w:themeColor="text1"/>
                <w:sz w:val="24"/>
                <w:szCs w:val="24"/>
                <w:vertAlign w:val="sub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、颗粒物等，</w:t>
            </w:r>
            <w:r>
              <w:rPr>
                <w:rFonts w:hint="default" w:ascii="Times New Roman" w:hAnsi="Times New Roman" w:cs="Times New Roman"/>
                <w:color w:val="000000" w:themeColor="text1"/>
                <w:sz w:val="24"/>
                <w:szCs w:val="24"/>
                <w:lang w:eastAsia="zh-CN"/>
                <w14:textFill>
                  <w14:solidFill>
                    <w14:schemeClr w14:val="tx1"/>
                  </w14:solidFill>
                </w14:textFill>
              </w:rPr>
              <w:t>废气</w:t>
            </w:r>
            <w:r>
              <w:rPr>
                <w:rFonts w:hint="default" w:ascii="Times New Roman" w:hAnsi="Times New Roman" w:cs="Times New Roman"/>
                <w:color w:val="000000" w:themeColor="text1"/>
                <w:sz w:val="24"/>
                <w:szCs w:val="24"/>
                <w14:textFill>
                  <w14:solidFill>
                    <w14:schemeClr w14:val="tx1"/>
                  </w14:solidFill>
                </w14:textFill>
              </w:rPr>
              <w:t>经处理后可达标排放</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不会降低区域大气环境质量；项目</w:t>
            </w:r>
            <w:r>
              <w:rPr>
                <w:rFonts w:hint="default" w:ascii="Times New Roman" w:hAnsi="Times New Roman" w:cs="Times New Roman"/>
                <w:color w:val="000000" w:themeColor="text1"/>
                <w:sz w:val="24"/>
                <w:szCs w:val="24"/>
                <w:lang w:val="en-US" w:eastAsia="zh-CN"/>
                <w14:textFill>
                  <w14:solidFill>
                    <w14:schemeClr w14:val="tx1"/>
                  </w14:solidFill>
                </w14:textFill>
              </w:rPr>
              <w:t>项目生产废水经沉淀池收集后由龙胜县优胜养殖场定期外运处置，生活污水经化粪池处理用于旱地施肥，</w:t>
            </w:r>
            <w:r>
              <w:rPr>
                <w:rFonts w:hint="default" w:ascii="Times New Roman" w:hAnsi="Times New Roman" w:cs="Times New Roman"/>
                <w:color w:val="000000" w:themeColor="text1"/>
                <w:sz w:val="24"/>
                <w:szCs w:val="24"/>
                <w:lang w:eastAsia="zh-CN"/>
                <w14:textFill>
                  <w14:solidFill>
                    <w14:schemeClr w14:val="tx1"/>
                  </w14:solidFill>
                </w14:textFill>
              </w:rPr>
              <w:t>对地表水环境影响小</w:t>
            </w:r>
            <w:r>
              <w:rPr>
                <w:rFonts w:hint="default" w:ascii="Times New Roman" w:hAnsi="Times New Roman" w:cs="Times New Roman"/>
                <w:color w:val="000000" w:themeColor="text1"/>
                <w:sz w:val="24"/>
                <w:szCs w:val="24"/>
                <w14:textFill>
                  <w14:solidFill>
                    <w14:schemeClr w14:val="tx1"/>
                  </w14:solidFill>
                </w14:textFill>
              </w:rPr>
              <w:t>；项目产生的固体废物全部妥善处理，不直接排入外环境；项目噪声可做到厂界达标。项目“三废”及噪声均能有效处理，不会明显降低区域环境质量现状，因此本项目建设不会对当地环境质量底线造成冲击。</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（3）资源利用上线</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项目水、电、土地等资源利用未突破资源利用上线，项目营运期采取全面的污染防治措施，项目的资源利用、环境合理符合要求。</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（4）环境准入负面清单</w:t>
            </w:r>
          </w:p>
          <w:p>
            <w:pPr>
              <w:pStyle w:val="105"/>
              <w:numPr>
                <w:ilvl w:val="0"/>
                <w:numId w:val="0"/>
              </w:numPr>
              <w:spacing w:line="360" w:lineRule="auto"/>
              <w:ind w:firstLine="480" w:firstLineChars="200"/>
              <w:jc w:val="both"/>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项目不属于《产业结构调整指导目录（2024年本）》中“限制类”和“淘汰类”项目。根据广西壮族自治区发展和改革委员会《关于印发&lt;广西16个国家重点生态功能区县产业准人负面清单(试行)&gt;的通知》（桂发改规划(2016)944 号）和《关于印发&lt;广西第二批重点生态功能区产业准</w:t>
            </w:r>
            <w:r>
              <w:rPr>
                <w:rFonts w:hint="default" w:ascii="Times New Roman" w:hAnsi="Times New Roman" w:cs="Times New Roman"/>
                <w:color w:val="000000" w:themeColor="text1"/>
                <w:kern w:val="2"/>
                <w:sz w:val="24"/>
                <w:szCs w:val="24"/>
                <w:highlight w:val="none"/>
                <w:lang w:val="en-US" w:eastAsia="zh-CN" w:bidi="ar-SA"/>
                <w14:textFill>
                  <w14:solidFill>
                    <w14:schemeClr w14:val="tx1"/>
                  </w14:solidFill>
                </w14:textFill>
              </w:rPr>
              <w:t>入</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负面清单（试行）&gt;的通知》（桂发改规划〔2017〕1652 号），项目所在的乡镇未划定项目负面清单，项目建设符合国家产业政策，项目符合行业准入。</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项目位于</w:t>
            </w:r>
            <w:r>
              <w:rPr>
                <w:rFonts w:hint="default" w:ascii="Times New Roman" w:hAnsi="Times New Roman" w:cs="Times New Roman"/>
                <w:color w:val="000000" w:themeColor="text1"/>
                <w:sz w:val="24"/>
                <w:lang w:val="en-US" w:eastAsia="zh-CN"/>
                <w14:textFill>
                  <w14:solidFill>
                    <w14:schemeClr w14:val="tx1"/>
                  </w14:solidFill>
                </w14:textFill>
              </w:rPr>
              <w:t>桂林市龙胜县都坪村交坪组</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根据</w:t>
            </w:r>
            <w:r>
              <w:rPr>
                <w:rFonts w:hint="default" w:ascii="Times New Roman" w:hAnsi="Times New Roman" w:cs="Times New Roman"/>
                <w:color w:val="000000" w:themeColor="text1"/>
                <w:kern w:val="0"/>
                <w:sz w:val="24"/>
                <w:lang w:val="zh-CN"/>
                <w14:textFill>
                  <w14:solidFill>
                    <w14:schemeClr w14:val="tx1"/>
                  </w14:solidFill>
                </w14:textFill>
              </w:rPr>
              <w:t>《桂林市生态环境局关于印发实施桂林市环境管控单元生态环境准入及管控要求清单(试行)的通知》（市环规范〔2021〕</w:t>
            </w:r>
            <w:r>
              <w:rPr>
                <w:rFonts w:hint="default" w:ascii="Times New Roman" w:hAnsi="Times New Roman" w:cs="Times New Roman"/>
                <w:color w:val="000000" w:themeColor="text1"/>
                <w:kern w:val="0"/>
                <w:sz w:val="24"/>
                <w:lang w:val="en-US" w:eastAsia="zh-CN"/>
                <w14:textFill>
                  <w14:solidFill>
                    <w14:schemeClr w14:val="tx1"/>
                  </w14:solidFill>
                </w14:textFill>
              </w:rPr>
              <w:t>6</w:t>
            </w:r>
            <w:r>
              <w:rPr>
                <w:rFonts w:hint="default" w:ascii="Times New Roman" w:hAnsi="Times New Roman" w:cs="Times New Roman"/>
                <w:color w:val="000000" w:themeColor="text1"/>
                <w:kern w:val="0"/>
                <w:sz w:val="24"/>
                <w:lang w:val="zh-CN"/>
                <w14:textFill>
                  <w14:solidFill>
                    <w14:schemeClr w14:val="tx1"/>
                  </w14:solidFill>
                </w14:textFill>
              </w:rPr>
              <w:t>号），项目位于</w:t>
            </w:r>
            <w:r>
              <w:rPr>
                <w:rFonts w:hint="default" w:ascii="Times New Roman" w:hAnsi="Times New Roman" w:cs="Times New Roman"/>
                <w:color w:val="000000" w:themeColor="text1"/>
                <w:sz w:val="24"/>
                <w14:textFill>
                  <w14:solidFill>
                    <w14:schemeClr w14:val="tx1"/>
                  </w14:solidFill>
                </w14:textFill>
              </w:rPr>
              <w:t>一般管控单元</w:t>
            </w:r>
            <w:r>
              <w:rPr>
                <w:rFonts w:hint="default" w:ascii="Times New Roman" w:hAnsi="Times New Roman" w:cs="Times New Roman"/>
                <w:color w:val="000000" w:themeColor="text1"/>
                <w:sz w:val="24"/>
                <w:highlight w:val="none"/>
                <w14:textFill>
                  <w14:solidFill>
                    <w14:schemeClr w14:val="tx1"/>
                  </w14:solidFill>
                </w14:textFill>
              </w:rPr>
              <w:t>（详见</w:t>
            </w:r>
            <w:r>
              <w:rPr>
                <w:rFonts w:hint="default" w:ascii="Times New Roman" w:hAnsi="Times New Roman" w:cs="Times New Roman"/>
                <w:b/>
                <w:color w:val="000000" w:themeColor="text1"/>
                <w:sz w:val="24"/>
                <w:highlight w:val="none"/>
                <w14:textFill>
                  <w14:solidFill>
                    <w14:schemeClr w14:val="tx1"/>
                  </w14:solidFill>
                </w14:textFill>
              </w:rPr>
              <w:t>附图</w:t>
            </w:r>
            <w:r>
              <w:rPr>
                <w:rFonts w:hint="default" w:ascii="Times New Roman" w:hAnsi="Times New Roman" w:cs="Times New Roman"/>
                <w:b/>
                <w:color w:val="000000" w:themeColor="text1"/>
                <w:sz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highlight w:val="none"/>
                <w14:textFill>
                  <w14:solidFill>
                    <w14:schemeClr w14:val="tx1"/>
                  </w14:solidFill>
                </w14:textFill>
              </w:rPr>
              <w:t>）</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lang w:eastAsia="zh-CN"/>
                <w14:textFill>
                  <w14:solidFill>
                    <w14:schemeClr w14:val="tx1"/>
                  </w14:solidFill>
                </w14:textFill>
              </w:rPr>
              <w:t>管控单元名称为</w:t>
            </w:r>
            <w:r>
              <w:rPr>
                <w:rFonts w:hint="default" w:ascii="Times New Roman" w:hAnsi="Times New Roman" w:cs="Times New Roman"/>
                <w:color w:val="000000" w:themeColor="text1"/>
                <w:sz w:val="24"/>
                <w:lang w:val="en-US" w:eastAsia="zh-CN"/>
                <w14:textFill>
                  <w14:solidFill>
                    <w14:schemeClr w14:val="tx1"/>
                  </w14:solidFill>
                </w14:textFill>
              </w:rPr>
              <w:t>龙胜</w:t>
            </w:r>
            <w:r>
              <w:rPr>
                <w:rFonts w:hint="default" w:ascii="Times New Roman" w:hAnsi="Times New Roman" w:cs="Times New Roman"/>
                <w:color w:val="000000" w:themeColor="text1"/>
                <w:sz w:val="24"/>
                <w:lang w:eastAsia="zh-CN"/>
                <w14:textFill>
                  <w14:solidFill>
                    <w14:schemeClr w14:val="tx1"/>
                  </w14:solidFill>
                </w14:textFill>
              </w:rPr>
              <w:t>县一般管控单元，管控单元编码ZH45032630001</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kern w:val="0"/>
                <w:sz w:val="24"/>
                <w:lang w:val="zh-CN"/>
                <w14:textFill>
                  <w14:solidFill>
                    <w14:schemeClr w14:val="tx1"/>
                  </w14:solidFill>
                </w14:textFill>
              </w:rPr>
              <w:t>根据《桂林市环境管控单元生态环境准入及管控要求清单（试行）》及广西生态云建设项目准入研判系统（http://bqfq.sthjt.gxzf.gov.cn/zryp/resources/dist/#/PublicIndex?ssyyd=pcgzd）</w:t>
            </w:r>
            <w:r>
              <w:rPr>
                <w:rFonts w:hint="default" w:ascii="Times New Roman" w:hAnsi="Times New Roman" w:cs="Times New Roman"/>
                <w:color w:val="000000" w:themeColor="text1"/>
                <w:sz w:val="24"/>
                <w:lang w:val="zh-CN"/>
                <w14:textFill>
                  <w14:solidFill>
                    <w14:schemeClr w14:val="tx1"/>
                  </w14:solidFill>
                </w14:textFill>
              </w:rPr>
              <w:t>，项目所在位置管控要求详见下表：</w:t>
            </w:r>
          </w:p>
          <w:p>
            <w:pPr>
              <w:keepNext w:val="0"/>
              <w:keepLines w:val="0"/>
              <w:suppressLineNumbers w:val="0"/>
              <w:spacing w:before="0" w:beforeLines="0" w:beforeAutospacing="0" w:after="0" w:afterLines="0" w:afterAutospacing="0"/>
              <w:ind w:left="0" w:right="0" w:firstLine="422" w:firstLineChars="200"/>
              <w:jc w:val="center"/>
              <w:rPr>
                <w:rFonts w:hint="default" w:ascii="Times New Roman" w:hAnsi="Times New Roman" w:cs="Times New Roman"/>
                <w:b/>
                <w:color w:val="000000" w:themeColor="text1"/>
                <w:sz w:val="21"/>
                <w14:textFill>
                  <w14:solidFill>
                    <w14:schemeClr w14:val="tx1"/>
                  </w14:solidFill>
                </w14:textFill>
              </w:rPr>
            </w:pPr>
            <w:r>
              <w:rPr>
                <w:rFonts w:hint="default" w:ascii="Times New Roman" w:hAnsi="Times New Roman" w:cs="Times New Roman"/>
                <w:b/>
                <w:color w:val="000000" w:themeColor="text1"/>
                <w:sz w:val="21"/>
                <w14:textFill>
                  <w14:solidFill>
                    <w14:schemeClr w14:val="tx1"/>
                  </w14:solidFill>
                </w14:textFill>
              </w:rPr>
              <w:t xml:space="preserve">表1-1  </w:t>
            </w:r>
            <w:r>
              <w:rPr>
                <w:rFonts w:hint="default" w:ascii="Times New Roman" w:hAnsi="Times New Roman" w:cs="Times New Roman"/>
                <w:b/>
                <w:color w:val="000000" w:themeColor="text1"/>
                <w:sz w:val="21"/>
                <w:lang w:eastAsia="zh-CN"/>
                <w14:textFill>
                  <w14:solidFill>
                    <w14:schemeClr w14:val="tx1"/>
                  </w14:solidFill>
                </w14:textFill>
              </w:rPr>
              <w:t>项目与</w:t>
            </w:r>
            <w:r>
              <w:rPr>
                <w:rFonts w:hint="default" w:ascii="Times New Roman" w:hAnsi="Times New Roman" w:cs="Times New Roman"/>
                <w:b/>
                <w:color w:val="000000" w:themeColor="text1"/>
                <w:sz w:val="21"/>
                <w:lang w:val="en-US" w:eastAsia="zh-CN"/>
                <w14:textFill>
                  <w14:solidFill>
                    <w14:schemeClr w14:val="tx1"/>
                  </w14:solidFill>
                </w14:textFill>
              </w:rPr>
              <w:t>龙胜</w:t>
            </w:r>
            <w:r>
              <w:rPr>
                <w:rFonts w:hint="default" w:ascii="Times New Roman" w:hAnsi="Times New Roman" w:cs="Times New Roman"/>
                <w:b/>
                <w:color w:val="000000" w:themeColor="text1"/>
                <w:sz w:val="21"/>
                <w:lang w:eastAsia="zh-CN"/>
                <w14:textFill>
                  <w14:solidFill>
                    <w14:schemeClr w14:val="tx1"/>
                  </w14:solidFill>
                </w14:textFill>
              </w:rPr>
              <w:t>县一般管控单元</w:t>
            </w:r>
            <w:r>
              <w:rPr>
                <w:rFonts w:hint="default" w:ascii="Times New Roman" w:hAnsi="Times New Roman" w:cs="Times New Roman"/>
                <w:b/>
                <w:color w:val="000000" w:themeColor="text1"/>
                <w:sz w:val="21"/>
                <w14:textFill>
                  <w14:solidFill>
                    <w14:schemeClr w14:val="tx1"/>
                  </w14:solidFill>
                </w14:textFill>
              </w:rPr>
              <w:t>管控要求</w:t>
            </w:r>
            <w:r>
              <w:rPr>
                <w:rFonts w:hint="default" w:ascii="Times New Roman" w:hAnsi="Times New Roman" w:cs="Times New Roman"/>
                <w:b/>
                <w:color w:val="000000" w:themeColor="text1"/>
                <w:sz w:val="21"/>
                <w:lang w:eastAsia="zh-CN"/>
                <w14:textFill>
                  <w14:solidFill>
                    <w14:schemeClr w14:val="tx1"/>
                  </w14:solidFill>
                </w14:textFill>
              </w:rPr>
              <w:t>符合</w:t>
            </w:r>
            <w:r>
              <w:rPr>
                <w:rFonts w:hint="default" w:ascii="Times New Roman" w:hAnsi="Times New Roman" w:cs="Times New Roman"/>
                <w:b/>
                <w:color w:val="000000" w:themeColor="text1"/>
                <w:sz w:val="21"/>
                <w14:textFill>
                  <w14:solidFill>
                    <w14:schemeClr w14:val="tx1"/>
                  </w14:solidFill>
                </w14:textFill>
              </w:rPr>
              <w:t>性分析</w:t>
            </w:r>
          </w:p>
          <w:tbl>
            <w:tblPr>
              <w:tblStyle w:val="33"/>
              <w:tblW w:w="4937" w:type="pct"/>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8"/>
              <w:gridCol w:w="734"/>
              <w:gridCol w:w="3099"/>
              <w:gridCol w:w="1492"/>
              <w:gridCol w:w="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trPr>
              <w:tc>
                <w:tcPr>
                  <w:tcW w:w="819" w:type="pct"/>
                  <w:shd w:val="clear" w:color="auto" w:fill="auto"/>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b/>
                      <w:bCs/>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zh-CN"/>
                      <w14:textFill>
                        <w14:solidFill>
                          <w14:schemeClr w14:val="tx1"/>
                        </w14:solidFill>
                      </w14:textFill>
                    </w:rPr>
                    <w:t>环境管控单元</w:t>
                  </w:r>
                  <w:r>
                    <w:rPr>
                      <w:rFonts w:hint="default" w:ascii="Times New Roman" w:hAnsi="Times New Roman" w:cs="Times New Roman"/>
                      <w:b/>
                      <w:bCs/>
                      <w:color w:val="000000" w:themeColor="text1"/>
                      <w:kern w:val="0"/>
                      <w:sz w:val="21"/>
                      <w:szCs w:val="21"/>
                      <w:lang w:val="zh-CN"/>
                      <w14:textFill>
                        <w14:solidFill>
                          <w14:schemeClr w14:val="tx1"/>
                        </w14:solidFill>
                      </w14:textFill>
                    </w:rPr>
                    <w:t>编码</w:t>
                  </w:r>
                </w:p>
              </w:tc>
              <w:tc>
                <w:tcPr>
                  <w:tcW w:w="2736" w:type="pct"/>
                  <w:gridSpan w:val="2"/>
                  <w:shd w:val="clear" w:color="auto" w:fill="auto"/>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zh-CN"/>
                      <w14:textFill>
                        <w14:solidFill>
                          <w14:schemeClr w14:val="tx1"/>
                        </w14:solidFill>
                      </w14:textFill>
                    </w:rPr>
                    <w:t>生态环境准入及管控要求</w:t>
                  </w:r>
                </w:p>
              </w:tc>
              <w:tc>
                <w:tcPr>
                  <w:tcW w:w="1065" w:type="pct"/>
                  <w:shd w:val="clear" w:color="auto" w:fill="auto"/>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zh-CN"/>
                      <w14:textFill>
                        <w14:solidFill>
                          <w14:schemeClr w14:val="tx1"/>
                        </w14:solidFill>
                      </w14:textFill>
                    </w:rPr>
                    <w:t>项目情况</w:t>
                  </w:r>
                </w:p>
              </w:tc>
              <w:tc>
                <w:tcPr>
                  <w:tcW w:w="378" w:type="pct"/>
                  <w:shd w:val="clear" w:color="auto" w:fill="auto"/>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b/>
                      <w:bCs/>
                      <w:color w:val="000000" w:themeColor="text1"/>
                      <w:kern w:val="0"/>
                      <w:sz w:val="21"/>
                      <w:szCs w:val="21"/>
                      <w:lang w:val="zh-CN"/>
                      <w14:textFill>
                        <w14:solidFill>
                          <w14:schemeClr w14:val="tx1"/>
                        </w14:solidFill>
                      </w14:textFill>
                    </w:rPr>
                    <w:t>符合</w:t>
                  </w:r>
                  <w:r>
                    <w:rPr>
                      <w:rFonts w:hint="default" w:ascii="Times New Roman" w:hAnsi="Times New Roman" w:eastAsia="宋体" w:cs="Times New Roman"/>
                      <w:b/>
                      <w:bCs/>
                      <w:color w:val="000000" w:themeColor="text1"/>
                      <w:kern w:val="0"/>
                      <w:sz w:val="21"/>
                      <w:szCs w:val="21"/>
                      <w:lang w:val="zh-CN"/>
                      <w14:textFill>
                        <w14:solidFill>
                          <w14:schemeClr w14:val="tx1"/>
                        </w14:solidFill>
                      </w14:textFill>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19" w:type="pct"/>
                  <w:shd w:val="clear" w:color="auto" w:fill="auto"/>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ZH45032830001</w:t>
                  </w:r>
                </w:p>
              </w:tc>
              <w:tc>
                <w:tcPr>
                  <w:tcW w:w="524" w:type="pct"/>
                  <w:shd w:val="clear" w:color="auto" w:fill="auto"/>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空间布局约束</w:t>
                  </w:r>
                </w:p>
              </w:tc>
              <w:tc>
                <w:tcPr>
                  <w:tcW w:w="2212" w:type="pct"/>
                  <w:shd w:val="clear" w:color="auto" w:fill="auto"/>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1．实行最严格的永久基本农田保护，严禁永久基本农田转为林地、园地等其他农用地和农业设施建设用地，严控建设占用永久基本农田。 2.永久基本农田一经划定，任何单位和个人不得擅自占用或改变用途。禁止任何单位和个人破坏永久基本农田耕作层。对永久基本农田实行严格保护，确保其面积不减少、土壤环境质量不下降，除法律规定的重点建设项目选址确实无法避让外，其他任何建设不得占用。 3.在永久基本农田集中区域，不得新建可能造成土壤污染的建设项目；已经建成的，应当限期关闭拆除。 4.禁止将重金属或者其他有毒有害物质含量超标的工业固体废物、生活垃圾或者污染土壤用于土地复垦。</w:t>
                  </w:r>
                </w:p>
                <w:p>
                  <w:pPr>
                    <w:keepNext w:val="0"/>
                    <w:keepLines w:val="0"/>
                    <w:pageBreakBefore w:val="0"/>
                    <w:widowControl w:val="0"/>
                    <w:numPr>
                      <w:ilvl w:val="0"/>
                      <w:numId w:val="0"/>
                    </w:numPr>
                    <w:suppressLineNumbers w:val="0"/>
                    <w:kinsoku/>
                    <w:wordWrap/>
                    <w:overflowPunct/>
                    <w:topLinePunct w:val="0"/>
                    <w:bidi w:val="0"/>
                    <w:adjustRightInd w:val="0"/>
                    <w:snapToGrid w:val="0"/>
                    <w:spacing w:before="0" w:beforeAutospacing="0" w:after="0" w:afterAutospacing="0" w:line="340" w:lineRule="exact"/>
                    <w:ind w:right="0" w:rightChars="0"/>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1065" w:type="pct"/>
                  <w:shd w:val="clear" w:color="auto" w:fill="auto"/>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项目用地为工业用地，不涉及永久基本农田；项目产生的固体废物中生活垃圾</w:t>
                  </w:r>
                  <w:r>
                    <w:rPr>
                      <w:rFonts w:hint="default" w:ascii="Times New Roman" w:hAnsi="Times New Roman" w:eastAsia="宋体" w:cs="Times New Roman"/>
                      <w:color w:val="000000" w:themeColor="text1"/>
                      <w:kern w:val="0"/>
                      <w:sz w:val="21"/>
                      <w:szCs w:val="21"/>
                      <w:lang w:val="zh-CN" w:eastAsia="zh-CN"/>
                      <w14:textFill>
                        <w14:solidFill>
                          <w14:schemeClr w14:val="tx1"/>
                        </w14:solidFill>
                      </w14:textFill>
                    </w:rPr>
                    <w:t>集中收集后委托</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当地环卫人员</w:t>
                  </w:r>
                  <w:r>
                    <w:rPr>
                      <w:rFonts w:hint="default" w:ascii="Times New Roman" w:hAnsi="Times New Roman" w:eastAsia="宋体" w:cs="Times New Roman"/>
                      <w:color w:val="000000" w:themeColor="text1"/>
                      <w:kern w:val="0"/>
                      <w:sz w:val="21"/>
                      <w:szCs w:val="21"/>
                      <w:lang w:val="zh-CN" w:eastAsia="zh-CN"/>
                      <w14:textFill>
                        <w14:solidFill>
                          <w14:schemeClr w14:val="tx1"/>
                        </w14:solidFill>
                      </w14:textFill>
                    </w:rPr>
                    <w:t>定期清运处置</w:t>
                  </w:r>
                  <w:r>
                    <w:rPr>
                      <w:rFonts w:hint="default" w:ascii="Times New Roman" w:hAnsi="Times New Roman" w:eastAsia="宋体" w:cs="Times New Roman"/>
                      <w:color w:val="000000" w:themeColor="text1"/>
                      <w:kern w:val="0"/>
                      <w:sz w:val="21"/>
                      <w:szCs w:val="21"/>
                      <w:lang w:val="zh-CN"/>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沉淀池沉渣</w:t>
                  </w:r>
                  <w:r>
                    <w:rPr>
                      <w:rFonts w:hint="default" w:ascii="Times New Roman" w:hAnsi="Times New Roman" w:eastAsia="宋体" w:cs="Times New Roman"/>
                      <w:color w:val="000000" w:themeColor="text1"/>
                      <w:kern w:val="0"/>
                      <w:sz w:val="21"/>
                      <w:szCs w:val="21"/>
                      <w:lang w:val="zh-CN"/>
                      <w14:textFill>
                        <w14:solidFill>
                          <w14:schemeClr w14:val="tx1"/>
                        </w14:solidFill>
                      </w14:textFill>
                    </w:rPr>
                    <w:t>供周边</w:t>
                  </w:r>
                  <w:r>
                    <w:rPr>
                      <w:rFonts w:hint="default" w:ascii="Times New Roman" w:hAnsi="Times New Roman" w:cs="Times New Roman"/>
                      <w:color w:val="000000" w:themeColor="text1"/>
                      <w:kern w:val="0"/>
                      <w:sz w:val="21"/>
                      <w:szCs w:val="21"/>
                      <w:lang w:val="en-US" w:eastAsia="zh-CN"/>
                      <w14:textFill>
                        <w14:solidFill>
                          <w14:schemeClr w14:val="tx1"/>
                        </w14:solidFill>
                      </w14:textFill>
                    </w:rPr>
                    <w:t>养殖场</w:t>
                  </w:r>
                  <w:r>
                    <w:rPr>
                      <w:rFonts w:hint="default" w:ascii="Times New Roman" w:hAnsi="Times New Roman" w:eastAsia="宋体" w:cs="Times New Roman"/>
                      <w:color w:val="000000" w:themeColor="text1"/>
                      <w:kern w:val="0"/>
                      <w:sz w:val="21"/>
                      <w:szCs w:val="21"/>
                      <w:lang w:val="zh-CN"/>
                      <w14:textFill>
                        <w14:solidFill>
                          <w14:schemeClr w14:val="tx1"/>
                        </w14:solidFill>
                      </w14:textFill>
                    </w:rPr>
                    <w:t>作禽畜饲料，废包装袋</w:t>
                  </w:r>
                  <w:r>
                    <w:rPr>
                      <w:rFonts w:hint="default" w:ascii="Times New Roman" w:hAnsi="Times New Roman" w:eastAsia="宋体" w:cs="Times New Roman"/>
                      <w:color w:val="000000" w:themeColor="text1"/>
                      <w:kern w:val="0"/>
                      <w:sz w:val="21"/>
                      <w:szCs w:val="21"/>
                      <w:lang w:val="zh-CN" w:eastAsia="zh-CN"/>
                      <w14:textFill>
                        <w14:solidFill>
                          <w14:schemeClr w14:val="tx1"/>
                        </w14:solidFill>
                      </w14:textFill>
                    </w:rPr>
                    <w:t>集中外售废品回收站</w:t>
                  </w:r>
                  <w:r>
                    <w:rPr>
                      <w:rFonts w:hint="default" w:ascii="Times New Roman" w:hAnsi="Times New Roman" w:eastAsia="宋体" w:cs="Times New Roman"/>
                      <w:color w:val="000000" w:themeColor="text1"/>
                      <w:kern w:val="0"/>
                      <w:sz w:val="21"/>
                      <w:szCs w:val="21"/>
                      <w:lang w:val="zh-CN"/>
                      <w14:textFill>
                        <w14:solidFill>
                          <w14:schemeClr w14:val="tx1"/>
                        </w14:solidFill>
                      </w14:textFill>
                    </w:rPr>
                    <w:t>，蒸汽发生器灰渣及旋风除尘灰提供给用作</w:t>
                  </w:r>
                  <w:r>
                    <w:rPr>
                      <w:rFonts w:hint="default" w:ascii="Times New Roman" w:hAnsi="Times New Roman" w:cs="Times New Roman"/>
                      <w:color w:val="000000" w:themeColor="text1"/>
                      <w:kern w:val="0"/>
                      <w:sz w:val="21"/>
                      <w:szCs w:val="21"/>
                      <w:lang w:val="zh-CN"/>
                      <w14:textFill>
                        <w14:solidFill>
                          <w14:schemeClr w14:val="tx1"/>
                        </w14:solidFill>
                      </w14:textFill>
                    </w:rPr>
                    <w:t>旱地施肥</w:t>
                  </w:r>
                  <w:r>
                    <w:rPr>
                      <w:rFonts w:hint="default" w:ascii="Times New Roman" w:hAnsi="Times New Roman" w:eastAsia="宋体" w:cs="Times New Roman"/>
                      <w:color w:val="000000" w:themeColor="text1"/>
                      <w:kern w:val="0"/>
                      <w:sz w:val="21"/>
                      <w:szCs w:val="21"/>
                      <w:lang w:val="zh-CN"/>
                      <w14:textFill>
                        <w14:solidFill>
                          <w14:schemeClr w14:val="tx1"/>
                        </w14:solidFill>
                      </w14:textFill>
                    </w:rPr>
                    <w:t>。</w:t>
                  </w:r>
                </w:p>
              </w:tc>
              <w:tc>
                <w:tcPr>
                  <w:tcW w:w="378" w:type="pct"/>
                  <w:shd w:val="clear" w:color="auto" w:fill="auto"/>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符合</w:t>
                  </w:r>
                </w:p>
              </w:tc>
            </w:tr>
          </w:tbl>
          <w:p>
            <w:pPr>
              <w:pStyle w:val="3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0" w:afterAutospacing="0" w:line="360" w:lineRule="auto"/>
              <w:ind w:left="0" w:leftChars="0" w:right="0" w:firstLine="482" w:firstLineChars="200"/>
              <w:textAlignment w:val="auto"/>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0"/>
                <w:lang w:val="en-US" w:eastAsia="zh-CN" w:bidi="ar-SA"/>
                <w14:textFill>
                  <w14:solidFill>
                    <w14:schemeClr w14:val="tx1"/>
                  </w14:solidFill>
                </w14:textFill>
              </w:rPr>
              <w:t>4、</w:t>
            </w:r>
            <w:r>
              <w:rPr>
                <w:rFonts w:hint="default" w:ascii="Times New Roman" w:hAnsi="Times New Roman" w:cs="Times New Roman"/>
                <w:b/>
                <w:bCs/>
                <w:color w:val="000000" w:themeColor="text1"/>
                <w:lang w:val="en-US" w:eastAsia="zh-CN"/>
                <w14:textFill>
                  <w14:solidFill>
                    <w14:schemeClr w14:val="tx1"/>
                  </w14:solidFill>
                </w14:textFill>
              </w:rPr>
              <w:t>项目与《食品生产通用卫生规范》（GB14881-2013）符合性分析</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32"/>
                <w:lang w:val="en-US" w:eastAsia="zh-CN"/>
                <w14:textFill>
                  <w14:solidFill>
                    <w14:schemeClr w14:val="tx1"/>
                  </w14:solidFill>
                </w14:textFill>
              </w:rPr>
            </w:pPr>
            <w:r>
              <w:rPr>
                <w:rFonts w:hint="default" w:ascii="Times New Roman" w:hAnsi="Times New Roman" w:cs="Times New Roman"/>
                <w:color w:val="000000" w:themeColor="text1"/>
                <w:sz w:val="24"/>
                <w:szCs w:val="32"/>
                <w:lang w:val="en-US" w:eastAsia="zh-CN"/>
                <w14:textFill>
                  <w14:solidFill>
                    <w14:schemeClr w14:val="tx1"/>
                  </w14:solidFill>
                </w14:textFill>
              </w:rPr>
              <w:t>项目与《食品生产通用卫生规范》（GB 14881-2013）符合性分析见表1-2。</w:t>
            </w:r>
          </w:p>
          <w:p>
            <w:pPr>
              <w:keepNext w:val="0"/>
              <w:keepLines w:val="0"/>
              <w:suppressLineNumbers w:val="0"/>
              <w:spacing w:before="0" w:beforeLines="0" w:beforeAutospacing="0" w:after="0" w:afterLines="0" w:afterAutospacing="0"/>
              <w:ind w:left="0" w:right="0" w:firstLine="422" w:firstLineChars="200"/>
              <w:jc w:val="center"/>
              <w:rPr>
                <w:rFonts w:hint="default" w:ascii="Times New Roman" w:hAnsi="Times New Roman" w:cs="Times New Roman"/>
                <w:b/>
                <w:color w:val="000000" w:themeColor="text1"/>
                <w:sz w:val="21"/>
                <w14:textFill>
                  <w14:solidFill>
                    <w14:schemeClr w14:val="tx1"/>
                  </w14:solidFill>
                </w14:textFill>
              </w:rPr>
            </w:pPr>
            <w:r>
              <w:rPr>
                <w:rFonts w:hint="default" w:ascii="Times New Roman" w:hAnsi="Times New Roman" w:cs="Times New Roman"/>
                <w:b/>
                <w:color w:val="000000" w:themeColor="text1"/>
                <w:sz w:val="21"/>
                <w14:textFill>
                  <w14:solidFill>
                    <w14:schemeClr w14:val="tx1"/>
                  </w14:solidFill>
                </w14:textFill>
              </w:rPr>
              <w:t>表1-</w:t>
            </w:r>
            <w:r>
              <w:rPr>
                <w:rFonts w:hint="default" w:ascii="Times New Roman" w:hAnsi="Times New Roman" w:cs="Times New Roman"/>
                <w:b/>
                <w:color w:val="000000" w:themeColor="text1"/>
                <w:sz w:val="21"/>
                <w:lang w:val="en-US" w:eastAsia="zh-CN"/>
                <w14:textFill>
                  <w14:solidFill>
                    <w14:schemeClr w14:val="tx1"/>
                  </w14:solidFill>
                </w14:textFill>
              </w:rPr>
              <w:t>2</w:t>
            </w:r>
            <w:r>
              <w:rPr>
                <w:rFonts w:hint="default" w:ascii="Times New Roman" w:hAnsi="Times New Roman" w:cs="Times New Roman"/>
                <w:b/>
                <w:color w:val="000000" w:themeColor="text1"/>
                <w:sz w:val="21"/>
                <w14:textFill>
                  <w14:solidFill>
                    <w14:schemeClr w14:val="tx1"/>
                  </w14:solidFill>
                </w14:textFill>
              </w:rPr>
              <w:t xml:space="preserve">  </w:t>
            </w:r>
            <w:r>
              <w:rPr>
                <w:rFonts w:hint="default" w:ascii="Times New Roman" w:hAnsi="Times New Roman" w:cs="Times New Roman"/>
                <w:b/>
                <w:color w:val="000000" w:themeColor="text1"/>
                <w:sz w:val="21"/>
                <w:lang w:eastAsia="zh-CN"/>
                <w14:textFill>
                  <w14:solidFill>
                    <w14:schemeClr w14:val="tx1"/>
                  </w14:solidFill>
                </w14:textFill>
              </w:rPr>
              <w:t>项目与</w:t>
            </w:r>
            <w:r>
              <w:rPr>
                <w:rFonts w:hint="default" w:ascii="Times New Roman" w:hAnsi="Times New Roman" w:cs="Times New Roman"/>
                <w:b/>
                <w:color w:val="000000" w:themeColor="text1"/>
                <w:sz w:val="21"/>
                <w14:textFill>
                  <w14:solidFill>
                    <w14:schemeClr w14:val="tx1"/>
                  </w14:solidFill>
                </w14:textFill>
              </w:rPr>
              <w:t>《食品生产通用卫生规范》（GB14881-2013）的</w:t>
            </w:r>
            <w:r>
              <w:rPr>
                <w:rFonts w:hint="default" w:ascii="Times New Roman" w:hAnsi="Times New Roman" w:cs="Times New Roman"/>
                <w:b/>
                <w:color w:val="000000" w:themeColor="text1"/>
                <w:sz w:val="21"/>
                <w:lang w:eastAsia="zh-CN"/>
                <w14:textFill>
                  <w14:solidFill>
                    <w14:schemeClr w14:val="tx1"/>
                  </w14:solidFill>
                </w14:textFill>
              </w:rPr>
              <w:t>符合性</w:t>
            </w:r>
            <w:r>
              <w:rPr>
                <w:rFonts w:hint="default" w:ascii="Times New Roman" w:hAnsi="Times New Roman" w:cs="Times New Roman"/>
                <w:b/>
                <w:color w:val="000000" w:themeColor="text1"/>
                <w:sz w:val="21"/>
                <w14:textFill>
                  <w14:solidFill>
                    <w14:schemeClr w14:val="tx1"/>
                  </w14:solidFill>
                </w14:textFill>
              </w:rPr>
              <w:t>分析</w:t>
            </w:r>
          </w:p>
          <w:tbl>
            <w:tblPr>
              <w:tblStyle w:val="33"/>
              <w:tblW w:w="4930" w:type="pct"/>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244"/>
              <w:gridCol w:w="3256"/>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68" w:type="pct"/>
                  <w:shd w:val="clear" w:color="auto" w:fill="FFFFFF"/>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b/>
                      <w:bCs/>
                      <w:color w:val="000000" w:themeColor="text1"/>
                      <w:kern w:val="0"/>
                      <w:sz w:val="21"/>
                      <w:szCs w:val="21"/>
                      <w:lang w:val="zh-CN"/>
                      <w14:textFill>
                        <w14:solidFill>
                          <w14:schemeClr w14:val="tx1"/>
                        </w14:solidFill>
                      </w14:textFill>
                    </w:rPr>
                  </w:pPr>
                  <w:r>
                    <w:rPr>
                      <w:rFonts w:hint="default" w:ascii="Times New Roman" w:hAnsi="Times New Roman" w:cs="Times New Roman"/>
                      <w:b/>
                      <w:bCs/>
                      <w:color w:val="000000" w:themeColor="text1"/>
                      <w:kern w:val="0"/>
                      <w:sz w:val="21"/>
                      <w:szCs w:val="21"/>
                      <w:lang w:val="zh-CN"/>
                      <w14:textFill>
                        <w14:solidFill>
                          <w14:schemeClr w14:val="tx1"/>
                        </w14:solidFill>
                      </w14:textFill>
                    </w:rPr>
                    <w:t>序号</w:t>
                  </w:r>
                </w:p>
              </w:tc>
              <w:tc>
                <w:tcPr>
                  <w:tcW w:w="1604" w:type="pct"/>
                  <w:shd w:val="clear" w:color="auto" w:fill="FFFFFF"/>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b/>
                      <w:bCs/>
                      <w:color w:val="000000" w:themeColor="text1"/>
                      <w:kern w:val="0"/>
                      <w:sz w:val="21"/>
                      <w:szCs w:val="21"/>
                      <w:lang w:val="zh-CN"/>
                      <w14:textFill>
                        <w14:solidFill>
                          <w14:schemeClr w14:val="tx1"/>
                        </w14:solidFill>
                      </w14:textFill>
                    </w:rPr>
                  </w:pPr>
                  <w:r>
                    <w:rPr>
                      <w:rFonts w:hint="default" w:ascii="Times New Roman" w:hAnsi="Times New Roman" w:cs="Times New Roman"/>
                      <w:b/>
                      <w:bCs/>
                      <w:color w:val="000000" w:themeColor="text1"/>
                      <w:kern w:val="0"/>
                      <w:sz w:val="21"/>
                      <w:szCs w:val="21"/>
                      <w:lang w:val="zh-CN"/>
                      <w14:textFill>
                        <w14:solidFill>
                          <w14:schemeClr w14:val="tx1"/>
                        </w14:solidFill>
                      </w14:textFill>
                    </w:rPr>
                    <w:t>规范要求</w:t>
                  </w:r>
                </w:p>
              </w:tc>
              <w:tc>
                <w:tcPr>
                  <w:tcW w:w="2327" w:type="pct"/>
                  <w:shd w:val="clear" w:color="auto" w:fill="FFFFFF"/>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b/>
                      <w:bCs/>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zh-CN"/>
                      <w14:textFill>
                        <w14:solidFill>
                          <w14:schemeClr w14:val="tx1"/>
                        </w14:solidFill>
                      </w14:textFill>
                    </w:rPr>
                    <w:t>项目选址情况</w:t>
                  </w:r>
                </w:p>
              </w:tc>
              <w:tc>
                <w:tcPr>
                  <w:tcW w:w="599" w:type="pct"/>
                  <w:shd w:val="clear" w:color="auto" w:fill="FFFFFF"/>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b/>
                      <w:bCs/>
                      <w:color w:val="000000" w:themeColor="text1"/>
                      <w:kern w:val="0"/>
                      <w:sz w:val="21"/>
                      <w:szCs w:val="21"/>
                      <w:lang w:val="zh-CN"/>
                      <w14:textFill>
                        <w14:solidFill>
                          <w14:schemeClr w14:val="tx1"/>
                        </w14:solidFill>
                      </w14:textFill>
                    </w:rPr>
                  </w:pPr>
                  <w:r>
                    <w:rPr>
                      <w:rFonts w:hint="default" w:ascii="Times New Roman" w:hAnsi="Times New Roman" w:cs="Times New Roman"/>
                      <w:b/>
                      <w:bCs/>
                      <w:color w:val="000000" w:themeColor="text1"/>
                      <w:kern w:val="0"/>
                      <w:sz w:val="21"/>
                      <w:szCs w:val="21"/>
                      <w:lang w:val="zh-CN"/>
                      <w14:textFill>
                        <w14:solidFill>
                          <w14:schemeClr w14:val="tx1"/>
                        </w14:solidFill>
                      </w14:textFill>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68" w:type="pct"/>
                  <w:shd w:val="clear" w:color="auto" w:fill="FFFFFF"/>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b w:val="0"/>
                      <w:bCs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lang w:val="en-US" w:eastAsia="zh-CN"/>
                      <w14:textFill>
                        <w14:solidFill>
                          <w14:schemeClr w14:val="tx1"/>
                        </w14:solidFill>
                      </w14:textFill>
                    </w:rPr>
                    <w:t>1</w:t>
                  </w:r>
                </w:p>
              </w:tc>
              <w:tc>
                <w:tcPr>
                  <w:tcW w:w="1604" w:type="pct"/>
                  <w:shd w:val="clear" w:color="auto" w:fill="FFFFFF"/>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both"/>
                    <w:textAlignment w:val="auto"/>
                    <w:rPr>
                      <w:rFonts w:hint="default" w:ascii="Times New Roman" w:hAnsi="Times New Roman" w:cs="Times New Roman"/>
                      <w:b w:val="0"/>
                      <w:bCs w:val="0"/>
                      <w:color w:val="000000" w:themeColor="text1"/>
                      <w:kern w:val="0"/>
                      <w:sz w:val="21"/>
                      <w:szCs w:val="21"/>
                      <w:lang w:val="zh-CN"/>
                      <w14:textFill>
                        <w14:solidFill>
                          <w14:schemeClr w14:val="tx1"/>
                        </w14:solidFill>
                      </w14:textFill>
                    </w:rPr>
                  </w:pPr>
                  <w:r>
                    <w:rPr>
                      <w:rFonts w:hint="default" w:ascii="Times New Roman" w:hAnsi="Times New Roman" w:cs="Times New Roman"/>
                      <w:b w:val="0"/>
                      <w:bCs w:val="0"/>
                      <w:color w:val="000000" w:themeColor="text1"/>
                      <w:kern w:val="0"/>
                      <w:sz w:val="21"/>
                      <w:szCs w:val="21"/>
                      <w:lang w:val="zh-CN"/>
                      <w14:textFill>
                        <w14:solidFill>
                          <w14:schemeClr w14:val="tx1"/>
                        </w14:solidFill>
                      </w14:textFill>
                    </w:rPr>
                    <w:t>要选择地势干燥、交通方便、有充足的水源的地区。厂区不应设于受污染河流的下游。</w:t>
                  </w:r>
                </w:p>
              </w:tc>
              <w:tc>
                <w:tcPr>
                  <w:tcW w:w="2327" w:type="pct"/>
                  <w:shd w:val="clear" w:color="auto" w:fill="FFFFFF"/>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both"/>
                    <w:textAlignment w:val="auto"/>
                    <w:rPr>
                      <w:rFonts w:hint="default" w:ascii="Times New Roman" w:hAnsi="Times New Roman" w:eastAsia="宋体" w:cs="Times New Roman"/>
                      <w:b w:val="0"/>
                      <w:bCs w:val="0"/>
                      <w:color w:val="000000" w:themeColor="text1"/>
                      <w:kern w:val="0"/>
                      <w:sz w:val="21"/>
                      <w:szCs w:val="21"/>
                      <w:lang w:val="zh-CN"/>
                      <w14:textFill>
                        <w14:solidFill>
                          <w14:schemeClr w14:val="tx1"/>
                        </w14:solidFill>
                      </w14:textFill>
                    </w:rPr>
                  </w:pPr>
                  <w:r>
                    <w:rPr>
                      <w:rFonts w:hint="default" w:ascii="Times New Roman" w:hAnsi="Times New Roman" w:cs="Times New Roman"/>
                      <w:b w:val="0"/>
                      <w:bCs w:val="0"/>
                      <w:color w:val="000000" w:themeColor="text1"/>
                      <w:kern w:val="0"/>
                      <w:sz w:val="21"/>
                      <w:szCs w:val="21"/>
                      <w:lang w:val="zh-CN"/>
                      <w14:textFill>
                        <w14:solidFill>
                          <w14:schemeClr w14:val="tx1"/>
                        </w14:solidFill>
                      </w14:textFill>
                    </w:rPr>
                    <w:t>本项目所选地址地势干燥、交通便利，厂区周围无受污染的地表水体。</w:t>
                  </w:r>
                </w:p>
              </w:tc>
              <w:tc>
                <w:tcPr>
                  <w:tcW w:w="599" w:type="pct"/>
                  <w:shd w:val="clear" w:color="auto" w:fill="FFFFFF"/>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b w:val="0"/>
                      <w:bCs w:val="0"/>
                      <w:color w:val="000000" w:themeColor="text1"/>
                      <w:kern w:val="0"/>
                      <w:sz w:val="21"/>
                      <w:szCs w:val="21"/>
                      <w:lang w:val="zh-CN"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lang w:val="zh-CN"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68" w:type="pct"/>
                  <w:shd w:val="clear" w:color="auto" w:fill="FFFFFF"/>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 w:val="0"/>
                      <w:bCs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lang w:val="en-US" w:eastAsia="zh-CN"/>
                      <w14:textFill>
                        <w14:solidFill>
                          <w14:schemeClr w14:val="tx1"/>
                        </w14:solidFill>
                      </w14:textFill>
                    </w:rPr>
                    <w:t>2</w:t>
                  </w:r>
                </w:p>
              </w:tc>
              <w:tc>
                <w:tcPr>
                  <w:tcW w:w="1604" w:type="pct"/>
                  <w:shd w:val="clear" w:color="auto" w:fill="FFFFFF"/>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both"/>
                    <w:textAlignment w:val="auto"/>
                    <w:rPr>
                      <w:rFonts w:hint="default" w:ascii="Times New Roman" w:hAnsi="Times New Roman" w:eastAsia="宋体" w:cs="Times New Roman"/>
                      <w:b w:val="0"/>
                      <w:bCs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lang w:val="zh-CN"/>
                      <w14:textFill>
                        <w14:solidFill>
                          <w14:schemeClr w14:val="tx1"/>
                        </w14:solidFill>
                      </w14:textFill>
                    </w:rPr>
                    <w:t>厂区周围不得有粉尘、有害气体、放射性物质和其他扩散性污染源，不得有昆虫大量孳生的潜在场所，避免危及产品卫生</w:t>
                  </w:r>
                  <w:r>
                    <w:rPr>
                      <w:rFonts w:hint="default" w:ascii="Times New Roman" w:hAnsi="Times New Roman" w:cs="Times New Roman"/>
                      <w:b w:val="0"/>
                      <w:bCs w:val="0"/>
                      <w:color w:val="000000" w:themeColor="text1"/>
                      <w:kern w:val="0"/>
                      <w:sz w:val="21"/>
                      <w:szCs w:val="21"/>
                      <w:lang w:val="en-US" w:eastAsia="zh-CN"/>
                      <w14:textFill>
                        <w14:solidFill>
                          <w14:schemeClr w14:val="tx1"/>
                        </w14:solidFill>
                      </w14:textFill>
                    </w:rPr>
                    <w:t>。</w:t>
                  </w:r>
                </w:p>
              </w:tc>
              <w:tc>
                <w:tcPr>
                  <w:tcW w:w="2327" w:type="pct"/>
                  <w:shd w:val="clear" w:color="auto" w:fill="FFFFFF"/>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both"/>
                    <w:textAlignment w:val="auto"/>
                    <w:rPr>
                      <w:rFonts w:hint="default" w:ascii="Times New Roman" w:hAnsi="Times New Roman" w:eastAsia="宋体" w:cs="Times New Roman"/>
                      <w:b w:val="0"/>
                      <w:bCs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lang w:val="zh-CN"/>
                      <w14:textFill>
                        <w14:solidFill>
                          <w14:schemeClr w14:val="tx1"/>
                        </w14:solidFill>
                      </w14:textFill>
                    </w:rPr>
                    <w:t>项目周围环境较为简单</w:t>
                  </w:r>
                  <w:r>
                    <w:rPr>
                      <w:rFonts w:hint="default" w:ascii="Times New Roman" w:hAnsi="Times New Roman" w:cs="Times New Roman"/>
                      <w:b w:val="0"/>
                      <w:bCs w:val="0"/>
                      <w:color w:val="000000" w:themeColor="text1"/>
                      <w:kern w:val="0"/>
                      <w:sz w:val="21"/>
                      <w:szCs w:val="21"/>
                      <w:lang w:val="zh-CN" w:eastAsia="zh-CN"/>
                      <w14:textFill>
                        <w14:solidFill>
                          <w14:schemeClr w14:val="tx1"/>
                        </w14:solidFill>
                      </w14:textFill>
                    </w:rPr>
                    <w:t>，项目北面、东面为</w:t>
                  </w:r>
                  <w:r>
                    <w:rPr>
                      <w:rFonts w:hint="default" w:ascii="Times New Roman" w:hAnsi="Times New Roman" w:cs="Times New Roman"/>
                      <w:b w:val="0"/>
                      <w:bCs w:val="0"/>
                      <w:color w:val="000000" w:themeColor="text1"/>
                      <w:kern w:val="0"/>
                      <w:sz w:val="21"/>
                      <w:szCs w:val="21"/>
                      <w:lang w:val="en-US" w:eastAsia="zh-CN"/>
                      <w14:textFill>
                        <w14:solidFill>
                          <w14:schemeClr w14:val="tx1"/>
                        </w14:solidFill>
                      </w14:textFill>
                    </w:rPr>
                    <w:t>居民，南面旱地和河流，西北面为生产企业，无有害气体、放射性物质和其他扩散性污染源，无昆虫大量孳生的潜在场所。</w:t>
                  </w:r>
                </w:p>
              </w:tc>
              <w:tc>
                <w:tcPr>
                  <w:tcW w:w="599" w:type="pct"/>
                  <w:shd w:val="clear" w:color="auto" w:fill="FFFFFF"/>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b w:val="0"/>
                      <w:bCs w:val="0"/>
                      <w:color w:val="000000" w:themeColor="text1"/>
                      <w:kern w:val="0"/>
                      <w:sz w:val="21"/>
                      <w:szCs w:val="21"/>
                      <w:lang w:val="zh-CN"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lang w:val="zh-CN" w:eastAsia="zh-CN"/>
                      <w14:textFill>
                        <w14:solidFill>
                          <w14:schemeClr w14:val="tx1"/>
                        </w14:solidFill>
                      </w14:textFill>
                    </w:rPr>
                    <w:t>符合</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szCs w:val="32"/>
                <w:lang w:val="en-US" w:eastAsia="zh-CN"/>
                <w14:textFill>
                  <w14:solidFill>
                    <w14:schemeClr w14:val="tx1"/>
                  </w14:solidFill>
                </w14:textFill>
              </w:rPr>
              <w:t>综上分析，本项目符合《食品生产通用卫生规范》（GB14881-2013）要求</w:t>
            </w:r>
            <w:r>
              <w:rPr>
                <w:rFonts w:hint="default" w:ascii="Times New Roman" w:hAnsi="Times New Roman" w:cs="Times New Roman"/>
                <w:color w:val="000000" w:themeColor="text1"/>
                <w:lang w:val="en-US" w:eastAsia="zh-CN"/>
                <w14:textFill>
                  <w14:solidFill>
                    <w14:schemeClr w14:val="tx1"/>
                  </w14:solidFill>
                </w14:textFill>
              </w:rPr>
              <w:t>。</w:t>
            </w:r>
          </w:p>
          <w:p>
            <w:pPr>
              <w:pStyle w:val="32"/>
              <w:rPr>
                <w:rFonts w:hint="default" w:ascii="Times New Roman" w:hAnsi="Times New Roman" w:cs="Times New Roman"/>
                <w:color w:val="000000" w:themeColor="text1"/>
                <w14:textFill>
                  <w14:solidFill>
                    <w14:schemeClr w14:val="tx1"/>
                  </w14:solidFill>
                </w14:textFill>
              </w:rPr>
            </w:pPr>
          </w:p>
        </w:tc>
      </w:tr>
    </w:tbl>
    <w:p>
      <w:pPr>
        <w:spacing w:line="360" w:lineRule="auto"/>
        <w:rPr>
          <w:rFonts w:hint="default" w:ascii="Times New Roman" w:hAnsi="Times New Roman" w:eastAsia="黑体" w:cs="Times New Roman"/>
          <w:color w:val="000000" w:themeColor="text1"/>
          <w:sz w:val="30"/>
          <w14:textFill>
            <w14:solidFill>
              <w14:schemeClr w14:val="tx1"/>
            </w14:solidFill>
          </w14:textFill>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28"/>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bookmarkStart w:id="4" w:name="_Toc9846"/>
      <w:r>
        <w:rPr>
          <w:rFonts w:hint="default" w:ascii="Times New Roman" w:hAnsi="Times New Roman" w:eastAsia="黑体" w:cs="Times New Roman"/>
          <w:snapToGrid w:val="0"/>
          <w:color w:val="000000" w:themeColor="text1"/>
          <w:sz w:val="30"/>
          <w:szCs w:val="30"/>
          <w14:textFill>
            <w14:solidFill>
              <w14:schemeClr w14:val="tx1"/>
            </w14:solidFill>
          </w14:textFill>
        </w:rPr>
        <w:t>二、建设项目工程分析</w:t>
      </w:r>
      <w:bookmarkEnd w:id="4"/>
    </w:p>
    <w:tbl>
      <w:tblPr>
        <w:tblStyle w:val="33"/>
        <w:tblW w:w="929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87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7" w:type="dxa"/>
            <w:noWrap w:val="0"/>
            <w:vAlign w:val="center"/>
          </w:tcPr>
          <w:p>
            <w:pPr>
              <w:pStyle w:val="28"/>
              <w:adjustRightInd w:val="0"/>
              <w:snapToGrid w:val="0"/>
              <w:spacing w:before="0" w:beforeAutospacing="0" w:after="0" w:afterAutospacing="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4"/>
                <w:lang w:val="en-US" w:eastAsia="zh-CN"/>
                <w14:textFill>
                  <w14:solidFill>
                    <w14:schemeClr w14:val="tx1"/>
                  </w14:solidFill>
                </w14:textFill>
              </w:rPr>
              <w:t>建设内容</w:t>
            </w:r>
          </w:p>
        </w:tc>
        <w:tc>
          <w:tcPr>
            <w:tcW w:w="8496" w:type="dxa"/>
            <w:noWrap w:val="0"/>
            <w:vAlign w:val="top"/>
          </w:tcPr>
          <w:p>
            <w:pPr>
              <w:autoSpaceDE w:val="0"/>
              <w:autoSpaceDN w:val="0"/>
              <w:adjustRightInd w:val="0"/>
              <w:snapToGrid w:val="0"/>
              <w:spacing w:line="360" w:lineRule="auto"/>
              <w:ind w:left="420" w:leftChars="200"/>
              <w:jc w:val="lef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（一）项目由来</w:t>
            </w:r>
          </w:p>
          <w:p>
            <w:pPr>
              <w:snapToGrid w:val="0"/>
              <w:spacing w:line="360" w:lineRule="auto"/>
              <w:ind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2"/>
                <w14:textFill>
                  <w14:solidFill>
                    <w14:schemeClr w14:val="tx1"/>
                  </w14:solidFill>
                </w14:textFill>
              </w:rPr>
              <w:t>米粉以大米为原料，经浸泡、蒸煮和压条等工序制成的条状、丝状米制品，其质地柔韧，富有弹性，水煮不糊汤，干炒不易断，配以各种菜码或汤料进行汤煮或干炒，爽滑入味，深受广大消费者（尤其南方消费者）的喜爱。龙胜县龙洁食品有限公司</w:t>
            </w:r>
            <w:r>
              <w:rPr>
                <w:rFonts w:hint="default" w:ascii="Times New Roman" w:hAnsi="Times New Roman" w:cs="Times New Roman"/>
                <w:color w:val="000000" w:themeColor="text1"/>
                <w:sz w:val="24"/>
                <w:szCs w:val="22"/>
                <w:lang w:val="en-US" w:eastAsia="zh-CN"/>
                <w14:textFill>
                  <w14:solidFill>
                    <w14:schemeClr w14:val="tx1"/>
                  </w14:solidFill>
                </w14:textFill>
              </w:rPr>
              <w:t>利用已建厂房进行米粉生产，地块原使用权人为</w:t>
            </w:r>
            <w:r>
              <w:rPr>
                <w:rFonts w:hint="default" w:ascii="Times New Roman" w:hAnsi="Times New Roman" w:cs="Times New Roman"/>
                <w:color w:val="000000" w:themeColor="text1"/>
                <w:kern w:val="0"/>
                <w:sz w:val="24"/>
                <w:lang w:val="en-US" w:eastAsia="zh-CN"/>
                <w14:textFill>
                  <w14:solidFill>
                    <w14:schemeClr w14:val="tx1"/>
                  </w14:solidFill>
                </w14:textFill>
              </w:rPr>
              <w:t>龙胜县林业局的</w:t>
            </w:r>
            <w:r>
              <w:rPr>
                <w:rFonts w:hint="default" w:ascii="Times New Roman" w:hAnsi="Times New Roman" w:cs="Times New Roman"/>
                <w:color w:val="000000" w:themeColor="text1"/>
                <w:sz w:val="24"/>
                <w:highlight w:val="none"/>
                <w:lang w:val="en-US" w:eastAsia="zh-CN"/>
                <w14:textFill>
                  <w14:solidFill>
                    <w14:schemeClr w14:val="tx1"/>
                  </w14:solidFill>
                </w14:textFill>
              </w:rPr>
              <w:t>厂房进行生产经营，现为银乙花所有，</w:t>
            </w:r>
            <w:r>
              <w:rPr>
                <w:rFonts w:hint="default" w:ascii="Times New Roman" w:hAnsi="Times New Roman" w:eastAsia="宋体" w:cs="Times New Roman"/>
                <w:color w:val="000000" w:themeColor="text1"/>
                <w:sz w:val="24"/>
                <w:highlight w:val="none"/>
                <w14:textFill>
                  <w14:solidFill>
                    <w14:schemeClr w14:val="tx1"/>
                  </w14:solidFill>
                </w14:textFill>
              </w:rPr>
              <w:t>项目总投资</w:t>
            </w:r>
            <w:r>
              <w:rPr>
                <w:rFonts w:hint="default" w:ascii="Times New Roman" w:hAnsi="Times New Roman" w:cs="Times New Roman"/>
                <w:color w:val="000000" w:themeColor="text1"/>
                <w:sz w:val="24"/>
                <w:highlight w:val="none"/>
                <w:lang w:val="en-US" w:eastAsia="zh-CN"/>
                <w14:textFill>
                  <w14:solidFill>
                    <w14:schemeClr w14:val="tx1"/>
                  </w14:solidFill>
                </w14:textFill>
              </w:rPr>
              <w:t>500</w:t>
            </w:r>
            <w:r>
              <w:rPr>
                <w:rFonts w:hint="default" w:ascii="Times New Roman" w:hAnsi="Times New Roman" w:eastAsia="宋体" w:cs="Times New Roman"/>
                <w:color w:val="000000" w:themeColor="text1"/>
                <w:sz w:val="24"/>
                <w:highlight w:val="none"/>
                <w14:textFill>
                  <w14:solidFill>
                    <w14:schemeClr w14:val="tx1"/>
                  </w14:solidFill>
                </w14:textFill>
              </w:rPr>
              <w:t>万元，年加工</w:t>
            </w:r>
            <w:r>
              <w:rPr>
                <w:rFonts w:hint="default" w:ascii="Times New Roman" w:hAnsi="Times New Roman" w:cs="Times New Roman"/>
                <w:color w:val="000000" w:themeColor="text1"/>
                <w:sz w:val="24"/>
                <w:highlight w:val="none"/>
                <w:lang w:val="en-US" w:eastAsia="zh-CN"/>
                <w14:textFill>
                  <w14:solidFill>
                    <w14:schemeClr w14:val="tx1"/>
                  </w14:solidFill>
                </w14:textFill>
              </w:rPr>
              <w:t>湿</w:t>
            </w:r>
            <w:r>
              <w:rPr>
                <w:rFonts w:hint="default" w:ascii="Times New Roman" w:hAnsi="Times New Roman" w:eastAsia="宋体" w:cs="Times New Roman"/>
                <w:color w:val="000000" w:themeColor="text1"/>
                <w:sz w:val="24"/>
                <w:highlight w:val="none"/>
                <w14:textFill>
                  <w14:solidFill>
                    <w14:schemeClr w14:val="tx1"/>
                  </w14:solidFill>
                </w14:textFill>
              </w:rPr>
              <w:t>米粉</w:t>
            </w:r>
            <w:r>
              <w:rPr>
                <w:rFonts w:hint="default" w:ascii="Times New Roman" w:hAnsi="Times New Roman" w:cs="Times New Roman"/>
                <w:color w:val="000000" w:themeColor="text1"/>
                <w:sz w:val="24"/>
                <w:highlight w:val="none"/>
                <w:lang w:val="en-US" w:eastAsia="zh-CN"/>
                <w14:textFill>
                  <w14:solidFill>
                    <w14:schemeClr w14:val="tx1"/>
                  </w14:solidFill>
                </w14:textFill>
              </w:rPr>
              <w:t>72</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sz w:val="24"/>
                <w:highlight w:val="none"/>
                <w14:textFill>
                  <w14:solidFill>
                    <w14:schemeClr w14:val="tx1"/>
                  </w14:solidFill>
                </w14:textFill>
              </w:rPr>
              <w:t>t。</w:t>
            </w:r>
          </w:p>
          <w:p>
            <w:pPr>
              <w:widowControl/>
              <w:snapToGrid w:val="0"/>
              <w:spacing w:line="360" w:lineRule="auto"/>
              <w:ind w:firstLine="480" w:firstLineChars="200"/>
              <w:jc w:val="both"/>
              <w:rPr>
                <w:rFonts w:hint="default" w:ascii="Times New Roman" w:hAnsi="Times New Roman" w:cs="Times New Roman"/>
                <w:color w:val="000000" w:themeColor="text1"/>
                <w:sz w:val="24"/>
                <w:szCs w:val="32"/>
                <w14:textFill>
                  <w14:solidFill>
                    <w14:schemeClr w14:val="tx1"/>
                  </w14:solidFill>
                </w14:textFill>
              </w:rPr>
            </w:pPr>
            <w:r>
              <w:rPr>
                <w:rFonts w:hint="default" w:ascii="Times New Roman" w:hAnsi="Times New Roman" w:cs="Times New Roman"/>
                <w:color w:val="000000" w:themeColor="text1"/>
                <w:sz w:val="24"/>
                <w:szCs w:val="32"/>
                <w14:textFill>
                  <w14:solidFill>
                    <w14:schemeClr w14:val="tx1"/>
                  </w14:solidFill>
                </w14:textFill>
              </w:rPr>
              <w:t>根据《中华人民共和国环境保护法》、《中华人民共和国环境影响评价法》等相关规定要求，本项目须进行环境影响评价。按照《国民经济行业分类》(GBT 4754-2017），项目属于</w:t>
            </w:r>
            <w:r>
              <w:rPr>
                <w:rFonts w:hint="default" w:ascii="Times New Roman" w:hAnsi="Times New Roman" w:eastAsia="宋体" w:cs="Times New Roman"/>
                <w:color w:val="000000" w:themeColor="text1"/>
                <w:kern w:val="0"/>
                <w:sz w:val="24"/>
                <w14:textFill>
                  <w14:solidFill>
                    <w14:schemeClr w14:val="tx1"/>
                  </w14:solidFill>
                </w14:textFill>
              </w:rPr>
              <w:t>C1431米、面制造</w:t>
            </w:r>
            <w:r>
              <w:rPr>
                <w:rFonts w:hint="default" w:ascii="Times New Roman" w:hAnsi="Times New Roman" w:eastAsia="宋体" w:cs="Times New Roman"/>
                <w:color w:val="000000" w:themeColor="text1"/>
                <w:kern w:val="0"/>
                <w:sz w:val="24"/>
                <w:lang w:eastAsia="zh-CN"/>
                <w14:textFill>
                  <w14:solidFill>
                    <w14:schemeClr w14:val="tx1"/>
                  </w14:solidFill>
                </w14:textFill>
              </w:rPr>
              <w:t>，</w:t>
            </w:r>
            <w:r>
              <w:rPr>
                <w:rFonts w:hint="default" w:ascii="Times New Roman" w:hAnsi="Times New Roman" w:cs="Times New Roman"/>
                <w:color w:val="000000" w:themeColor="text1"/>
                <w:sz w:val="24"/>
                <w:szCs w:val="32"/>
                <w14:textFill>
                  <w14:solidFill>
                    <w14:schemeClr w14:val="tx1"/>
                  </w14:solidFill>
                </w14:textFill>
              </w:rPr>
              <w:t>对照《建设项目环境影响评价分类管理名录》（2021年），属于其中的</w:t>
            </w:r>
            <w:r>
              <w:rPr>
                <w:rFonts w:hint="default" w:ascii="Times New Roman" w:hAnsi="Times New Roman" w:eastAsia="宋体" w:cs="Times New Roman"/>
                <w:color w:val="000000" w:themeColor="text1"/>
                <w:sz w:val="24"/>
                <w14:textFill>
                  <w14:solidFill>
                    <w14:schemeClr w14:val="tx1"/>
                  </w14:solidFill>
                </w14:textFill>
              </w:rPr>
              <w:t>“十一、食品制造业</w:t>
            </w:r>
            <w:r>
              <w:rPr>
                <w:rFonts w:hint="default" w:ascii="Times New Roman" w:hAnsi="Times New Roman" w:cs="Times New Roman"/>
                <w:color w:val="000000" w:themeColor="text1"/>
                <w:sz w:val="24"/>
                <w:lang w:val="en-US" w:eastAsia="zh-CN"/>
                <w14:textFill>
                  <w14:solidFill>
                    <w14:schemeClr w14:val="tx1"/>
                  </w14:solidFill>
                </w14:textFill>
              </w:rPr>
              <w:t xml:space="preserve">14  </w:t>
            </w:r>
            <w:r>
              <w:rPr>
                <w:rFonts w:hint="default" w:ascii="Times New Roman" w:hAnsi="Times New Roman" w:eastAsia="宋体" w:cs="Times New Roman"/>
                <w:color w:val="000000" w:themeColor="text1"/>
                <w:sz w:val="24"/>
                <w14:textFill>
                  <w14:solidFill>
                    <w14:schemeClr w14:val="tx1"/>
                  </w14:solidFill>
                </w14:textFill>
              </w:rPr>
              <w:t>21</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方便食品制造</w:t>
            </w:r>
            <w:r>
              <w:rPr>
                <w:rFonts w:hint="default" w:ascii="Times New Roman" w:hAnsi="Times New Roman" w:cs="Times New Roman"/>
                <w:color w:val="000000" w:themeColor="text1"/>
                <w:sz w:val="24"/>
                <w:lang w:val="en-US" w:eastAsia="zh-CN"/>
                <w14:textFill>
                  <w14:solidFill>
                    <w14:schemeClr w14:val="tx1"/>
                  </w14:solidFill>
                </w14:textFill>
              </w:rPr>
              <w:t>143</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szCs w:val="32"/>
                <w14:textFill>
                  <w14:solidFill>
                    <w14:schemeClr w14:val="tx1"/>
                  </w14:solidFill>
                </w14:textFill>
              </w:rPr>
              <w:t>应编制环境影响评价报告表。受</w:t>
            </w:r>
            <w:r>
              <w:rPr>
                <w:rFonts w:hint="default" w:ascii="Times New Roman" w:hAnsi="Times New Roman" w:cs="Times New Roman"/>
                <w:color w:val="000000" w:themeColor="text1"/>
                <w:sz w:val="24"/>
                <w:szCs w:val="32"/>
                <w:lang w:val="en-US" w:eastAsia="zh-CN"/>
                <w14:textFill>
                  <w14:solidFill>
                    <w14:schemeClr w14:val="tx1"/>
                  </w14:solidFill>
                </w14:textFill>
              </w:rPr>
              <w:t>龙胜县龙洁食品有限公司</w:t>
            </w:r>
            <w:r>
              <w:rPr>
                <w:rFonts w:hint="default" w:ascii="Times New Roman" w:hAnsi="Times New Roman" w:cs="Times New Roman"/>
                <w:color w:val="000000" w:themeColor="text1"/>
                <w:sz w:val="24"/>
                <w:szCs w:val="22"/>
                <w:lang w:val="en-US" w:eastAsia="zh-CN"/>
                <w14:textFill>
                  <w14:solidFill>
                    <w14:schemeClr w14:val="tx1"/>
                  </w14:solidFill>
                </w14:textFill>
              </w:rPr>
              <w:t>公司</w:t>
            </w:r>
            <w:r>
              <w:rPr>
                <w:rFonts w:hint="default" w:ascii="Times New Roman" w:hAnsi="Times New Roman" w:cs="Times New Roman"/>
                <w:color w:val="000000" w:themeColor="text1"/>
                <w:sz w:val="24"/>
                <w:szCs w:val="32"/>
                <w14:textFill>
                  <w14:solidFill>
                    <w14:schemeClr w14:val="tx1"/>
                  </w14:solidFill>
                </w14:textFill>
              </w:rPr>
              <w:t>委托，</w:t>
            </w:r>
            <w:r>
              <w:rPr>
                <w:rFonts w:hint="default" w:ascii="Times New Roman" w:hAnsi="Times New Roman" w:cs="Times New Roman"/>
                <w:color w:val="000000" w:themeColor="text1"/>
                <w:sz w:val="24"/>
                <w:szCs w:val="32"/>
                <w:highlight w:val="none"/>
                <w:lang w:val="en-US" w:eastAsia="zh-CN"/>
                <w14:textFill>
                  <w14:solidFill>
                    <w14:schemeClr w14:val="tx1"/>
                  </w14:solidFill>
                </w14:textFill>
              </w:rPr>
              <w:t>我公司</w:t>
            </w:r>
            <w:r>
              <w:rPr>
                <w:rFonts w:hint="default" w:ascii="Times New Roman" w:hAnsi="Times New Roman" w:cs="Times New Roman"/>
                <w:color w:val="000000" w:themeColor="text1"/>
                <w:sz w:val="24"/>
                <w:szCs w:val="32"/>
                <w14:textFill>
                  <w14:solidFill>
                    <w14:schemeClr w14:val="tx1"/>
                  </w14:solidFill>
                </w14:textFill>
              </w:rPr>
              <w:t>承担了该项目的环境影响评价工作。接受委托后，我公司立即组织人员进行现场踏勘，在开展环境现状调查、资料收集等的基础上，按照环境影响评价有关技术规范和要求，编制该项目的环境影响报告表。</w:t>
            </w:r>
          </w:p>
          <w:p>
            <w:pPr>
              <w:numPr>
                <w:ilvl w:val="0"/>
                <w:numId w:val="4"/>
              </w:numPr>
              <w:autoSpaceDE w:val="0"/>
              <w:autoSpaceDN w:val="0"/>
              <w:adjustRightInd w:val="0"/>
              <w:snapToGrid w:val="0"/>
              <w:spacing w:line="360" w:lineRule="auto"/>
              <w:ind w:firstLine="482" w:firstLineChars="200"/>
              <w:jc w:val="lef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项目概况</w:t>
            </w:r>
          </w:p>
          <w:p>
            <w:pPr>
              <w:autoSpaceDE w:val="0"/>
              <w:autoSpaceDN w:val="0"/>
              <w:adjustRightInd w:val="0"/>
              <w:snapToGrid w:val="0"/>
              <w:spacing w:line="360" w:lineRule="auto"/>
              <w:ind w:left="420" w:leftChars="200"/>
              <w:jc w:val="lef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1、工程建设内容</w:t>
            </w:r>
          </w:p>
          <w:p>
            <w:pPr>
              <w:autoSpaceDE w:val="0"/>
              <w:autoSpaceDN w:val="0"/>
              <w:adjustRightInd w:val="0"/>
              <w:snapToGrid w:val="0"/>
              <w:spacing w:line="360" w:lineRule="auto"/>
              <w:ind w:firstLine="480" w:firstLineChars="20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项目位于</w:t>
            </w:r>
            <w:r>
              <w:rPr>
                <w:rFonts w:hint="default" w:ascii="Times New Roman" w:hAnsi="Times New Roman" w:cs="Times New Roman"/>
                <w:color w:val="000000" w:themeColor="text1"/>
                <w:kern w:val="0"/>
                <w:sz w:val="24"/>
                <w:lang w:val="en-US" w:eastAsia="zh-CN"/>
                <w14:textFill>
                  <w14:solidFill>
                    <w14:schemeClr w14:val="tx1"/>
                  </w14:solidFill>
                </w14:textFill>
              </w:rPr>
              <w:t>龙胜镇都坪村交坪组，企业利用已建厂房进行生产</w:t>
            </w:r>
            <w:r>
              <w:rPr>
                <w:rFonts w:hint="default" w:ascii="Times New Roman" w:hAnsi="Times New Roman" w:eastAsia="宋体" w:cs="Times New Roman"/>
                <w:color w:val="000000" w:themeColor="text1"/>
                <w:sz w:val="24"/>
                <w14:textFill>
                  <w14:solidFill>
                    <w14:schemeClr w14:val="tx1"/>
                  </w14:solidFill>
                </w14:textFill>
              </w:rPr>
              <w:t>主要建设</w:t>
            </w:r>
            <w:r>
              <w:rPr>
                <w:rFonts w:hint="default" w:ascii="Times New Roman" w:hAnsi="Times New Roman" w:eastAsia="宋体" w:cs="Times New Roman"/>
                <w:color w:val="000000" w:themeColor="text1"/>
                <w:sz w:val="24"/>
                <w:lang w:val="en-US" w:eastAsia="zh-CN"/>
                <w14:textFill>
                  <w14:solidFill>
                    <w14:schemeClr w14:val="tx1"/>
                  </w14:solidFill>
                </w14:textFill>
              </w:rPr>
              <w:t>内</w:t>
            </w:r>
            <w:r>
              <w:rPr>
                <w:rFonts w:hint="default" w:ascii="Times New Roman" w:hAnsi="Times New Roman" w:cs="Times New Roman"/>
                <w:color w:val="000000" w:themeColor="text1"/>
                <w:sz w:val="24"/>
                <w:lang w:val="en-US" w:eastAsia="zh-CN"/>
                <w14:textFill>
                  <w14:solidFill>
                    <w14:schemeClr w14:val="tx1"/>
                  </w14:solidFill>
                </w14:textFill>
              </w:rPr>
              <w:t>米粉生产区</w:t>
            </w:r>
            <w:r>
              <w:rPr>
                <w:rFonts w:hint="default" w:ascii="Times New Roman" w:hAnsi="Times New Roman" w:eastAsia="宋体" w:cs="Times New Roman"/>
                <w:color w:val="000000" w:themeColor="text1"/>
                <w:sz w:val="24"/>
                <w14:textFill>
                  <w14:solidFill>
                    <w14:schemeClr w14:val="tx1"/>
                  </w14:solidFill>
                </w14:textFill>
              </w:rPr>
              <w:t>、原料</w:t>
            </w:r>
            <w:r>
              <w:rPr>
                <w:rFonts w:hint="default" w:ascii="Times New Roman" w:hAnsi="Times New Roman" w:cs="Times New Roman"/>
                <w:color w:val="000000" w:themeColor="text1"/>
                <w:sz w:val="24"/>
                <w:lang w:val="en-US" w:eastAsia="zh-CN"/>
                <w14:textFill>
                  <w14:solidFill>
                    <w14:schemeClr w14:val="tx1"/>
                  </w14:solidFill>
                </w14:textFill>
              </w:rPr>
              <w:t>区</w:t>
            </w:r>
            <w:r>
              <w:rPr>
                <w:rFonts w:hint="default" w:ascii="Times New Roman" w:hAnsi="Times New Roman" w:eastAsia="宋体" w:cs="Times New Roman"/>
                <w:color w:val="000000" w:themeColor="text1"/>
                <w:sz w:val="24"/>
                <w14:textFill>
                  <w14:solidFill>
                    <w14:schemeClr w14:val="tx1"/>
                  </w14:solidFill>
                </w14:textFill>
              </w:rPr>
              <w:t>、成品</w:t>
            </w:r>
            <w:r>
              <w:rPr>
                <w:rFonts w:hint="default" w:ascii="Times New Roman" w:hAnsi="Times New Roman" w:cs="Times New Roman"/>
                <w:color w:val="000000" w:themeColor="text1"/>
                <w:sz w:val="24"/>
                <w:lang w:eastAsia="zh-CN"/>
                <w14:textFill>
                  <w14:solidFill>
                    <w14:schemeClr w14:val="tx1"/>
                  </w14:solidFill>
                </w14:textFill>
              </w:rPr>
              <w:t>区</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锅炉房</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办公室</w:t>
            </w:r>
            <w:r>
              <w:rPr>
                <w:rFonts w:hint="default" w:ascii="Times New Roman" w:hAnsi="Times New Roman" w:eastAsia="宋体" w:cs="Times New Roman"/>
                <w:color w:val="000000" w:themeColor="text1"/>
                <w:sz w:val="24"/>
                <w14:textFill>
                  <w14:solidFill>
                    <w14:schemeClr w14:val="tx1"/>
                  </w14:solidFill>
                </w14:textFill>
              </w:rPr>
              <w:t>等，并建设配套环保设施</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预计年</w:t>
            </w:r>
            <w:r>
              <w:rPr>
                <w:rFonts w:hint="default" w:ascii="Times New Roman" w:hAnsi="Times New Roman" w:cs="Times New Roman"/>
                <w:color w:val="000000" w:themeColor="text1"/>
                <w:sz w:val="24"/>
                <w:lang w:val="en-US" w:eastAsia="zh-CN"/>
                <w14:textFill>
                  <w14:solidFill>
                    <w14:schemeClr w14:val="tx1"/>
                  </w14:solidFill>
                </w14:textFill>
              </w:rPr>
              <w:t>加工湿米粉720吨</w:t>
            </w:r>
            <w:r>
              <w:rPr>
                <w:rFonts w:hint="default" w:ascii="Times New Roman" w:hAnsi="Times New Roman" w:cs="Times New Roman"/>
                <w:color w:val="000000" w:themeColor="text1"/>
                <w:sz w:val="24"/>
                <w14:textFill>
                  <w14:solidFill>
                    <w14:schemeClr w14:val="tx1"/>
                  </w14:solidFill>
                </w14:textFill>
              </w:rPr>
              <w:t>。项目工程组成及建设内容见表2-1，项目平面布置图详见</w:t>
            </w:r>
            <w:r>
              <w:rPr>
                <w:rFonts w:hint="default" w:ascii="Times New Roman" w:hAnsi="Times New Roman" w:cs="Times New Roman"/>
                <w:b/>
                <w:bCs/>
                <w:color w:val="000000" w:themeColor="text1"/>
                <w:sz w:val="24"/>
                <w14:textFill>
                  <w14:solidFill>
                    <w14:schemeClr w14:val="tx1"/>
                  </w14:solidFill>
                </w14:textFill>
              </w:rPr>
              <w:t>附图2</w:t>
            </w:r>
            <w:r>
              <w:rPr>
                <w:rFonts w:hint="default" w:ascii="Times New Roman" w:hAnsi="Times New Roman" w:cs="Times New Roman"/>
                <w:color w:val="000000" w:themeColor="text1"/>
                <w:sz w:val="24"/>
                <w14:textFill>
                  <w14:solidFill>
                    <w14:schemeClr w14:val="tx1"/>
                  </w14:solidFill>
                </w14:textFill>
              </w:rPr>
              <w:t>。</w:t>
            </w:r>
          </w:p>
          <w:p>
            <w:pPr>
              <w:adjustRightInd w:val="0"/>
              <w:snapToGrid w:val="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表2-1   项目工程组成及建设内容一览表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093"/>
              <w:gridCol w:w="1872"/>
              <w:gridCol w:w="4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noWrap w:val="0"/>
                  <w:vAlign w:val="center"/>
                </w:tcPr>
                <w:p>
                  <w:pPr>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序号</w:t>
                  </w:r>
                </w:p>
              </w:tc>
              <w:tc>
                <w:tcPr>
                  <w:tcW w:w="644" w:type="pct"/>
                  <w:noWrap w:val="0"/>
                  <w:vAlign w:val="center"/>
                </w:tcPr>
                <w:p>
                  <w:pPr>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工程类别</w:t>
                  </w:r>
                </w:p>
              </w:tc>
              <w:tc>
                <w:tcPr>
                  <w:tcW w:w="1103" w:type="pct"/>
                  <w:noWrap w:val="0"/>
                  <w:vAlign w:val="center"/>
                </w:tcPr>
                <w:p>
                  <w:pPr>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工程名称</w:t>
                  </w:r>
                </w:p>
              </w:tc>
              <w:tc>
                <w:tcPr>
                  <w:tcW w:w="2712" w:type="pct"/>
                  <w:noWrap w:val="0"/>
                  <w:vAlign w:val="center"/>
                </w:tcPr>
                <w:p>
                  <w:pPr>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restart"/>
                  <w:noWrap w:val="0"/>
                  <w:vAlign w:val="center"/>
                </w:tcPr>
                <w:p>
                  <w:pPr>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644" w:type="pct"/>
                  <w:vMerge w:val="restart"/>
                  <w:noWrap w:val="0"/>
                  <w:vAlign w:val="center"/>
                </w:tcPr>
                <w:p>
                  <w:pPr>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主体工程</w:t>
                  </w:r>
                </w:p>
              </w:tc>
              <w:tc>
                <w:tcPr>
                  <w:tcW w:w="1103" w:type="pct"/>
                  <w:noWrap w:val="0"/>
                  <w:vAlign w:val="center"/>
                </w:tcPr>
                <w:p>
                  <w:pPr>
                    <w:snapToGrid w:val="0"/>
                    <w:jc w:val="cente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米粉生产车间</w:t>
                  </w:r>
                </w:p>
              </w:tc>
              <w:tc>
                <w:tcPr>
                  <w:tcW w:w="2712" w:type="pct"/>
                  <w:noWrap w:val="0"/>
                  <w:vAlign w:val="center"/>
                </w:tcPr>
                <w:p>
                  <w:pPr>
                    <w:snapToGrid w:val="0"/>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占地面积</w:t>
                  </w:r>
                  <w:r>
                    <w:rPr>
                      <w:rFonts w:hint="default" w:ascii="Times New Roman" w:hAnsi="Times New Roman" w:cs="Times New Roman"/>
                      <w:color w:val="000000" w:themeColor="text1"/>
                      <w:szCs w:val="21"/>
                      <w:lang w:val="en-US" w:eastAsia="zh-CN"/>
                      <w14:textFill>
                        <w14:solidFill>
                          <w14:schemeClr w14:val="tx1"/>
                        </w14:solidFill>
                      </w14:textFill>
                    </w:rPr>
                    <w:t>约95</w:t>
                  </w:r>
                  <w:r>
                    <w:rPr>
                      <w:rFonts w:hint="default" w:ascii="Times New Roman" w:hAnsi="Times New Roman" w:eastAsia="宋体" w:cs="Times New Roman"/>
                      <w:color w:val="000000" w:themeColor="text1"/>
                      <w:szCs w:val="21"/>
                      <w:lang w:val="en-US" w:eastAsia="zh-CN"/>
                      <w14:textFill>
                        <w14:solidFill>
                          <w14:schemeClr w14:val="tx1"/>
                        </w14:solidFill>
                      </w14:textFill>
                    </w:rPr>
                    <w:t>0</w:t>
                  </w:r>
                  <w:r>
                    <w:rPr>
                      <w:rFonts w:hint="default" w:ascii="Times New Roman" w:hAnsi="Times New Roman" w:eastAsia="宋体" w:cs="Times New Roman"/>
                      <w:color w:val="000000" w:themeColor="text1"/>
                      <w:szCs w:val="21"/>
                      <w14:textFill>
                        <w14:solidFill>
                          <w14:schemeClr w14:val="tx1"/>
                        </w14:solidFill>
                      </w14:textFill>
                    </w:rPr>
                    <w:t>m</w:t>
                  </w:r>
                  <w:r>
                    <w:rPr>
                      <w:rFonts w:hint="default" w:ascii="Times New Roman" w:hAnsi="Times New Roman" w:eastAsia="宋体" w:cs="Times New Roman"/>
                      <w:color w:val="000000" w:themeColor="text1"/>
                      <w:szCs w:val="21"/>
                      <w:vertAlign w:val="superscript"/>
                      <w14:textFill>
                        <w14:solidFill>
                          <w14:schemeClr w14:val="tx1"/>
                        </w14:solidFill>
                      </w14:textFill>
                    </w:rPr>
                    <w:t>2</w:t>
                  </w:r>
                  <w:r>
                    <w:rPr>
                      <w:rFonts w:hint="default" w:ascii="Times New Roman" w:hAnsi="Times New Roman" w:eastAsia="宋体" w:cs="Times New Roman"/>
                      <w:color w:val="000000" w:themeColor="text1"/>
                      <w:szCs w:val="21"/>
                      <w:lang w:eastAsia="zh-CN"/>
                      <w14:textFill>
                        <w14:solidFill>
                          <w14:schemeClr w14:val="tx1"/>
                        </w14:solidFill>
                      </w14:textFill>
                    </w:rPr>
                    <w:t>，</w:t>
                  </w:r>
                  <w:r>
                    <w:rPr>
                      <w:rFonts w:hint="default" w:ascii="Times New Roman" w:hAnsi="Times New Roman" w:eastAsia="宋体" w:cs="Times New Roman"/>
                      <w:color w:val="000000" w:themeColor="text1"/>
                      <w:szCs w:val="21"/>
                      <w14:textFill>
                        <w14:solidFill>
                          <w14:schemeClr w14:val="tx1"/>
                        </w14:solidFill>
                      </w14:textFill>
                    </w:rPr>
                    <w:t>内设</w:t>
                  </w:r>
                  <w:r>
                    <w:rPr>
                      <w:rFonts w:hint="default" w:ascii="Times New Roman" w:hAnsi="Times New Roman" w:eastAsia="宋体" w:cs="Times New Roman"/>
                      <w:color w:val="000000" w:themeColor="text1"/>
                      <w:szCs w:val="21"/>
                      <w:lang w:val="en-US" w:eastAsia="zh-CN"/>
                      <w14:textFill>
                        <w14:solidFill>
                          <w14:schemeClr w14:val="tx1"/>
                        </w14:solidFill>
                      </w14:textFill>
                    </w:rPr>
                    <w:t>洗米、泡米</w:t>
                  </w:r>
                  <w:r>
                    <w:rPr>
                      <w:rFonts w:hint="default" w:ascii="Times New Roman" w:hAnsi="Times New Roman" w:cs="Times New Roman"/>
                      <w:color w:val="000000" w:themeColor="text1"/>
                      <w:szCs w:val="21"/>
                      <w:lang w:val="en-US" w:eastAsia="zh-CN"/>
                      <w14:textFill>
                        <w14:solidFill>
                          <w14:schemeClr w14:val="tx1"/>
                        </w14:solidFill>
                      </w14:textFill>
                    </w:rPr>
                    <w:t>区，磨浆、搅拌调和区</w:t>
                  </w:r>
                  <w:r>
                    <w:rPr>
                      <w:rFonts w:hint="default" w:ascii="Times New Roman" w:hAnsi="Times New Roman" w:eastAsia="宋体" w:cs="Times New Roman"/>
                      <w:color w:val="000000" w:themeColor="text1"/>
                      <w:szCs w:val="21"/>
                      <w:lang w:val="en-US" w:eastAsia="zh-CN"/>
                      <w14:textFill>
                        <w14:solidFill>
                          <w14:schemeClr w14:val="tx1"/>
                        </w14:solidFill>
                      </w14:textFill>
                    </w:rPr>
                    <w:t>、成型</w:t>
                  </w:r>
                  <w:r>
                    <w:rPr>
                      <w:rFonts w:hint="default" w:ascii="Times New Roman" w:hAnsi="Times New Roman" w:cs="Times New Roman"/>
                      <w:color w:val="000000" w:themeColor="text1"/>
                      <w:szCs w:val="21"/>
                      <w:lang w:val="en-US" w:eastAsia="zh-CN"/>
                      <w14:textFill>
                        <w14:solidFill>
                          <w14:schemeClr w14:val="tx1"/>
                        </w14:solidFill>
                      </w14:textFill>
                    </w:rPr>
                    <w:t>冷却</w:t>
                  </w:r>
                  <w:r>
                    <w:rPr>
                      <w:rFonts w:hint="default" w:ascii="Times New Roman" w:hAnsi="Times New Roman" w:eastAsia="宋体" w:cs="Times New Roman"/>
                      <w:color w:val="000000" w:themeColor="text1"/>
                      <w:szCs w:val="21"/>
                      <w:lang w:val="en-US" w:eastAsia="zh-CN"/>
                      <w14:textFill>
                        <w14:solidFill>
                          <w14:schemeClr w14:val="tx1"/>
                        </w14:solidFill>
                      </w14:textFill>
                    </w:rPr>
                    <w:t>区</w:t>
                  </w:r>
                  <w:r>
                    <w:rPr>
                      <w:rFonts w:hint="default" w:ascii="Times New Roman" w:hAnsi="Times New Roman" w:cs="Times New Roman"/>
                      <w:color w:val="000000" w:themeColor="text1"/>
                      <w:szCs w:val="21"/>
                      <w:lang w:val="en-US" w:eastAsia="zh-CN"/>
                      <w14:textFill>
                        <w14:solidFill>
                          <w14:schemeClr w14:val="tx1"/>
                        </w14:solidFill>
                      </w14:textFill>
                    </w:rPr>
                    <w:t>、包装区、成品堆放区等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continue"/>
                  <w:noWrap w:val="0"/>
                  <w:vAlign w:val="center"/>
                </w:tcPr>
                <w:p>
                  <w:pPr>
                    <w:snapToGrid w:val="0"/>
                    <w:jc w:val="center"/>
                    <w:rPr>
                      <w:rFonts w:hint="default" w:ascii="Times New Roman" w:hAnsi="Times New Roman" w:cs="Times New Roman"/>
                      <w:color w:val="000000" w:themeColor="text1"/>
                      <w14:textFill>
                        <w14:solidFill>
                          <w14:schemeClr w14:val="tx1"/>
                        </w14:solidFill>
                      </w14:textFill>
                    </w:rPr>
                  </w:pPr>
                </w:p>
              </w:tc>
              <w:tc>
                <w:tcPr>
                  <w:tcW w:w="644" w:type="pct"/>
                  <w:vMerge w:val="continue"/>
                  <w:noWrap w:val="0"/>
                  <w:vAlign w:val="center"/>
                </w:tcPr>
                <w:p>
                  <w:pPr>
                    <w:snapToGrid w:val="0"/>
                    <w:jc w:val="center"/>
                    <w:rPr>
                      <w:rFonts w:hint="default" w:ascii="Times New Roman" w:hAnsi="Times New Roman" w:cs="Times New Roman"/>
                      <w:color w:val="000000" w:themeColor="text1"/>
                      <w14:textFill>
                        <w14:solidFill>
                          <w14:schemeClr w14:val="tx1"/>
                        </w14:solidFill>
                      </w14:textFill>
                    </w:rPr>
                  </w:pPr>
                </w:p>
              </w:tc>
              <w:tc>
                <w:tcPr>
                  <w:tcW w:w="1103" w:type="pct"/>
                  <w:noWrap w:val="0"/>
                  <w:vAlign w:val="center"/>
                </w:tcPr>
                <w:p>
                  <w:pPr>
                    <w:snapToGrid w:val="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原料仓库</w:t>
                  </w:r>
                </w:p>
              </w:tc>
              <w:tc>
                <w:tcPr>
                  <w:tcW w:w="2712" w:type="pct"/>
                  <w:noWrap w:val="0"/>
                  <w:vAlign w:val="center"/>
                </w:tcPr>
                <w:p>
                  <w:pPr>
                    <w:snapToGrid w:val="0"/>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占地面积100m</w:t>
                  </w:r>
                  <w:r>
                    <w:rPr>
                      <w:rFonts w:hint="default" w:ascii="Times New Roman" w:hAnsi="Times New Roman" w:cs="Times New Roman"/>
                      <w:color w:val="000000" w:themeColor="text1"/>
                      <w:szCs w:val="21"/>
                      <w:vertAlign w:val="superscript"/>
                      <w:lang w:val="en-US" w:eastAsia="zh-CN"/>
                      <w14:textFill>
                        <w14:solidFill>
                          <w14:schemeClr w14:val="tx1"/>
                        </w14:solidFill>
                      </w14:textFill>
                    </w:rPr>
                    <w:t>2</w:t>
                  </w:r>
                  <w:r>
                    <w:rPr>
                      <w:rFonts w:hint="default" w:ascii="Times New Roman" w:hAnsi="Times New Roman" w:cs="Times New Roman"/>
                      <w:color w:val="000000" w:themeColor="text1"/>
                      <w:szCs w:val="21"/>
                      <w:lang w:val="en-US" w:eastAsia="zh-CN"/>
                      <w14:textFill>
                        <w14:solidFill>
                          <w14:schemeClr w14:val="tx1"/>
                        </w14:solidFill>
                      </w14:textFill>
                    </w:rPr>
                    <w:t>，主要存放大米和淀粉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restart"/>
                  <w:noWrap w:val="0"/>
                  <w:vAlign w:val="center"/>
                </w:tcPr>
                <w:p>
                  <w:pPr>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c>
                <w:tcPr>
                  <w:tcW w:w="644" w:type="pct"/>
                  <w:vMerge w:val="restart"/>
                  <w:noWrap w:val="0"/>
                  <w:vAlign w:val="center"/>
                </w:tcPr>
                <w:p>
                  <w:pPr>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辅助工程</w:t>
                  </w:r>
                </w:p>
              </w:tc>
              <w:tc>
                <w:tcPr>
                  <w:tcW w:w="1103" w:type="pct"/>
                  <w:noWrap w:val="0"/>
                  <w:vAlign w:val="center"/>
                </w:tcPr>
                <w:p>
                  <w:pPr>
                    <w:adjustRightInd w:val="0"/>
                    <w:snapToGrid w:val="0"/>
                    <w:spacing w:line="340" w:lineRule="exact"/>
                    <w:jc w:val="center"/>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办公区</w:t>
                  </w:r>
                </w:p>
              </w:tc>
              <w:tc>
                <w:tcPr>
                  <w:tcW w:w="2712" w:type="pct"/>
                  <w:noWrap w:val="0"/>
                  <w:vAlign w:val="center"/>
                </w:tcPr>
                <w:p>
                  <w:pPr>
                    <w:adjustRightInd w:val="0"/>
                    <w:snapToGrid w:val="0"/>
                    <w:spacing w:line="340" w:lineRule="exac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员工日常办公，占地面积</w:t>
                  </w:r>
                  <w:r>
                    <w:rPr>
                      <w:rFonts w:hint="default" w:ascii="Times New Roman" w:hAnsi="Times New Roman" w:cs="Times New Roman"/>
                      <w:color w:val="000000" w:themeColor="text1"/>
                      <w:szCs w:val="21"/>
                      <w:highlight w:val="none"/>
                      <w:lang w:val="en-US" w:eastAsia="zh-CN"/>
                      <w14:textFill>
                        <w14:solidFill>
                          <w14:schemeClr w14:val="tx1"/>
                        </w14:solidFill>
                      </w14:textFill>
                    </w:rPr>
                    <w:t>500</w:t>
                  </w:r>
                  <w:r>
                    <w:rPr>
                      <w:rFonts w:hint="default" w:ascii="Times New Roman" w:hAnsi="Times New Roman" w:eastAsia="宋体" w:cs="Times New Roman"/>
                      <w:color w:val="000000" w:themeColor="text1"/>
                      <w:szCs w:val="21"/>
                      <w:highlight w:val="none"/>
                      <w14:textFill>
                        <w14:solidFill>
                          <w14:schemeClr w14:val="tx1"/>
                        </w14:solidFill>
                      </w14:textFill>
                    </w:rPr>
                    <w:t>m</w:t>
                  </w:r>
                  <w:r>
                    <w:rPr>
                      <w:rFonts w:hint="default" w:ascii="Times New Roman" w:hAnsi="Times New Roman" w:eastAsia="宋体" w:cs="Times New Roman"/>
                      <w:color w:val="000000" w:themeColor="text1"/>
                      <w:szCs w:val="21"/>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continue"/>
                  <w:noWrap w:val="0"/>
                  <w:vAlign w:val="center"/>
                </w:tcPr>
                <w:p>
                  <w:pPr>
                    <w:snapToGrid w:val="0"/>
                    <w:jc w:val="center"/>
                    <w:rPr>
                      <w:rFonts w:hint="default" w:ascii="Times New Roman" w:hAnsi="Times New Roman" w:cs="Times New Roman"/>
                      <w:color w:val="000000" w:themeColor="text1"/>
                      <w14:textFill>
                        <w14:solidFill>
                          <w14:schemeClr w14:val="tx1"/>
                        </w14:solidFill>
                      </w14:textFill>
                    </w:rPr>
                  </w:pPr>
                </w:p>
              </w:tc>
              <w:tc>
                <w:tcPr>
                  <w:tcW w:w="644" w:type="pct"/>
                  <w:vMerge w:val="continue"/>
                  <w:noWrap w:val="0"/>
                  <w:vAlign w:val="center"/>
                </w:tcPr>
                <w:p>
                  <w:pPr>
                    <w:snapToGrid w:val="0"/>
                    <w:jc w:val="center"/>
                    <w:rPr>
                      <w:rFonts w:hint="default" w:ascii="Times New Roman" w:hAnsi="Times New Roman" w:cs="Times New Roman"/>
                      <w:color w:val="000000" w:themeColor="text1"/>
                      <w14:textFill>
                        <w14:solidFill>
                          <w14:schemeClr w14:val="tx1"/>
                        </w14:solidFill>
                      </w14:textFill>
                    </w:rPr>
                  </w:pPr>
                </w:p>
              </w:tc>
              <w:tc>
                <w:tcPr>
                  <w:tcW w:w="1103" w:type="pct"/>
                  <w:noWrap w:val="0"/>
                  <w:vAlign w:val="center"/>
                </w:tcPr>
                <w:p>
                  <w:pPr>
                    <w:snapToGrid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锅炉房</w:t>
                  </w:r>
                </w:p>
              </w:tc>
              <w:tc>
                <w:tcPr>
                  <w:tcW w:w="2712" w:type="pct"/>
                  <w:noWrap w:val="0"/>
                  <w:vAlign w:val="center"/>
                </w:tcPr>
                <w:p>
                  <w:pPr>
                    <w:snapToGrid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建筑面积</w:t>
                  </w:r>
                  <w:r>
                    <w:rPr>
                      <w:rFonts w:hint="default" w:ascii="Times New Roman" w:hAnsi="Times New Roman" w:cs="Times New Roman"/>
                      <w:color w:val="000000" w:themeColor="text1"/>
                      <w:highlight w:val="none"/>
                      <w:lang w:val="en-US" w:eastAsia="zh-CN"/>
                      <w14:textFill>
                        <w14:solidFill>
                          <w14:schemeClr w14:val="tx1"/>
                        </w14:solidFill>
                      </w14:textFill>
                    </w:rPr>
                    <w:t>200</w:t>
                  </w:r>
                  <w:r>
                    <w:rPr>
                      <w:rFonts w:hint="default" w:ascii="Times New Roman" w:hAnsi="Times New Roman" w:cs="Times New Roman"/>
                      <w:color w:val="000000" w:themeColor="text1"/>
                      <w:highlight w:val="none"/>
                      <w14:textFill>
                        <w14:solidFill>
                          <w14:schemeClr w14:val="tx1"/>
                        </w14:solidFill>
                      </w14:textFill>
                    </w:rPr>
                    <w:t>m</w:t>
                  </w:r>
                  <w:r>
                    <w:rPr>
                      <w:rFonts w:hint="default" w:ascii="Times New Roman" w:hAnsi="Times New Roman" w:cs="Times New Roman"/>
                      <w:color w:val="000000" w:themeColor="text1"/>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continue"/>
                  <w:noWrap w:val="0"/>
                  <w:vAlign w:val="center"/>
                </w:tcPr>
                <w:p>
                  <w:pPr>
                    <w:snapToGrid w:val="0"/>
                    <w:jc w:val="center"/>
                    <w:rPr>
                      <w:rFonts w:hint="default" w:ascii="Times New Roman" w:hAnsi="Times New Roman" w:cs="Times New Roman"/>
                      <w:color w:val="000000" w:themeColor="text1"/>
                      <w14:textFill>
                        <w14:solidFill>
                          <w14:schemeClr w14:val="tx1"/>
                        </w14:solidFill>
                      </w14:textFill>
                    </w:rPr>
                  </w:pPr>
                </w:p>
              </w:tc>
              <w:tc>
                <w:tcPr>
                  <w:tcW w:w="644" w:type="pct"/>
                  <w:vMerge w:val="continue"/>
                  <w:noWrap w:val="0"/>
                  <w:vAlign w:val="center"/>
                </w:tcPr>
                <w:p>
                  <w:pPr>
                    <w:snapToGrid w:val="0"/>
                    <w:jc w:val="center"/>
                    <w:rPr>
                      <w:rFonts w:hint="default" w:ascii="Times New Roman" w:hAnsi="Times New Roman" w:cs="Times New Roman"/>
                      <w:color w:val="000000" w:themeColor="text1"/>
                      <w14:textFill>
                        <w14:solidFill>
                          <w14:schemeClr w14:val="tx1"/>
                        </w14:solidFill>
                      </w14:textFill>
                    </w:rPr>
                  </w:pPr>
                </w:p>
              </w:tc>
              <w:tc>
                <w:tcPr>
                  <w:tcW w:w="1103" w:type="pct"/>
                  <w:noWrap w:val="0"/>
                  <w:vAlign w:val="center"/>
                </w:tcPr>
                <w:p>
                  <w:pPr>
                    <w:snapToGrid w:val="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生物质颗粒对房间</w:t>
                  </w:r>
                </w:p>
              </w:tc>
              <w:tc>
                <w:tcPr>
                  <w:tcW w:w="2712" w:type="pct"/>
                  <w:noWrap w:val="0"/>
                  <w:vAlign w:val="center"/>
                </w:tcPr>
                <w:p>
                  <w:pPr>
                    <w:snapToGrid w:val="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占地面积50</w:t>
                  </w:r>
                  <w:r>
                    <w:rPr>
                      <w:rFonts w:hint="default" w:ascii="Times New Roman" w:hAnsi="Times New Roman" w:cs="Times New Roman"/>
                      <w:color w:val="000000" w:themeColor="text1"/>
                      <w:highlight w:val="none"/>
                      <w14:textFill>
                        <w14:solidFill>
                          <w14:schemeClr w14:val="tx1"/>
                        </w14:solidFill>
                      </w14:textFill>
                    </w:rPr>
                    <w:t>m</w:t>
                  </w:r>
                  <w:r>
                    <w:rPr>
                      <w:rFonts w:hint="default" w:ascii="Times New Roman" w:hAnsi="Times New Roman" w:cs="Times New Roman"/>
                      <w:color w:val="000000" w:themeColor="text1"/>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restart"/>
                  <w:noWrap w:val="0"/>
                  <w:vAlign w:val="center"/>
                </w:tcPr>
                <w:p>
                  <w:pPr>
                    <w:snapToGrid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3</w:t>
                  </w:r>
                </w:p>
              </w:tc>
              <w:tc>
                <w:tcPr>
                  <w:tcW w:w="644" w:type="pct"/>
                  <w:vMerge w:val="restart"/>
                  <w:noWrap w:val="0"/>
                  <w:vAlign w:val="center"/>
                </w:tcPr>
                <w:p>
                  <w:pPr>
                    <w:snapToGrid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储运工程</w:t>
                  </w:r>
                </w:p>
              </w:tc>
              <w:tc>
                <w:tcPr>
                  <w:tcW w:w="1103" w:type="pct"/>
                  <w:noWrap w:val="0"/>
                  <w:vAlign w:val="center"/>
                </w:tcPr>
                <w:p>
                  <w:pPr>
                    <w:pStyle w:val="66"/>
                    <w:widowControl w:val="0"/>
                    <w:jc w:val="center"/>
                    <w:rPr>
                      <w:rFonts w:hint="default" w:ascii="Times New Roman" w:hAnsi="Times New Roman" w:cs="Times New Roman"/>
                      <w:color w:val="000000" w:themeColor="text1"/>
                      <w:highlight w:val="yellow"/>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原料</w:t>
                  </w:r>
                  <w:r>
                    <w:rPr>
                      <w:rFonts w:hint="default" w:ascii="Times New Roman" w:hAnsi="Times New Roman" w:eastAsia="宋体" w:cs="Times New Roman"/>
                      <w:color w:val="000000" w:themeColor="text1"/>
                      <w:lang w:eastAsia="zh-CN"/>
                      <w14:textFill>
                        <w14:solidFill>
                          <w14:schemeClr w14:val="tx1"/>
                        </w14:solidFill>
                      </w14:textFill>
                    </w:rPr>
                    <w:t>区</w:t>
                  </w:r>
                </w:p>
              </w:tc>
              <w:tc>
                <w:tcPr>
                  <w:tcW w:w="2712" w:type="pct"/>
                  <w:noWrap w:val="0"/>
                  <w:vAlign w:val="center"/>
                </w:tcPr>
                <w:p>
                  <w:pPr>
                    <w:pStyle w:val="66"/>
                    <w:widowControl w:val="0"/>
                    <w:jc w:val="both"/>
                    <w:rPr>
                      <w:rFonts w:hint="default" w:ascii="Times New Roman" w:hAnsi="Times New Roman" w:cs="Times New Roman"/>
                      <w:color w:val="000000" w:themeColor="text1"/>
                      <w:highlight w:val="yellow"/>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占地面积约</w:t>
                  </w:r>
                  <w:r>
                    <w:rPr>
                      <w:rFonts w:hint="default" w:ascii="Times New Roman" w:hAnsi="Times New Roman"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00m</w:t>
                  </w:r>
                  <w:r>
                    <w:rPr>
                      <w:rFonts w:hint="default" w:ascii="Times New Roman" w:hAnsi="Times New Roman" w:eastAsia="宋体" w:cs="Times New Roman"/>
                      <w:color w:val="000000" w:themeColor="text1"/>
                      <w:vertAlign w:val="superscript"/>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，存放大米原料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continue"/>
                  <w:noWrap w:val="0"/>
                  <w:vAlign w:val="center"/>
                </w:tcPr>
                <w:p>
                  <w:pPr>
                    <w:snapToGrid w:val="0"/>
                    <w:jc w:val="center"/>
                    <w:rPr>
                      <w:rFonts w:hint="default" w:ascii="Times New Roman" w:hAnsi="Times New Roman" w:cs="Times New Roman"/>
                      <w:color w:val="000000" w:themeColor="text1"/>
                      <w:lang w:val="en-US" w:eastAsia="zh-CN"/>
                      <w14:textFill>
                        <w14:solidFill>
                          <w14:schemeClr w14:val="tx1"/>
                        </w14:solidFill>
                      </w14:textFill>
                    </w:rPr>
                  </w:pPr>
                </w:p>
              </w:tc>
              <w:tc>
                <w:tcPr>
                  <w:tcW w:w="644" w:type="pct"/>
                  <w:vMerge w:val="continue"/>
                  <w:noWrap w:val="0"/>
                  <w:vAlign w:val="center"/>
                </w:tcPr>
                <w:p>
                  <w:pPr>
                    <w:snapToGrid w:val="0"/>
                    <w:jc w:val="center"/>
                    <w:rPr>
                      <w:rFonts w:hint="default" w:ascii="Times New Roman" w:hAnsi="Times New Roman" w:cs="Times New Roman"/>
                      <w:color w:val="000000" w:themeColor="text1"/>
                      <w:lang w:val="en-US" w:eastAsia="zh-CN"/>
                      <w14:textFill>
                        <w14:solidFill>
                          <w14:schemeClr w14:val="tx1"/>
                        </w14:solidFill>
                      </w14:textFill>
                    </w:rPr>
                  </w:pPr>
                </w:p>
              </w:tc>
              <w:tc>
                <w:tcPr>
                  <w:tcW w:w="1103" w:type="pct"/>
                  <w:noWrap w:val="0"/>
                  <w:vAlign w:val="center"/>
                </w:tcPr>
                <w:p>
                  <w:pPr>
                    <w:pStyle w:val="66"/>
                    <w:widowControl w:val="0"/>
                    <w:jc w:val="center"/>
                    <w:rPr>
                      <w:rFonts w:hint="default" w:ascii="Times New Roman" w:hAnsi="Times New Roman" w:eastAsia="宋体" w:cs="Times New Roman"/>
                      <w:color w:val="000000" w:themeColor="text1"/>
                      <w:szCs w:val="21"/>
                      <w:highlight w:val="yellow"/>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产品</w:t>
                  </w:r>
                  <w:r>
                    <w:rPr>
                      <w:rFonts w:hint="default" w:ascii="Times New Roman" w:hAnsi="Times New Roman" w:eastAsia="宋体" w:cs="Times New Roman"/>
                      <w:color w:val="000000" w:themeColor="text1"/>
                      <w:lang w:eastAsia="zh-CN"/>
                      <w14:textFill>
                        <w14:solidFill>
                          <w14:schemeClr w14:val="tx1"/>
                        </w14:solidFill>
                      </w14:textFill>
                    </w:rPr>
                    <w:t>区</w:t>
                  </w:r>
                </w:p>
              </w:tc>
              <w:tc>
                <w:tcPr>
                  <w:tcW w:w="2712" w:type="pct"/>
                  <w:noWrap w:val="0"/>
                  <w:vAlign w:val="center"/>
                </w:tcPr>
                <w:p>
                  <w:pPr>
                    <w:pStyle w:val="66"/>
                    <w:widowControl w:val="0"/>
                    <w:jc w:val="center"/>
                    <w:rPr>
                      <w:rFonts w:hint="default" w:ascii="Times New Roman" w:hAnsi="Times New Roman" w:eastAsia="宋体" w:cs="Times New Roman"/>
                      <w:color w:val="000000" w:themeColor="text1"/>
                      <w:szCs w:val="21"/>
                      <w:highlight w:val="yellow"/>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占地面积约</w:t>
                  </w:r>
                  <w:r>
                    <w:rPr>
                      <w:rFonts w:hint="default" w:ascii="Times New Roman" w:hAnsi="Times New Roman" w:eastAsia="宋体" w:cs="Times New Roman"/>
                      <w:color w:val="000000" w:themeColor="text1"/>
                      <w:lang w:val="en-US" w:eastAsia="zh-CN"/>
                      <w14:textFill>
                        <w14:solidFill>
                          <w14:schemeClr w14:val="tx1"/>
                        </w14:solidFill>
                      </w14:textFill>
                    </w:rPr>
                    <w:t>100</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，存放产品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continue"/>
                  <w:noWrap w:val="0"/>
                  <w:vAlign w:val="center"/>
                </w:tcPr>
                <w:p>
                  <w:pPr>
                    <w:snapToGrid w:val="0"/>
                    <w:jc w:val="center"/>
                    <w:rPr>
                      <w:rFonts w:hint="default" w:ascii="Times New Roman" w:hAnsi="Times New Roman" w:cs="Times New Roman"/>
                      <w:color w:val="000000" w:themeColor="text1"/>
                      <w14:textFill>
                        <w14:solidFill>
                          <w14:schemeClr w14:val="tx1"/>
                        </w14:solidFill>
                      </w14:textFill>
                    </w:rPr>
                  </w:pPr>
                </w:p>
              </w:tc>
              <w:tc>
                <w:tcPr>
                  <w:tcW w:w="644" w:type="pct"/>
                  <w:vMerge w:val="continue"/>
                  <w:noWrap w:val="0"/>
                  <w:vAlign w:val="center"/>
                </w:tcPr>
                <w:p>
                  <w:pPr>
                    <w:snapToGrid w:val="0"/>
                    <w:jc w:val="center"/>
                    <w:rPr>
                      <w:rFonts w:hint="default" w:ascii="Times New Roman" w:hAnsi="Times New Roman" w:cs="Times New Roman"/>
                      <w:color w:val="000000" w:themeColor="text1"/>
                      <w14:textFill>
                        <w14:solidFill>
                          <w14:schemeClr w14:val="tx1"/>
                        </w14:solidFill>
                      </w14:textFill>
                    </w:rPr>
                  </w:pPr>
                </w:p>
              </w:tc>
              <w:tc>
                <w:tcPr>
                  <w:tcW w:w="1103" w:type="pct"/>
                  <w:noWrap w:val="0"/>
                  <w:vAlign w:val="center"/>
                </w:tcPr>
                <w:p>
                  <w:pPr>
                    <w:pStyle w:val="66"/>
                    <w:widowControl w:val="0"/>
                    <w:jc w:val="center"/>
                    <w:rPr>
                      <w:rFonts w:hint="default" w:ascii="Times New Roman" w:hAnsi="Times New Roman" w:cs="Times New Roman"/>
                      <w:color w:val="000000" w:themeColor="text1"/>
                      <w:highlight w:val="yellow"/>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包装区</w:t>
                  </w:r>
                </w:p>
              </w:tc>
              <w:tc>
                <w:tcPr>
                  <w:tcW w:w="2712" w:type="pct"/>
                  <w:noWrap w:val="0"/>
                  <w:vAlign w:val="center"/>
                </w:tcPr>
                <w:p>
                  <w:pPr>
                    <w:pStyle w:val="66"/>
                    <w:widowControl w:val="0"/>
                    <w:jc w:val="center"/>
                    <w:rPr>
                      <w:rFonts w:hint="default" w:ascii="Times New Roman" w:hAnsi="Times New Roman" w:cs="Times New Roman"/>
                      <w:color w:val="000000" w:themeColor="text1"/>
                      <w:highlight w:val="yellow"/>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占地面积约</w:t>
                  </w:r>
                  <w:r>
                    <w:rPr>
                      <w:rFonts w:hint="default" w:ascii="Times New Roman" w:hAnsi="Times New Roman" w:eastAsia="宋体" w:cs="Times New Roman"/>
                      <w:color w:val="000000" w:themeColor="text1"/>
                      <w:lang w:val="en-US" w:eastAsia="zh-CN"/>
                      <w14:textFill>
                        <w14:solidFill>
                          <w14:schemeClr w14:val="tx1"/>
                        </w14:solidFill>
                      </w14:textFill>
                    </w:rPr>
                    <w:t>150</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eastAsia="zh-CN"/>
                      <w14:textFill>
                        <w14:solidFill>
                          <w14:schemeClr w14:val="tx1"/>
                        </w14:solidFill>
                      </w14:textFill>
                    </w:rPr>
                    <w:t>用于包装</w:t>
                  </w:r>
                  <w:r>
                    <w:rPr>
                      <w:rFonts w:hint="default" w:ascii="Times New Roman" w:hAnsi="Times New Roman" w:eastAsia="宋体" w:cs="Times New Roman"/>
                      <w:color w:val="000000" w:themeColor="text1"/>
                      <w14:textFill>
                        <w14:solidFill>
                          <w14:schemeClr w14:val="tx1"/>
                        </w14:solidFill>
                      </w14:textFill>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restart"/>
                  <w:noWrap w:val="0"/>
                  <w:vAlign w:val="center"/>
                </w:tcPr>
                <w:p>
                  <w:pPr>
                    <w:snapToGrid w:val="0"/>
                    <w:jc w:val="center"/>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4</w:t>
                  </w:r>
                </w:p>
              </w:tc>
              <w:tc>
                <w:tcPr>
                  <w:tcW w:w="644" w:type="pct"/>
                  <w:vMerge w:val="restart"/>
                  <w:noWrap w:val="0"/>
                  <w:vAlign w:val="center"/>
                </w:tcPr>
                <w:p>
                  <w:pPr>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公用工程</w:t>
                  </w:r>
                </w:p>
              </w:tc>
              <w:tc>
                <w:tcPr>
                  <w:tcW w:w="1103" w:type="pct"/>
                  <w:noWrap w:val="0"/>
                  <w:vAlign w:val="center"/>
                </w:tcPr>
                <w:p>
                  <w:pPr>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供电</w:t>
                  </w:r>
                </w:p>
              </w:tc>
              <w:tc>
                <w:tcPr>
                  <w:tcW w:w="2712" w:type="pct"/>
                  <w:noWrap w:val="0"/>
                  <w:vAlign w:val="center"/>
                </w:tcPr>
                <w:p>
                  <w:pPr>
                    <w:snapToGrid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就近接入</w:t>
                  </w:r>
                  <w:r>
                    <w:rPr>
                      <w:rFonts w:hint="default" w:ascii="Times New Roman" w:hAnsi="Times New Roman" w:cs="Times New Roman"/>
                      <w:color w:val="000000" w:themeColor="text1"/>
                      <w:lang w:val="en-US" w:eastAsia="zh-CN"/>
                      <w14:textFill>
                        <w14:solidFill>
                          <w14:schemeClr w14:val="tx1"/>
                        </w14:solidFill>
                      </w14:textFill>
                    </w:rPr>
                    <w:t>周边</w:t>
                  </w:r>
                  <w:r>
                    <w:rPr>
                      <w:rFonts w:hint="default" w:ascii="Times New Roman" w:hAnsi="Times New Roman" w:eastAsia="宋体" w:cs="Times New Roman"/>
                      <w:color w:val="000000" w:themeColor="text1"/>
                      <w14:textFill>
                        <w14:solidFill>
                          <w14:schemeClr w14:val="tx1"/>
                        </w14:solidFill>
                      </w14:textFill>
                    </w:rPr>
                    <w:t>电网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continue"/>
                  <w:noWrap w:val="0"/>
                  <w:vAlign w:val="center"/>
                </w:tcPr>
                <w:p>
                  <w:pPr>
                    <w:widowControl/>
                    <w:snapToGrid w:val="0"/>
                    <w:jc w:val="center"/>
                    <w:rPr>
                      <w:rFonts w:hint="default" w:ascii="Times New Roman" w:hAnsi="Times New Roman" w:cs="Times New Roman"/>
                      <w:color w:val="000000" w:themeColor="text1"/>
                      <w14:textFill>
                        <w14:solidFill>
                          <w14:schemeClr w14:val="tx1"/>
                        </w14:solidFill>
                      </w14:textFill>
                    </w:rPr>
                  </w:pPr>
                </w:p>
              </w:tc>
              <w:tc>
                <w:tcPr>
                  <w:tcW w:w="644" w:type="pct"/>
                  <w:vMerge w:val="continue"/>
                  <w:noWrap w:val="0"/>
                  <w:vAlign w:val="center"/>
                </w:tcPr>
                <w:p>
                  <w:pPr>
                    <w:widowControl/>
                    <w:snapToGrid w:val="0"/>
                    <w:jc w:val="center"/>
                    <w:rPr>
                      <w:rFonts w:hint="default" w:ascii="Times New Roman" w:hAnsi="Times New Roman" w:cs="Times New Roman"/>
                      <w:color w:val="000000" w:themeColor="text1"/>
                      <w14:textFill>
                        <w14:solidFill>
                          <w14:schemeClr w14:val="tx1"/>
                        </w14:solidFill>
                      </w14:textFill>
                    </w:rPr>
                  </w:pPr>
                </w:p>
              </w:tc>
              <w:tc>
                <w:tcPr>
                  <w:tcW w:w="1103" w:type="pct"/>
                  <w:noWrap w:val="0"/>
                  <w:vAlign w:val="center"/>
                </w:tcPr>
                <w:p>
                  <w:pPr>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供水</w:t>
                  </w:r>
                </w:p>
              </w:tc>
              <w:tc>
                <w:tcPr>
                  <w:tcW w:w="2712" w:type="pct"/>
                  <w:noWrap w:val="0"/>
                  <w:vAlign w:val="center"/>
                </w:tcPr>
                <w:p>
                  <w:pPr>
                    <w:snapToGrid w:val="0"/>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采用井水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continue"/>
                  <w:noWrap w:val="0"/>
                  <w:vAlign w:val="center"/>
                </w:tcPr>
                <w:p>
                  <w:pPr>
                    <w:widowControl/>
                    <w:snapToGrid w:val="0"/>
                    <w:jc w:val="center"/>
                    <w:rPr>
                      <w:rFonts w:hint="default" w:ascii="Times New Roman" w:hAnsi="Times New Roman" w:cs="Times New Roman"/>
                      <w:color w:val="000000" w:themeColor="text1"/>
                      <w14:textFill>
                        <w14:solidFill>
                          <w14:schemeClr w14:val="tx1"/>
                        </w14:solidFill>
                      </w14:textFill>
                    </w:rPr>
                  </w:pPr>
                </w:p>
              </w:tc>
              <w:tc>
                <w:tcPr>
                  <w:tcW w:w="644" w:type="pct"/>
                  <w:vMerge w:val="continue"/>
                  <w:noWrap w:val="0"/>
                  <w:vAlign w:val="center"/>
                </w:tcPr>
                <w:p>
                  <w:pPr>
                    <w:widowControl/>
                    <w:snapToGrid w:val="0"/>
                    <w:jc w:val="center"/>
                    <w:rPr>
                      <w:rFonts w:hint="default" w:ascii="Times New Roman" w:hAnsi="Times New Roman" w:cs="Times New Roman"/>
                      <w:color w:val="000000" w:themeColor="text1"/>
                      <w14:textFill>
                        <w14:solidFill>
                          <w14:schemeClr w14:val="tx1"/>
                        </w14:solidFill>
                      </w14:textFill>
                    </w:rPr>
                  </w:pPr>
                </w:p>
              </w:tc>
              <w:tc>
                <w:tcPr>
                  <w:tcW w:w="1103" w:type="pct"/>
                  <w:noWrap w:val="0"/>
                  <w:vAlign w:val="center"/>
                </w:tcPr>
                <w:p>
                  <w:pPr>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供热</w:t>
                  </w:r>
                </w:p>
              </w:tc>
              <w:tc>
                <w:tcPr>
                  <w:tcW w:w="2712" w:type="pct"/>
                  <w:noWrap w:val="0"/>
                  <w:vAlign w:val="center"/>
                </w:tcPr>
                <w:p>
                  <w:pPr>
                    <w:snapToGrid w:val="0"/>
                    <w:jc w:val="both"/>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u w:val="none"/>
                      <w:lang w:val="en-US" w:eastAsia="zh-CN"/>
                      <w14:textFill>
                        <w14:solidFill>
                          <w14:schemeClr w14:val="tx1"/>
                        </w14:solidFill>
                      </w14:textFill>
                    </w:rPr>
                    <w:t>1</w:t>
                  </w:r>
                  <w:r>
                    <w:rPr>
                      <w:rFonts w:hint="default" w:ascii="Times New Roman" w:hAnsi="Times New Roman" w:cs="Times New Roman"/>
                      <w:color w:val="000000" w:themeColor="text1"/>
                      <w:u w:val="none"/>
                      <w14:textFill>
                        <w14:solidFill>
                          <w14:schemeClr w14:val="tx1"/>
                        </w14:solidFill>
                      </w14:textFill>
                    </w:rPr>
                    <w:t>台</w:t>
                  </w:r>
                  <w:r>
                    <w:rPr>
                      <w:rFonts w:hint="default" w:ascii="Times New Roman" w:hAnsi="Times New Roman" w:cs="Times New Roman"/>
                      <w:color w:val="000000" w:themeColor="text1"/>
                      <w:u w:val="none"/>
                      <w:lang w:val="en-US" w:eastAsia="zh-CN"/>
                      <w14:textFill>
                        <w14:solidFill>
                          <w14:schemeClr w14:val="tx1"/>
                        </w14:solidFill>
                      </w14:textFill>
                    </w:rPr>
                    <w:t>1</w:t>
                  </w:r>
                  <w:r>
                    <w:rPr>
                      <w:rFonts w:hint="default" w:ascii="Times New Roman" w:hAnsi="Times New Roman" w:cs="Times New Roman"/>
                      <w:color w:val="000000" w:themeColor="text1"/>
                      <w:u w:val="none"/>
                      <w14:textFill>
                        <w14:solidFill>
                          <w14:schemeClr w14:val="tx1"/>
                        </w14:solidFill>
                      </w14:textFill>
                    </w:rPr>
                    <w:t>t/h</w:t>
                  </w:r>
                  <w:r>
                    <w:rPr>
                      <w:rFonts w:hint="default" w:ascii="Times New Roman" w:hAnsi="Times New Roman" w:cs="Times New Roman"/>
                      <w:color w:val="000000" w:themeColor="text1"/>
                      <w:u w:val="none"/>
                      <w:lang w:val="en-US" w:eastAsia="zh-CN"/>
                      <w14:textFill>
                        <w14:solidFill>
                          <w14:schemeClr w14:val="tx1"/>
                        </w14:solidFill>
                      </w14:textFill>
                    </w:rPr>
                    <w:t>的生物质颗粒蒸汽发生器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continue"/>
                  <w:noWrap w:val="0"/>
                  <w:vAlign w:val="center"/>
                </w:tcPr>
                <w:p>
                  <w:pPr>
                    <w:widowControl/>
                    <w:snapToGrid w:val="0"/>
                    <w:jc w:val="center"/>
                    <w:rPr>
                      <w:rFonts w:hint="default" w:ascii="Times New Roman" w:hAnsi="Times New Roman" w:cs="Times New Roman"/>
                      <w:color w:val="000000" w:themeColor="text1"/>
                      <w14:textFill>
                        <w14:solidFill>
                          <w14:schemeClr w14:val="tx1"/>
                        </w14:solidFill>
                      </w14:textFill>
                    </w:rPr>
                  </w:pPr>
                </w:p>
              </w:tc>
              <w:tc>
                <w:tcPr>
                  <w:tcW w:w="644" w:type="pct"/>
                  <w:vMerge w:val="continue"/>
                  <w:noWrap w:val="0"/>
                  <w:vAlign w:val="center"/>
                </w:tcPr>
                <w:p>
                  <w:pPr>
                    <w:widowControl/>
                    <w:snapToGrid w:val="0"/>
                    <w:jc w:val="center"/>
                    <w:rPr>
                      <w:rFonts w:hint="default" w:ascii="Times New Roman" w:hAnsi="Times New Roman" w:cs="Times New Roman"/>
                      <w:color w:val="000000" w:themeColor="text1"/>
                      <w14:textFill>
                        <w14:solidFill>
                          <w14:schemeClr w14:val="tx1"/>
                        </w14:solidFill>
                      </w14:textFill>
                    </w:rPr>
                  </w:pPr>
                </w:p>
              </w:tc>
              <w:tc>
                <w:tcPr>
                  <w:tcW w:w="1103" w:type="pct"/>
                  <w:noWrap w:val="0"/>
                  <w:vAlign w:val="center"/>
                </w:tcPr>
                <w:p>
                  <w:pPr>
                    <w:snapToGrid w:val="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排水</w:t>
                  </w:r>
                </w:p>
              </w:tc>
              <w:tc>
                <w:tcPr>
                  <w:tcW w:w="2712" w:type="pct"/>
                  <w:noWrap w:val="0"/>
                  <w:vAlign w:val="center"/>
                </w:tcPr>
                <w:p>
                  <w:pPr>
                    <w:snapToGrid w:val="0"/>
                    <w:rPr>
                      <w:rFonts w:hint="default" w:ascii="Times New Roman" w:hAnsi="Times New Roman" w:cs="Times New Roman"/>
                      <w:color w:val="000000" w:themeColor="text1"/>
                      <w:highlight w:val="none"/>
                      <w:lang w:val="en-US"/>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采用雨、污分流。厂区雨水经排水沟收集外排至厂外自然沟渠；生活污水经</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三级</w:t>
                  </w:r>
                  <w:r>
                    <w:rPr>
                      <w:rFonts w:hint="default" w:ascii="Times New Roman" w:hAnsi="Times New Roman" w:eastAsia="宋体" w:cs="Times New Roman"/>
                      <w:color w:val="000000" w:themeColor="text1"/>
                      <w:szCs w:val="21"/>
                      <w:highlight w:val="none"/>
                      <w14:textFill>
                        <w14:solidFill>
                          <w14:schemeClr w14:val="tx1"/>
                        </w14:solidFill>
                      </w14:textFill>
                    </w:rPr>
                    <w:t>化粪池</w:t>
                  </w:r>
                  <w:r>
                    <w:rPr>
                      <w:rFonts w:hint="default" w:ascii="Times New Roman" w:hAnsi="Times New Roman" w:cs="Times New Roman"/>
                      <w:color w:val="000000" w:themeColor="text1"/>
                      <w:szCs w:val="21"/>
                      <w:highlight w:val="none"/>
                      <w:lang w:val="en-US" w:eastAsia="zh-CN"/>
                      <w14:textFill>
                        <w14:solidFill>
                          <w14:schemeClr w14:val="tx1"/>
                        </w14:solidFill>
                      </w14:textFill>
                    </w:rPr>
                    <w:t>后用于周边旱地施肥</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w:t>
                  </w:r>
                  <w:r>
                    <w:rPr>
                      <w:rFonts w:hint="default" w:ascii="Times New Roman" w:hAnsi="Times New Roman" w:cs="Times New Roman"/>
                      <w:color w:val="000000" w:themeColor="text1"/>
                      <w:szCs w:val="21"/>
                      <w:highlight w:val="none"/>
                      <w:lang w:val="en-US" w:eastAsia="zh-CN"/>
                      <w14:textFill>
                        <w14:solidFill>
                          <w14:schemeClr w14:val="tx1"/>
                        </w14:solidFill>
                      </w14:textFill>
                    </w:rPr>
                    <w:t>米粉生产废水由龙胜县优胜</w:t>
                  </w:r>
                  <w:r>
                    <w:rPr>
                      <w:rFonts w:hint="default" w:ascii="Times New Roman" w:hAnsi="Times New Roman" w:cs="Times New Roman"/>
                      <w:color w:val="000000" w:themeColor="text1"/>
                      <w:sz w:val="21"/>
                      <w:szCs w:val="21"/>
                      <w:lang w:val="en-US" w:eastAsia="zh-CN"/>
                      <w14:textFill>
                        <w14:solidFill>
                          <w14:schemeClr w14:val="tx1"/>
                        </w14:solidFill>
                      </w14:textFill>
                    </w:rPr>
                    <w:t>养殖场定期外运做饲料配料</w:t>
                  </w:r>
                  <w:r>
                    <w:rPr>
                      <w:rFonts w:hint="default" w:ascii="Times New Roman" w:hAnsi="Times New Roman" w:cs="Times New Roman"/>
                      <w:color w:val="000000" w:themeColor="text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restart"/>
                  <w:noWrap w:val="0"/>
                  <w:vAlign w:val="center"/>
                </w:tcPr>
                <w:p>
                  <w:pPr>
                    <w:snapToGrid w:val="0"/>
                    <w:jc w:val="center"/>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5</w:t>
                  </w:r>
                </w:p>
              </w:tc>
              <w:tc>
                <w:tcPr>
                  <w:tcW w:w="644" w:type="pct"/>
                  <w:vMerge w:val="restart"/>
                  <w:noWrap w:val="0"/>
                  <w:vAlign w:val="center"/>
                </w:tcPr>
                <w:p>
                  <w:pPr>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环保工程</w:t>
                  </w:r>
                </w:p>
              </w:tc>
              <w:tc>
                <w:tcPr>
                  <w:tcW w:w="1103" w:type="pct"/>
                  <w:noWrap w:val="0"/>
                  <w:vAlign w:val="center"/>
                </w:tcPr>
                <w:p>
                  <w:pPr>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废气</w:t>
                  </w:r>
                </w:p>
              </w:tc>
              <w:tc>
                <w:tcPr>
                  <w:tcW w:w="2712" w:type="pct"/>
                  <w:noWrap w:val="0"/>
                  <w:vAlign w:val="center"/>
                </w:tcPr>
                <w:p>
                  <w:pPr>
                    <w:snapToGrid w:val="0"/>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蒸汽发生器燃料</w:t>
                  </w:r>
                  <w:r>
                    <w:rPr>
                      <w:rFonts w:hint="default" w:ascii="Times New Roman" w:hAnsi="Times New Roman" w:cs="Times New Roman"/>
                      <w:color w:val="000000" w:themeColor="text1"/>
                      <w:highlight w:val="none"/>
                      <w14:textFill>
                        <w14:solidFill>
                          <w14:schemeClr w14:val="tx1"/>
                        </w14:solidFill>
                      </w14:textFill>
                    </w:rPr>
                    <w:t>废气</w:t>
                  </w:r>
                  <w:r>
                    <w:rPr>
                      <w:rFonts w:hint="default" w:ascii="Times New Roman" w:hAnsi="Times New Roman" w:cs="Times New Roman"/>
                      <w:color w:val="000000" w:themeColor="text1"/>
                      <w:highlight w:val="none"/>
                      <w:lang w:val="en-US" w:eastAsia="zh-CN"/>
                      <w14:textFill>
                        <w14:solidFill>
                          <w14:schemeClr w14:val="tx1"/>
                        </w14:solidFill>
                      </w14:textFill>
                    </w:rPr>
                    <w:t>收集后经旋风除尘器处理后经25m烟囱排放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continue"/>
                  <w:noWrap w:val="0"/>
                  <w:vAlign w:val="center"/>
                </w:tcPr>
                <w:p>
                  <w:pPr>
                    <w:widowControl/>
                    <w:snapToGrid w:val="0"/>
                    <w:jc w:val="center"/>
                    <w:rPr>
                      <w:rFonts w:hint="default" w:ascii="Times New Roman" w:hAnsi="Times New Roman" w:cs="Times New Roman"/>
                      <w:color w:val="000000" w:themeColor="text1"/>
                      <w14:textFill>
                        <w14:solidFill>
                          <w14:schemeClr w14:val="tx1"/>
                        </w14:solidFill>
                      </w14:textFill>
                    </w:rPr>
                  </w:pPr>
                </w:p>
              </w:tc>
              <w:tc>
                <w:tcPr>
                  <w:tcW w:w="644" w:type="pct"/>
                  <w:vMerge w:val="continue"/>
                  <w:noWrap w:val="0"/>
                  <w:vAlign w:val="center"/>
                </w:tcPr>
                <w:p>
                  <w:pPr>
                    <w:widowControl/>
                    <w:snapToGrid w:val="0"/>
                    <w:jc w:val="center"/>
                    <w:rPr>
                      <w:rFonts w:hint="default" w:ascii="Times New Roman" w:hAnsi="Times New Roman" w:cs="Times New Roman"/>
                      <w:color w:val="000000" w:themeColor="text1"/>
                      <w14:textFill>
                        <w14:solidFill>
                          <w14:schemeClr w14:val="tx1"/>
                        </w14:solidFill>
                      </w14:textFill>
                    </w:rPr>
                  </w:pPr>
                </w:p>
              </w:tc>
              <w:tc>
                <w:tcPr>
                  <w:tcW w:w="1103" w:type="pct"/>
                  <w:noWrap w:val="0"/>
                  <w:vAlign w:val="center"/>
                </w:tcPr>
                <w:p>
                  <w:pPr>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废水</w:t>
                  </w:r>
                </w:p>
              </w:tc>
              <w:tc>
                <w:tcPr>
                  <w:tcW w:w="2712" w:type="pct"/>
                  <w:noWrap w:val="0"/>
                  <w:vAlign w:val="center"/>
                </w:tcPr>
                <w:p>
                  <w:pPr>
                    <w:jc w:val="cente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生活污水经</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三级</w:t>
                  </w:r>
                  <w:r>
                    <w:rPr>
                      <w:rFonts w:hint="default" w:ascii="Times New Roman" w:hAnsi="Times New Roman" w:eastAsia="宋体" w:cs="Times New Roman"/>
                      <w:color w:val="000000" w:themeColor="text1"/>
                      <w:szCs w:val="21"/>
                      <w:highlight w:val="none"/>
                      <w14:textFill>
                        <w14:solidFill>
                          <w14:schemeClr w14:val="tx1"/>
                        </w14:solidFill>
                      </w14:textFill>
                    </w:rPr>
                    <w:t>化粪池</w:t>
                  </w:r>
                  <w:r>
                    <w:rPr>
                      <w:rFonts w:hint="default" w:ascii="Times New Roman" w:hAnsi="Times New Roman" w:cs="Times New Roman"/>
                      <w:color w:val="000000" w:themeColor="text1"/>
                      <w:szCs w:val="21"/>
                      <w:highlight w:val="none"/>
                      <w:lang w:val="en-US" w:eastAsia="zh-CN"/>
                      <w14:textFill>
                        <w14:solidFill>
                          <w14:schemeClr w14:val="tx1"/>
                        </w14:solidFill>
                      </w14:textFill>
                    </w:rPr>
                    <w:t>后用于周边旱地施肥</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w:t>
                  </w:r>
                  <w:r>
                    <w:rPr>
                      <w:rFonts w:hint="default" w:ascii="Times New Roman" w:hAnsi="Times New Roman" w:cs="Times New Roman"/>
                      <w:color w:val="000000" w:themeColor="text1"/>
                      <w:szCs w:val="21"/>
                      <w:highlight w:val="none"/>
                      <w:lang w:val="en-US" w:eastAsia="zh-CN"/>
                      <w14:textFill>
                        <w14:solidFill>
                          <w14:schemeClr w14:val="tx1"/>
                        </w14:solidFill>
                      </w14:textFill>
                    </w:rPr>
                    <w:t>米粉生产废水由龙胜县优胜</w:t>
                  </w:r>
                  <w:r>
                    <w:rPr>
                      <w:rFonts w:hint="default" w:ascii="Times New Roman" w:hAnsi="Times New Roman" w:cs="Times New Roman"/>
                      <w:color w:val="000000" w:themeColor="text1"/>
                      <w:sz w:val="21"/>
                      <w:szCs w:val="21"/>
                      <w:lang w:val="en-US" w:eastAsia="zh-CN"/>
                      <w14:textFill>
                        <w14:solidFill>
                          <w14:schemeClr w14:val="tx1"/>
                        </w14:solidFill>
                      </w14:textFill>
                    </w:rPr>
                    <w:t>养殖场定期外运做饲料配料。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continue"/>
                  <w:noWrap w:val="0"/>
                  <w:vAlign w:val="center"/>
                </w:tcPr>
                <w:p>
                  <w:pPr>
                    <w:widowControl/>
                    <w:snapToGrid w:val="0"/>
                    <w:jc w:val="center"/>
                    <w:rPr>
                      <w:rFonts w:hint="default" w:ascii="Times New Roman" w:hAnsi="Times New Roman" w:cs="Times New Roman"/>
                      <w:color w:val="000000" w:themeColor="text1"/>
                      <w14:textFill>
                        <w14:solidFill>
                          <w14:schemeClr w14:val="tx1"/>
                        </w14:solidFill>
                      </w14:textFill>
                    </w:rPr>
                  </w:pPr>
                </w:p>
              </w:tc>
              <w:tc>
                <w:tcPr>
                  <w:tcW w:w="644" w:type="pct"/>
                  <w:vMerge w:val="continue"/>
                  <w:noWrap w:val="0"/>
                  <w:vAlign w:val="center"/>
                </w:tcPr>
                <w:p>
                  <w:pPr>
                    <w:widowControl/>
                    <w:snapToGrid w:val="0"/>
                    <w:jc w:val="center"/>
                    <w:rPr>
                      <w:rFonts w:hint="default" w:ascii="Times New Roman" w:hAnsi="Times New Roman" w:cs="Times New Roman"/>
                      <w:color w:val="000000" w:themeColor="text1"/>
                      <w14:textFill>
                        <w14:solidFill>
                          <w14:schemeClr w14:val="tx1"/>
                        </w14:solidFill>
                      </w14:textFill>
                    </w:rPr>
                  </w:pPr>
                </w:p>
              </w:tc>
              <w:tc>
                <w:tcPr>
                  <w:tcW w:w="1103" w:type="pct"/>
                  <w:noWrap w:val="0"/>
                  <w:vAlign w:val="center"/>
                </w:tcPr>
                <w:p>
                  <w:pPr>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噪声</w:t>
                  </w:r>
                </w:p>
              </w:tc>
              <w:tc>
                <w:tcPr>
                  <w:tcW w:w="2712" w:type="pct"/>
                  <w:noWrap w:val="0"/>
                  <w:vAlign w:val="center"/>
                </w:tcPr>
                <w:p>
                  <w:pPr>
                    <w:snapToGrid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隔声、减</w:t>
                  </w:r>
                  <w:r>
                    <w:rPr>
                      <w:rFonts w:hint="default" w:ascii="Times New Roman" w:hAnsi="Times New Roman" w:cs="Times New Roman"/>
                      <w:color w:val="000000" w:themeColor="text1"/>
                      <w:lang w:val="en-US" w:eastAsia="zh-CN"/>
                      <w14:textFill>
                        <w14:solidFill>
                          <w14:schemeClr w14:val="tx1"/>
                        </w14:solidFill>
                      </w14:textFill>
                    </w:rPr>
                    <w:t>振</w:t>
                  </w:r>
                  <w:r>
                    <w:rPr>
                      <w:rFonts w:hint="default" w:ascii="Times New Roman" w:hAnsi="Times New Roman" w:cs="Times New Roman"/>
                      <w:color w:val="000000" w:themeColor="text1"/>
                      <w14:textFill>
                        <w14:solidFill>
                          <w14:schemeClr w14:val="tx1"/>
                        </w14:solidFill>
                      </w14:textFill>
                    </w:rPr>
                    <w:t>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pct"/>
                  <w:vMerge w:val="continue"/>
                  <w:noWrap w:val="0"/>
                  <w:vAlign w:val="center"/>
                </w:tcPr>
                <w:p>
                  <w:pPr>
                    <w:widowControl/>
                    <w:snapToGrid w:val="0"/>
                    <w:jc w:val="center"/>
                    <w:rPr>
                      <w:rFonts w:hint="default" w:ascii="Times New Roman" w:hAnsi="Times New Roman" w:cs="Times New Roman"/>
                      <w:color w:val="000000" w:themeColor="text1"/>
                      <w14:textFill>
                        <w14:solidFill>
                          <w14:schemeClr w14:val="tx1"/>
                        </w14:solidFill>
                      </w14:textFill>
                    </w:rPr>
                  </w:pPr>
                </w:p>
              </w:tc>
              <w:tc>
                <w:tcPr>
                  <w:tcW w:w="644" w:type="pct"/>
                  <w:vMerge w:val="continue"/>
                  <w:noWrap w:val="0"/>
                  <w:vAlign w:val="center"/>
                </w:tcPr>
                <w:p>
                  <w:pPr>
                    <w:widowControl/>
                    <w:snapToGrid w:val="0"/>
                    <w:jc w:val="center"/>
                    <w:rPr>
                      <w:rFonts w:hint="default" w:ascii="Times New Roman" w:hAnsi="Times New Roman" w:cs="Times New Roman"/>
                      <w:color w:val="000000" w:themeColor="text1"/>
                      <w14:textFill>
                        <w14:solidFill>
                          <w14:schemeClr w14:val="tx1"/>
                        </w14:solidFill>
                      </w14:textFill>
                    </w:rPr>
                  </w:pPr>
                </w:p>
              </w:tc>
              <w:tc>
                <w:tcPr>
                  <w:tcW w:w="1103" w:type="pct"/>
                  <w:noWrap w:val="0"/>
                  <w:vAlign w:val="center"/>
                </w:tcPr>
                <w:p>
                  <w:pPr>
                    <w:widowControl/>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固废</w:t>
                  </w:r>
                </w:p>
              </w:tc>
              <w:tc>
                <w:tcPr>
                  <w:tcW w:w="2712" w:type="pct"/>
                  <w:noWrap w:val="0"/>
                  <w:vAlign w:val="center"/>
                </w:tcPr>
                <w:p>
                  <w:pPr>
                    <w:pStyle w:val="92"/>
                    <w:jc w:val="both"/>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废包装袋等外售废品回收站；生活垃圾</w:t>
                  </w:r>
                  <w:r>
                    <w:rPr>
                      <w:rFonts w:hint="default" w:ascii="Times New Roman" w:hAnsi="Times New Roman" w:cs="Times New Roman"/>
                      <w:color w:val="000000" w:themeColor="text1"/>
                      <w:lang w:val="en-US" w:eastAsia="zh-CN"/>
                      <w14:textFill>
                        <w14:solidFill>
                          <w14:schemeClr w14:val="tx1"/>
                        </w14:solidFill>
                      </w14:textFill>
                    </w:rPr>
                    <w:t>由厂内员工每日</w:t>
                  </w:r>
                  <w:r>
                    <w:rPr>
                      <w:rFonts w:hint="default" w:ascii="Times New Roman" w:hAnsi="Times New Roman" w:cs="Times New Roman"/>
                      <w:color w:val="000000" w:themeColor="text1"/>
                      <w14:textFill>
                        <w14:solidFill>
                          <w14:schemeClr w14:val="tx1"/>
                        </w14:solidFill>
                      </w14:textFill>
                    </w:rPr>
                    <w:t>清运</w:t>
                  </w:r>
                  <w:r>
                    <w:rPr>
                      <w:rFonts w:hint="default" w:ascii="Times New Roman" w:hAnsi="Times New Roman" w:cs="Times New Roman"/>
                      <w:color w:val="000000" w:themeColor="text1"/>
                      <w:lang w:val="en-US" w:eastAsia="zh-CN"/>
                      <w14:textFill>
                        <w14:solidFill>
                          <w14:schemeClr w14:val="tx1"/>
                        </w14:solidFill>
                      </w14:textFill>
                    </w:rPr>
                    <w:t>至村屯生活垃圾收集点；沉渣由</w:t>
                  </w:r>
                  <w:r>
                    <w:rPr>
                      <w:rFonts w:hint="default" w:ascii="Times New Roman" w:hAnsi="Times New Roman" w:cs="Times New Roman"/>
                      <w:color w:val="000000" w:themeColor="text1"/>
                      <w:szCs w:val="21"/>
                      <w:highlight w:val="none"/>
                      <w:lang w:val="en-US" w:eastAsia="zh-CN"/>
                      <w14:textFill>
                        <w14:solidFill>
                          <w14:schemeClr w14:val="tx1"/>
                        </w14:solidFill>
                      </w14:textFill>
                    </w:rPr>
                    <w:t>龙胜县优胜</w:t>
                  </w:r>
                  <w:r>
                    <w:rPr>
                      <w:rFonts w:hint="default" w:ascii="Times New Roman" w:hAnsi="Times New Roman" w:cs="Times New Roman"/>
                      <w:color w:val="000000" w:themeColor="text1"/>
                      <w:sz w:val="21"/>
                      <w:szCs w:val="21"/>
                      <w:lang w:val="en-US" w:eastAsia="zh-CN"/>
                      <w14:textFill>
                        <w14:solidFill>
                          <w14:schemeClr w14:val="tx1"/>
                        </w14:solidFill>
                      </w14:textFill>
                    </w:rPr>
                    <w:t>养殖场于生产废水一同外运做养殖场做饲料配料；锅炉</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灰渣及旋风除尘灰用作</w:t>
                  </w:r>
                  <w:r>
                    <w:rPr>
                      <w:rFonts w:hint="default" w:ascii="Times New Roman" w:hAnsi="Times New Roman" w:cs="Times New Roman"/>
                      <w:color w:val="000000" w:themeColor="text1"/>
                      <w:sz w:val="21"/>
                      <w:szCs w:val="21"/>
                      <w:lang w:val="en-US" w:eastAsia="zh-CN"/>
                      <w14:textFill>
                        <w14:solidFill>
                          <w14:schemeClr w14:val="tx1"/>
                        </w14:solidFill>
                      </w14:textFill>
                    </w:rPr>
                    <w:t>旱地施肥</w:t>
                  </w:r>
                  <w:r>
                    <w:rPr>
                      <w:rFonts w:hint="default" w:ascii="Times New Roman" w:hAnsi="Times New Roman" w:cs="Times New Roman"/>
                      <w:color w:val="000000" w:themeColor="text1"/>
                      <w:lang w:val="en-US" w:eastAsia="zh-CN"/>
                      <w14:textFill>
                        <w14:solidFill>
                          <w14:schemeClr w14:val="tx1"/>
                        </w14:solidFill>
                      </w14:textFill>
                    </w:rPr>
                    <w:t>。</w:t>
                  </w:r>
                </w:p>
              </w:tc>
            </w:tr>
          </w:tbl>
          <w:p>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2" w:firstLineChars="200"/>
              <w:jc w:val="left"/>
              <w:textAlignment w:val="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2</w:t>
            </w:r>
            <w:r>
              <w:rPr>
                <w:rFonts w:hint="default" w:ascii="Times New Roman" w:hAnsi="Times New Roman" w:cs="Times New Roman"/>
                <w:b/>
                <w:bCs/>
                <w:color w:val="000000" w:themeColor="text1"/>
                <w:sz w:val="24"/>
                <w14:textFill>
                  <w14:solidFill>
                    <w14:schemeClr w14:val="tx1"/>
                  </w14:solidFill>
                </w14:textFill>
              </w:rPr>
              <w:t>、主要</w:t>
            </w:r>
            <w:r>
              <w:rPr>
                <w:rFonts w:hint="default" w:ascii="Times New Roman" w:hAnsi="Times New Roman" w:cs="Times New Roman"/>
                <w:b/>
                <w:bCs/>
                <w:color w:val="000000" w:themeColor="text1"/>
                <w:sz w:val="24"/>
                <w:lang w:val="en-US" w:eastAsia="zh-CN"/>
                <w14:textFill>
                  <w14:solidFill>
                    <w14:schemeClr w14:val="tx1"/>
                  </w14:solidFill>
                </w14:textFill>
              </w:rPr>
              <w:t>生产</w:t>
            </w:r>
            <w:r>
              <w:rPr>
                <w:rFonts w:hint="default" w:ascii="Times New Roman" w:hAnsi="Times New Roman" w:cs="Times New Roman"/>
                <w:b/>
                <w:bCs/>
                <w:color w:val="000000" w:themeColor="text1"/>
                <w:sz w:val="24"/>
                <w14:textFill>
                  <w14:solidFill>
                    <w14:schemeClr w14:val="tx1"/>
                  </w14:solidFill>
                </w14:textFill>
              </w:rPr>
              <w:t>设备</w:t>
            </w:r>
          </w:p>
          <w:p>
            <w:pPr>
              <w:adjustRightInd w:val="0"/>
              <w:snapToGrid w:val="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表2-2   主要生产设备一览表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2521"/>
              <w:gridCol w:w="1560"/>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6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序号</w:t>
                  </w:r>
                </w:p>
              </w:tc>
              <w:tc>
                <w:tcPr>
                  <w:tcW w:w="148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名称</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数量</w:t>
                  </w:r>
                </w:p>
              </w:tc>
              <w:tc>
                <w:tcPr>
                  <w:tcW w:w="203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148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打粉存粉桶</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1套</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c>
                <w:tcPr>
                  <w:tcW w:w="148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搅拌机</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1套</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6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p>
              </w:tc>
              <w:tc>
                <w:tcPr>
                  <w:tcW w:w="148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榨粉机前存粉桶</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1套</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6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4</w:t>
                  </w:r>
                </w:p>
              </w:tc>
              <w:tc>
                <w:tcPr>
                  <w:tcW w:w="148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粉碎机</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1台</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5</w:t>
                  </w:r>
                </w:p>
              </w:tc>
              <w:tc>
                <w:tcPr>
                  <w:tcW w:w="148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直条米粉挤出机</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1台</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6</w:t>
                  </w:r>
                </w:p>
              </w:tc>
              <w:tc>
                <w:tcPr>
                  <w:tcW w:w="148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自动搓粉机</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1台</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7</w:t>
                  </w:r>
                </w:p>
              </w:tc>
              <w:tc>
                <w:tcPr>
                  <w:tcW w:w="148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单层智能切粉机</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1台</w:t>
                  </w:r>
                </w:p>
              </w:tc>
              <w:tc>
                <w:tcPr>
                  <w:tcW w:w="203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8</w:t>
                  </w:r>
                </w:p>
              </w:tc>
              <w:tc>
                <w:tcPr>
                  <w:tcW w:w="148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蒸箱</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7台</w:t>
                  </w:r>
                </w:p>
              </w:tc>
              <w:tc>
                <w:tcPr>
                  <w:tcW w:w="203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9</w:t>
                  </w:r>
                </w:p>
              </w:tc>
              <w:tc>
                <w:tcPr>
                  <w:tcW w:w="148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蒸汽发生器</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1台</w:t>
                  </w:r>
                </w:p>
              </w:tc>
              <w:tc>
                <w:tcPr>
                  <w:tcW w:w="203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10</w:t>
                  </w:r>
                </w:p>
              </w:tc>
              <w:tc>
                <w:tcPr>
                  <w:tcW w:w="148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米粉拥粉机</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1台</w:t>
                  </w:r>
                </w:p>
              </w:tc>
              <w:tc>
                <w:tcPr>
                  <w:tcW w:w="203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11</w:t>
                  </w:r>
                </w:p>
              </w:tc>
              <w:tc>
                <w:tcPr>
                  <w:tcW w:w="148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米粉切断机</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1台</w:t>
                  </w:r>
                </w:p>
              </w:tc>
              <w:tc>
                <w:tcPr>
                  <w:tcW w:w="203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12</w:t>
                  </w:r>
                </w:p>
              </w:tc>
              <w:tc>
                <w:tcPr>
                  <w:tcW w:w="148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榨粉机</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1台</w:t>
                  </w:r>
                </w:p>
              </w:tc>
              <w:tc>
                <w:tcPr>
                  <w:tcW w:w="203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13</w:t>
                  </w:r>
                </w:p>
              </w:tc>
              <w:tc>
                <w:tcPr>
                  <w:tcW w:w="148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风机</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9台</w:t>
                  </w:r>
                </w:p>
              </w:tc>
              <w:tc>
                <w:tcPr>
                  <w:tcW w:w="203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3</w:t>
            </w:r>
            <w:r>
              <w:rPr>
                <w:rFonts w:hint="default" w:ascii="Times New Roman" w:hAnsi="Times New Roman" w:cs="Times New Roman"/>
                <w:b/>
                <w:bCs/>
                <w:color w:val="000000" w:themeColor="text1"/>
                <w:sz w:val="24"/>
                <w14:textFill>
                  <w14:solidFill>
                    <w14:schemeClr w14:val="tx1"/>
                  </w14:solidFill>
                </w14:textFill>
              </w:rPr>
              <w:t>、</w:t>
            </w:r>
            <w:r>
              <w:rPr>
                <w:rFonts w:hint="default" w:ascii="Times New Roman" w:hAnsi="Times New Roman" w:cs="Times New Roman"/>
                <w:b/>
                <w:bCs/>
                <w:color w:val="000000" w:themeColor="text1"/>
                <w:sz w:val="24"/>
                <w:lang w:val="en-US" w:eastAsia="zh-CN"/>
                <w14:textFill>
                  <w14:solidFill>
                    <w14:schemeClr w14:val="tx1"/>
                  </w14:solidFill>
                </w14:textFill>
              </w:rPr>
              <w:t>主要原辅材料及能源消耗</w:t>
            </w:r>
          </w:p>
          <w:p>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主要原辅材料及能源消耗具体见表</w:t>
            </w:r>
            <w:r>
              <w:rPr>
                <w:rFonts w:hint="default" w:ascii="Times New Roman" w:hAnsi="Times New Roman" w:cs="Times New Roman"/>
                <w:color w:val="000000" w:themeColor="text1"/>
                <w:sz w:val="24"/>
                <w:lang w:val="en-US" w:eastAsia="zh-CN"/>
                <w14:textFill>
                  <w14:solidFill>
                    <w14:schemeClr w14:val="tx1"/>
                  </w14:solidFill>
                </w14:textFill>
              </w:rPr>
              <w:t>2-3</w:t>
            </w:r>
            <w:r>
              <w:rPr>
                <w:rFonts w:hint="default" w:ascii="Times New Roman" w:hAnsi="Times New Roman" w:cs="Times New Roman"/>
                <w:color w:val="000000" w:themeColor="text1"/>
                <w:sz w:val="24"/>
                <w14:textFill>
                  <w14:solidFill>
                    <w14:schemeClr w14:val="tx1"/>
                  </w14:solidFill>
                </w14:textFill>
              </w:rPr>
              <w:t>。</w:t>
            </w:r>
          </w:p>
          <w:p>
            <w:pPr>
              <w:spacing w:line="240" w:lineRule="auto"/>
              <w:jc w:val="center"/>
              <w:rPr>
                <w:rFonts w:hint="default" w:ascii="Times New Roman" w:hAnsi="Times New Roman" w:cs="Times New Roman"/>
                <w:b/>
                <w:color w:val="000000" w:themeColor="text1"/>
                <w:sz w:val="21"/>
                <w:szCs w:val="21"/>
                <w14:textFill>
                  <w14:solidFill>
                    <w14:schemeClr w14:val="tx1"/>
                  </w14:solidFill>
                </w14:textFill>
              </w:rPr>
            </w:pPr>
          </w:p>
          <w:p>
            <w:pPr>
              <w:spacing w:line="240" w:lineRule="auto"/>
              <w:jc w:val="center"/>
              <w:rPr>
                <w:rFonts w:hint="default" w:ascii="Times New Roman" w:hAnsi="Times New Roman" w:cs="Times New Roman"/>
                <w:b/>
                <w:color w:val="000000" w:themeColor="text1"/>
                <w:sz w:val="21"/>
                <w:szCs w:val="21"/>
                <w14:textFill>
                  <w14:solidFill>
                    <w14:schemeClr w14:val="tx1"/>
                  </w14:solidFill>
                </w14:textFill>
              </w:rPr>
            </w:pPr>
          </w:p>
          <w:p>
            <w:pPr>
              <w:spacing w:line="240" w:lineRule="auto"/>
              <w:jc w:val="center"/>
              <w:rPr>
                <w:rFonts w:hint="default" w:ascii="Times New Roman" w:hAnsi="Times New Roman" w:cs="Times New Roman"/>
                <w:b/>
                <w:color w:val="000000" w:themeColor="text1"/>
                <w:sz w:val="21"/>
                <w:szCs w:val="21"/>
                <w14:textFill>
                  <w14:solidFill>
                    <w14:schemeClr w14:val="tx1"/>
                  </w14:solidFill>
                </w14:textFill>
              </w:rPr>
            </w:pPr>
          </w:p>
          <w:p>
            <w:pPr>
              <w:spacing w:line="240" w:lineRule="auto"/>
              <w:jc w:val="center"/>
              <w:rPr>
                <w:rFonts w:hint="default" w:ascii="Times New Roman" w:hAnsi="Times New Roman" w:cs="Times New Roman"/>
                <w:b/>
                <w:color w:val="000000" w:themeColor="text1"/>
                <w:sz w:val="21"/>
                <w:szCs w:val="21"/>
                <w14:textFill>
                  <w14:solidFill>
                    <w14:schemeClr w14:val="tx1"/>
                  </w14:solidFill>
                </w14:textFill>
              </w:rPr>
            </w:pPr>
          </w:p>
          <w:p>
            <w:pPr>
              <w:spacing w:line="240" w:lineRule="auto"/>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表</w:t>
            </w:r>
            <w:r>
              <w:rPr>
                <w:rFonts w:hint="default" w:ascii="Times New Roman" w:hAnsi="Times New Roman" w:cs="Times New Roman"/>
                <w:b/>
                <w:color w:val="000000" w:themeColor="text1"/>
                <w:sz w:val="21"/>
                <w:szCs w:val="21"/>
                <w:lang w:val="en-US" w:eastAsia="zh-CN"/>
                <w14:textFill>
                  <w14:solidFill>
                    <w14:schemeClr w14:val="tx1"/>
                  </w14:solidFill>
                </w14:textFill>
              </w:rPr>
              <w:t xml:space="preserve">2-3   </w:t>
            </w:r>
            <w:r>
              <w:rPr>
                <w:rFonts w:hint="default" w:ascii="Times New Roman" w:hAnsi="Times New Roman" w:cs="Times New Roman"/>
                <w:b/>
                <w:color w:val="000000" w:themeColor="text1"/>
                <w:sz w:val="21"/>
                <w:szCs w:val="21"/>
                <w14:textFill>
                  <w14:solidFill>
                    <w14:schemeClr w14:val="tx1"/>
                  </w14:solidFill>
                </w14:textFill>
              </w:rPr>
              <w:t>主要原辅材料及能源消耗</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544"/>
              <w:gridCol w:w="1535"/>
              <w:gridCol w:w="1442"/>
              <w:gridCol w:w="1026"/>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8" w:type="dxa"/>
                  <w:noWrap w:val="0"/>
                  <w:vAlign w:val="center"/>
                </w:tcPr>
                <w:p>
                  <w:pPr>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序号</w:t>
                  </w:r>
                </w:p>
              </w:tc>
              <w:tc>
                <w:tcPr>
                  <w:tcW w:w="1544" w:type="dxa"/>
                  <w:noWrap w:val="0"/>
                  <w:vAlign w:val="center"/>
                </w:tcPr>
                <w:p>
                  <w:pPr>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物料名称</w:t>
                  </w:r>
                </w:p>
              </w:tc>
              <w:tc>
                <w:tcPr>
                  <w:tcW w:w="1535" w:type="dxa"/>
                  <w:noWrap w:val="0"/>
                  <w:vAlign w:val="center"/>
                </w:tcPr>
                <w:p>
                  <w:pPr>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单位</w:t>
                  </w:r>
                </w:p>
              </w:tc>
              <w:tc>
                <w:tcPr>
                  <w:tcW w:w="1442" w:type="dxa"/>
                  <w:noWrap w:val="0"/>
                  <w:vAlign w:val="center"/>
                </w:tcPr>
                <w:p>
                  <w:pPr>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数量</w:t>
                  </w:r>
                </w:p>
              </w:tc>
              <w:tc>
                <w:tcPr>
                  <w:tcW w:w="1026" w:type="dxa"/>
                  <w:noWrap w:val="0"/>
                  <w:vAlign w:val="center"/>
                </w:tcPr>
                <w:p>
                  <w:pPr>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形态</w:t>
                  </w:r>
                </w:p>
              </w:tc>
              <w:tc>
                <w:tcPr>
                  <w:tcW w:w="1935" w:type="dxa"/>
                  <w:noWrap w:val="0"/>
                  <w:vAlign w:val="center"/>
                </w:tcPr>
                <w:p>
                  <w:pPr>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8" w:type="dxa"/>
                  <w:noWrap w:val="0"/>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1544" w:type="dxa"/>
                  <w:noWrap w:val="0"/>
                  <w:vAlign w:val="center"/>
                </w:tcPr>
                <w:p>
                  <w:pPr>
                    <w:snapToGrid w:val="0"/>
                    <w:spacing w:before="62" w:beforeLines="20" w:line="32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大米</w:t>
                  </w:r>
                </w:p>
              </w:tc>
              <w:tc>
                <w:tcPr>
                  <w:tcW w:w="1535" w:type="dxa"/>
                  <w:noWrap w:val="0"/>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t/a</w:t>
                  </w:r>
                </w:p>
              </w:tc>
              <w:tc>
                <w:tcPr>
                  <w:tcW w:w="1442" w:type="dxa"/>
                  <w:noWrap w:val="0"/>
                  <w:vAlign w:val="center"/>
                </w:tcPr>
                <w:p>
                  <w:pPr>
                    <w:spacing w:line="320" w:lineRule="exact"/>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285</w:t>
                  </w:r>
                </w:p>
              </w:tc>
              <w:tc>
                <w:tcPr>
                  <w:tcW w:w="1026" w:type="dxa"/>
                  <w:noWrap w:val="0"/>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固体</w:t>
                  </w:r>
                </w:p>
              </w:tc>
              <w:tc>
                <w:tcPr>
                  <w:tcW w:w="1935" w:type="dxa"/>
                  <w:noWrap w:val="0"/>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袋装，50kg/袋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8" w:type="dxa"/>
                  <w:noWrap w:val="0"/>
                  <w:vAlign w:val="center"/>
                </w:tcPr>
                <w:p>
                  <w:pPr>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2</w:t>
                  </w:r>
                </w:p>
              </w:tc>
              <w:tc>
                <w:tcPr>
                  <w:tcW w:w="1544" w:type="dxa"/>
                  <w:noWrap w:val="0"/>
                  <w:vAlign w:val="center"/>
                </w:tcPr>
                <w:p>
                  <w:pPr>
                    <w:snapToGrid w:val="0"/>
                    <w:spacing w:before="62" w:beforeLines="20" w:line="320" w:lineRule="exact"/>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食用淀粉</w:t>
                  </w:r>
                </w:p>
              </w:tc>
              <w:tc>
                <w:tcPr>
                  <w:tcW w:w="1535" w:type="dxa"/>
                  <w:noWrap w:val="0"/>
                  <w:vAlign w:val="center"/>
                </w:tcPr>
                <w:p>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t/a</w:t>
                  </w:r>
                </w:p>
              </w:tc>
              <w:tc>
                <w:tcPr>
                  <w:tcW w:w="1442" w:type="dxa"/>
                  <w:noWrap w:val="0"/>
                  <w:vAlign w:val="center"/>
                </w:tcPr>
                <w:p>
                  <w:pPr>
                    <w:spacing w:line="320" w:lineRule="exact"/>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28.8</w:t>
                  </w:r>
                </w:p>
              </w:tc>
              <w:tc>
                <w:tcPr>
                  <w:tcW w:w="1026" w:type="dxa"/>
                  <w:noWrap w:val="0"/>
                  <w:vAlign w:val="center"/>
                </w:tcPr>
                <w:p>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固体</w:t>
                  </w:r>
                </w:p>
              </w:tc>
              <w:tc>
                <w:tcPr>
                  <w:tcW w:w="1935" w:type="dxa"/>
                  <w:noWrap w:val="0"/>
                  <w:vAlign w:val="center"/>
                </w:tcPr>
                <w:p>
                  <w:pPr>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袋装，40kg/袋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8" w:type="dxa"/>
                  <w:noWrap w:val="0"/>
                  <w:vAlign w:val="center"/>
                </w:tcPr>
                <w:p>
                  <w:pPr>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3</w:t>
                  </w:r>
                </w:p>
              </w:tc>
              <w:tc>
                <w:tcPr>
                  <w:tcW w:w="1544" w:type="dxa"/>
                  <w:noWrap w:val="0"/>
                  <w:vAlign w:val="center"/>
                </w:tcPr>
                <w:p>
                  <w:pPr>
                    <w:snapToGrid w:val="0"/>
                    <w:spacing w:before="62" w:beforeLines="20" w:line="320" w:lineRule="exact"/>
                    <w:jc w:val="center"/>
                    <w:rPr>
                      <w:rFonts w:hint="default"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生物质颗粒</w:t>
                  </w:r>
                </w:p>
              </w:tc>
              <w:tc>
                <w:tcPr>
                  <w:tcW w:w="1535" w:type="dxa"/>
                  <w:noWrap w:val="0"/>
                  <w:vAlign w:val="center"/>
                </w:tcPr>
                <w:p>
                  <w:pPr>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t</w:t>
                  </w:r>
                  <w:r>
                    <w:rPr>
                      <w:rFonts w:hint="default" w:ascii="Times New Roman" w:hAnsi="Times New Roman" w:cs="Times New Roman"/>
                      <w:color w:val="000000" w:themeColor="text1"/>
                      <w:szCs w:val="21"/>
                      <w:highlight w:val="none"/>
                      <w14:textFill>
                        <w14:solidFill>
                          <w14:schemeClr w14:val="tx1"/>
                        </w14:solidFill>
                      </w14:textFill>
                    </w:rPr>
                    <w:t>/a</w:t>
                  </w:r>
                </w:p>
              </w:tc>
              <w:tc>
                <w:tcPr>
                  <w:tcW w:w="1442" w:type="dxa"/>
                  <w:noWrap w:val="0"/>
                  <w:vAlign w:val="center"/>
                </w:tcPr>
                <w:p>
                  <w:pPr>
                    <w:spacing w:line="320" w:lineRule="exact"/>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1800</w:t>
                  </w:r>
                </w:p>
              </w:tc>
              <w:tc>
                <w:tcPr>
                  <w:tcW w:w="1026" w:type="dxa"/>
                  <w:noWrap w:val="0"/>
                  <w:vAlign w:val="center"/>
                </w:tcPr>
                <w:p>
                  <w:pPr>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固态</w:t>
                  </w:r>
                </w:p>
              </w:tc>
              <w:tc>
                <w:tcPr>
                  <w:tcW w:w="1935" w:type="dxa"/>
                  <w:noWrap w:val="0"/>
                  <w:vAlign w:val="center"/>
                </w:tcPr>
                <w:p>
                  <w:pPr>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8" w:type="dxa"/>
                  <w:noWrap w:val="0"/>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w:t>
                  </w:r>
                </w:p>
              </w:tc>
              <w:tc>
                <w:tcPr>
                  <w:tcW w:w="1544" w:type="dxa"/>
                  <w:noWrap w:val="0"/>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水</w:t>
                  </w:r>
                </w:p>
              </w:tc>
              <w:tc>
                <w:tcPr>
                  <w:tcW w:w="1535" w:type="dxa"/>
                  <w:noWrap w:val="0"/>
                  <w:vAlign w:val="center"/>
                </w:tcPr>
                <w:p>
                  <w:pPr>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m</w:t>
                  </w:r>
                  <w:r>
                    <w:rPr>
                      <w:rFonts w:hint="default" w:ascii="Times New Roman" w:hAnsi="Times New Roman" w:cs="Times New Roman"/>
                      <w:color w:val="000000" w:themeColor="text1"/>
                      <w:szCs w:val="21"/>
                      <w:highlight w:val="none"/>
                      <w:vertAlign w:val="superscript"/>
                      <w14:textFill>
                        <w14:solidFill>
                          <w14:schemeClr w14:val="tx1"/>
                        </w14:solidFill>
                      </w14:textFill>
                    </w:rPr>
                    <w:t>3</w:t>
                  </w:r>
                  <w:r>
                    <w:rPr>
                      <w:rFonts w:hint="default" w:ascii="Times New Roman" w:hAnsi="Times New Roman" w:cs="Times New Roman"/>
                      <w:color w:val="000000" w:themeColor="text1"/>
                      <w:szCs w:val="21"/>
                      <w:highlight w:val="none"/>
                      <w14:textFill>
                        <w14:solidFill>
                          <w14:schemeClr w14:val="tx1"/>
                        </w14:solidFill>
                      </w14:textFill>
                    </w:rPr>
                    <w:t>/a</w:t>
                  </w:r>
                </w:p>
              </w:tc>
              <w:tc>
                <w:tcPr>
                  <w:tcW w:w="1442" w:type="dxa"/>
                  <w:noWrap w:val="0"/>
                  <w:vAlign w:val="center"/>
                </w:tcPr>
                <w:p>
                  <w:pPr>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1410</w:t>
                  </w:r>
                </w:p>
              </w:tc>
              <w:tc>
                <w:tcPr>
                  <w:tcW w:w="1026" w:type="dxa"/>
                  <w:noWrap w:val="0"/>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935" w:type="dxa"/>
                  <w:noWrap w:val="0"/>
                  <w:vAlign w:val="center"/>
                </w:tcPr>
                <w:p>
                  <w:pPr>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井水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8" w:type="dxa"/>
                  <w:noWrap w:val="0"/>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w:t>
                  </w:r>
                </w:p>
              </w:tc>
              <w:tc>
                <w:tcPr>
                  <w:tcW w:w="1544" w:type="dxa"/>
                  <w:noWrap w:val="0"/>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电</w:t>
                  </w:r>
                </w:p>
              </w:tc>
              <w:tc>
                <w:tcPr>
                  <w:tcW w:w="1535" w:type="dxa"/>
                  <w:noWrap w:val="0"/>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万kWh/a</w:t>
                  </w:r>
                </w:p>
              </w:tc>
              <w:tc>
                <w:tcPr>
                  <w:tcW w:w="1442" w:type="dxa"/>
                  <w:noWrap w:val="0"/>
                  <w:vAlign w:val="center"/>
                </w:tcPr>
                <w:p>
                  <w:pPr>
                    <w:jc w:val="center"/>
                    <w:rPr>
                      <w:rFonts w:hint="default" w:ascii="Times New Roman" w:hAnsi="Times New Roman" w:eastAsia="宋体" w:cs="Times New Roman"/>
                      <w:color w:val="000000" w:themeColor="text1"/>
                      <w:spacing w:val="8"/>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8"/>
                      <w:szCs w:val="21"/>
                      <w:highlight w:val="none"/>
                      <w:lang w:val="en-US" w:eastAsia="zh-CN"/>
                      <w14:textFill>
                        <w14:solidFill>
                          <w14:schemeClr w14:val="tx1"/>
                        </w14:solidFill>
                      </w14:textFill>
                    </w:rPr>
                    <w:t>/</w:t>
                  </w:r>
                </w:p>
              </w:tc>
              <w:tc>
                <w:tcPr>
                  <w:tcW w:w="1026" w:type="dxa"/>
                  <w:noWrap w:val="0"/>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935" w:type="dxa"/>
                  <w:noWrap w:val="0"/>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市政供电</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72" w:firstLineChars="196"/>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14:textFill>
                  <w14:solidFill>
                    <w14:schemeClr w14:val="tx1"/>
                  </w14:solidFill>
                </w14:textFill>
              </w:rPr>
              <w:t>、产品方案及生产规模</w:t>
            </w:r>
          </w:p>
          <w:p>
            <w:pPr>
              <w:widowControl/>
              <w:adjustRightInd w:val="0"/>
              <w:snapToGrid w:val="0"/>
              <w:spacing w:line="360" w:lineRule="auto"/>
              <w:ind w:firstLine="480" w:firstLineChars="200"/>
              <w:rPr>
                <w:rFonts w:hint="default" w:ascii="Times New Roman" w:hAnsi="Times New Roman" w:eastAsia="宋体" w:cs="Times New Roman"/>
                <w:bCs/>
                <w:color w:val="000000" w:themeColor="text1"/>
                <w:kern w:val="0"/>
                <w:sz w:val="24"/>
                <w14:textFill>
                  <w14:solidFill>
                    <w14:schemeClr w14:val="tx1"/>
                  </w14:solidFill>
                </w14:textFill>
              </w:rPr>
            </w:pPr>
            <w:r>
              <w:rPr>
                <w:rFonts w:hint="default" w:ascii="Times New Roman" w:hAnsi="Times New Roman" w:eastAsia="宋体" w:cs="Times New Roman"/>
                <w:bCs/>
                <w:color w:val="000000" w:themeColor="text1"/>
                <w:kern w:val="0"/>
                <w:sz w:val="24"/>
                <w14:textFill>
                  <w14:solidFill>
                    <w14:schemeClr w14:val="tx1"/>
                  </w14:solidFill>
                </w14:textFill>
              </w:rPr>
              <w:t>项目产品及生产规模见表2-</w:t>
            </w:r>
            <w:r>
              <w:rPr>
                <w:rFonts w:hint="default" w:ascii="Times New Roman" w:hAnsi="Times New Roman" w:cs="Times New Roman"/>
                <w:bCs/>
                <w:color w:val="000000" w:themeColor="text1"/>
                <w:kern w:val="0"/>
                <w:sz w:val="24"/>
                <w:lang w:val="en-US" w:eastAsia="zh-CN"/>
                <w14:textFill>
                  <w14:solidFill>
                    <w14:schemeClr w14:val="tx1"/>
                  </w14:solidFill>
                </w14:textFill>
              </w:rPr>
              <w:t>4</w:t>
            </w:r>
            <w:r>
              <w:rPr>
                <w:rFonts w:hint="default" w:ascii="Times New Roman" w:hAnsi="Times New Roman" w:eastAsia="宋体" w:cs="Times New Roman"/>
                <w:bCs/>
                <w:color w:val="000000" w:themeColor="text1"/>
                <w:kern w:val="0"/>
                <w:sz w:val="24"/>
                <w14:textFill>
                  <w14:solidFill>
                    <w14:schemeClr w14:val="tx1"/>
                  </w14:solidFill>
                </w14:textFill>
              </w:rPr>
              <w:t>。</w:t>
            </w:r>
          </w:p>
          <w:p>
            <w:pPr>
              <w:adjustRightInd w:val="0"/>
              <w:snapToGrid w:val="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表2-</w:t>
            </w:r>
            <w:r>
              <w:rPr>
                <w:rFonts w:hint="default" w:ascii="Times New Roman" w:hAnsi="Times New Roman" w:cs="Times New Roman"/>
                <w:b/>
                <w:bCs/>
                <w:color w:val="000000" w:themeColor="text1"/>
                <w:szCs w:val="21"/>
                <w:lang w:val="en-US" w:eastAsia="zh-CN"/>
                <w14:textFill>
                  <w14:solidFill>
                    <w14:schemeClr w14:val="tx1"/>
                  </w14:solidFill>
                </w14:textFill>
              </w:rPr>
              <w:t>4</w:t>
            </w:r>
            <w:r>
              <w:rPr>
                <w:rFonts w:hint="default" w:ascii="Times New Roman" w:hAnsi="Times New Roman" w:eastAsia="宋体" w:cs="Times New Roman"/>
                <w:b/>
                <w:bCs/>
                <w:color w:val="000000" w:themeColor="text1"/>
                <w:szCs w:val="21"/>
                <w14:textFill>
                  <w14:solidFill>
                    <w14:schemeClr w14:val="tx1"/>
                  </w14:solidFill>
                </w14:textFill>
              </w:rPr>
              <w:t xml:space="preserve">   主要产品产量一览表</w:t>
            </w:r>
          </w:p>
          <w:tbl>
            <w:tblPr>
              <w:tblStyle w:val="33"/>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0"/>
              <w:gridCol w:w="2446"/>
              <w:gridCol w:w="2370"/>
              <w:gridCol w:w="23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66" w:type="pct"/>
                  <w:noWrap w:val="0"/>
                  <w:vAlign w:val="center"/>
                </w:tcPr>
                <w:p>
                  <w:pPr>
                    <w:adjustRightInd w:val="0"/>
                    <w:snapToGrid w:val="0"/>
                    <w:spacing w:line="340" w:lineRule="atLeast"/>
                    <w:jc w:val="center"/>
                    <w:rPr>
                      <w:rFonts w:hint="default" w:ascii="Times New Roman" w:hAnsi="Times New Roman" w:eastAsia="宋体" w:cs="Times New Roman"/>
                      <w:b/>
                      <w:bCs w:val="0"/>
                      <w:color w:val="000000" w:themeColor="text1"/>
                      <w:szCs w:val="21"/>
                      <w14:textFill>
                        <w14:solidFill>
                          <w14:schemeClr w14:val="tx1"/>
                        </w14:solidFill>
                      </w14:textFill>
                    </w:rPr>
                  </w:pPr>
                  <w:r>
                    <w:rPr>
                      <w:rFonts w:hint="default" w:ascii="Times New Roman" w:hAnsi="Times New Roman" w:eastAsia="宋体" w:cs="Times New Roman"/>
                      <w:b/>
                      <w:bCs w:val="0"/>
                      <w:color w:val="000000" w:themeColor="text1"/>
                      <w:szCs w:val="21"/>
                      <w14:textFill>
                        <w14:solidFill>
                          <w14:schemeClr w14:val="tx1"/>
                        </w14:solidFill>
                      </w14:textFill>
                    </w:rPr>
                    <w:t>序号</w:t>
                  </w:r>
                </w:p>
              </w:tc>
              <w:tc>
                <w:tcPr>
                  <w:tcW w:w="1441" w:type="pct"/>
                  <w:tcBorders>
                    <w:right w:val="single" w:color="auto" w:sz="4" w:space="0"/>
                  </w:tcBorders>
                  <w:noWrap w:val="0"/>
                  <w:vAlign w:val="center"/>
                </w:tcPr>
                <w:p>
                  <w:pPr>
                    <w:adjustRightInd w:val="0"/>
                    <w:snapToGrid w:val="0"/>
                    <w:spacing w:line="340" w:lineRule="atLeast"/>
                    <w:jc w:val="center"/>
                    <w:rPr>
                      <w:rFonts w:hint="default" w:ascii="Times New Roman" w:hAnsi="Times New Roman" w:eastAsia="宋体" w:cs="Times New Roman"/>
                      <w:b/>
                      <w:bCs w:val="0"/>
                      <w:color w:val="000000" w:themeColor="text1"/>
                      <w:szCs w:val="21"/>
                      <w14:textFill>
                        <w14:solidFill>
                          <w14:schemeClr w14:val="tx1"/>
                        </w14:solidFill>
                      </w14:textFill>
                    </w:rPr>
                  </w:pPr>
                  <w:r>
                    <w:rPr>
                      <w:rFonts w:hint="default" w:ascii="Times New Roman" w:hAnsi="Times New Roman" w:eastAsia="宋体" w:cs="Times New Roman"/>
                      <w:b/>
                      <w:bCs w:val="0"/>
                      <w:color w:val="000000" w:themeColor="text1"/>
                      <w:szCs w:val="21"/>
                      <w14:textFill>
                        <w14:solidFill>
                          <w14:schemeClr w14:val="tx1"/>
                        </w14:solidFill>
                      </w14:textFill>
                    </w:rPr>
                    <w:t>产品名称</w:t>
                  </w:r>
                </w:p>
              </w:tc>
              <w:tc>
                <w:tcPr>
                  <w:tcW w:w="1396" w:type="pct"/>
                  <w:tcBorders>
                    <w:left w:val="single" w:color="auto" w:sz="4" w:space="0"/>
                  </w:tcBorders>
                  <w:noWrap w:val="0"/>
                  <w:vAlign w:val="center"/>
                </w:tcPr>
                <w:p>
                  <w:pPr>
                    <w:adjustRightInd w:val="0"/>
                    <w:snapToGrid w:val="0"/>
                    <w:spacing w:line="340" w:lineRule="atLeast"/>
                    <w:jc w:val="center"/>
                    <w:rPr>
                      <w:rFonts w:hint="default" w:ascii="Times New Roman" w:hAnsi="Times New Roman" w:eastAsia="宋体" w:cs="Times New Roman"/>
                      <w:b/>
                      <w:bCs w:val="0"/>
                      <w:color w:val="000000" w:themeColor="text1"/>
                      <w:szCs w:val="21"/>
                      <w14:textFill>
                        <w14:solidFill>
                          <w14:schemeClr w14:val="tx1"/>
                        </w14:solidFill>
                      </w14:textFill>
                    </w:rPr>
                  </w:pPr>
                  <w:r>
                    <w:rPr>
                      <w:rFonts w:hint="default" w:ascii="Times New Roman" w:hAnsi="Times New Roman" w:eastAsia="宋体" w:cs="Times New Roman"/>
                      <w:b/>
                      <w:bCs w:val="0"/>
                      <w:color w:val="000000" w:themeColor="text1"/>
                      <w:szCs w:val="21"/>
                      <w14:textFill>
                        <w14:solidFill>
                          <w14:schemeClr w14:val="tx1"/>
                        </w14:solidFill>
                      </w14:textFill>
                    </w:rPr>
                    <w:t>年产量（t）</w:t>
                  </w:r>
                </w:p>
              </w:tc>
              <w:tc>
                <w:tcPr>
                  <w:tcW w:w="1396" w:type="pct"/>
                  <w:tcBorders>
                    <w:left w:val="single" w:color="auto" w:sz="4" w:space="0"/>
                  </w:tcBorders>
                  <w:noWrap w:val="0"/>
                  <w:vAlign w:val="center"/>
                </w:tcPr>
                <w:p>
                  <w:pPr>
                    <w:adjustRightInd w:val="0"/>
                    <w:snapToGrid w:val="0"/>
                    <w:spacing w:line="340" w:lineRule="atLeast"/>
                    <w:jc w:val="center"/>
                    <w:rPr>
                      <w:rFonts w:hint="default" w:ascii="Times New Roman" w:hAnsi="Times New Roman" w:eastAsia="宋体" w:cs="Times New Roman"/>
                      <w:b/>
                      <w:bCs w:val="0"/>
                      <w:color w:val="000000" w:themeColor="text1"/>
                      <w:szCs w:val="21"/>
                      <w:lang w:val="en-US" w:eastAsia="zh-CN"/>
                      <w14:textFill>
                        <w14:solidFill>
                          <w14:schemeClr w14:val="tx1"/>
                        </w14:solidFill>
                      </w14:textFill>
                    </w:rPr>
                  </w:pPr>
                  <w:r>
                    <w:rPr>
                      <w:rFonts w:hint="default" w:ascii="Times New Roman" w:hAnsi="Times New Roman" w:cs="Times New Roman"/>
                      <w:b/>
                      <w:bCs w:val="0"/>
                      <w:color w:val="000000" w:themeColor="text1"/>
                      <w:szCs w:val="21"/>
                      <w:lang w:val="en-US" w:eastAsia="zh-CN"/>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w:t>
                  </w:r>
                </w:p>
              </w:tc>
              <w:tc>
                <w:tcPr>
                  <w:tcW w:w="2383" w:type="dxa"/>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鲜湿米粉</w:t>
                  </w:r>
                </w:p>
              </w:tc>
              <w:tc>
                <w:tcPr>
                  <w:tcW w:w="2309" w:type="dxa"/>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360</w:t>
                  </w:r>
                </w:p>
              </w:tc>
              <w:tc>
                <w:tcPr>
                  <w:tcW w:w="2309" w:type="dxa"/>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pacing w:val="-10"/>
                      <w:sz w:val="21"/>
                      <w:szCs w:val="21"/>
                      <w:lang w:val="en-US" w:eastAsia="zh-CN"/>
                      <w14:textFill>
                        <w14:solidFill>
                          <w14:schemeClr w14:val="tx1"/>
                        </w14:solidFill>
                      </w14:textFill>
                    </w:rPr>
                    <w:t>单个约0.5斤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2</w:t>
                  </w:r>
                </w:p>
              </w:tc>
              <w:tc>
                <w:tcPr>
                  <w:tcW w:w="2383" w:type="dxa"/>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鲜湿切粉</w:t>
                  </w:r>
                </w:p>
              </w:tc>
              <w:tc>
                <w:tcPr>
                  <w:tcW w:w="2309" w:type="dxa"/>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360</w:t>
                  </w:r>
                </w:p>
              </w:tc>
              <w:tc>
                <w:tcPr>
                  <w:tcW w:w="2309" w:type="dxa"/>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pacing w:val="-10"/>
                      <w:sz w:val="21"/>
                      <w:szCs w:val="21"/>
                      <w:lang w:val="en-US" w:eastAsia="zh-CN"/>
                      <w14:textFill>
                        <w14:solidFill>
                          <w14:schemeClr w14:val="tx1"/>
                        </w14:solidFill>
                      </w14:textFill>
                    </w:rPr>
                    <w:t>单个约0.5斤</w:t>
                  </w:r>
                </w:p>
              </w:tc>
            </w:tr>
          </w:tbl>
          <w:p>
            <w:pPr>
              <w:keepNext w:val="0"/>
              <w:keepLines w:val="0"/>
              <w:pageBreakBefore w:val="0"/>
              <w:widowControl w:val="0"/>
              <w:suppressLineNumbers w:val="0"/>
              <w:tabs>
                <w:tab w:val="left" w:pos="624"/>
              </w:tabs>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产品：评价要求项目原料购买、储存、使用均须依照《中华人民共和国食品安全法》中的相关条例进行；项目生产</w:t>
            </w:r>
            <w:r>
              <w:rPr>
                <w:rFonts w:hint="default" w:ascii="Times New Roman" w:hAnsi="Times New Roman" w:cs="Times New Roman"/>
                <w:bCs/>
                <w:color w:val="000000" w:themeColor="text1"/>
                <w:sz w:val="24"/>
                <w:lang w:eastAsia="zh-CN"/>
                <w14:textFill>
                  <w14:solidFill>
                    <w14:schemeClr w14:val="tx1"/>
                  </w14:solidFill>
                </w14:textFill>
              </w:rPr>
              <w:t>的米粉出厂前</w:t>
            </w:r>
            <w:r>
              <w:rPr>
                <w:rFonts w:hint="default" w:ascii="Times New Roman" w:hAnsi="Times New Roman" w:eastAsia="宋体" w:cs="Times New Roman"/>
                <w:bCs/>
                <w:color w:val="000000" w:themeColor="text1"/>
                <w:sz w:val="24"/>
                <w14:textFill>
                  <w14:solidFill>
                    <w14:schemeClr w14:val="tx1"/>
                  </w14:solidFill>
                </w14:textFill>
              </w:rPr>
              <w:t>应满足广西壮族自治区食品安全地方标准《鲜湿米粉》（DBS45-050-2021）中相关要求。</w:t>
            </w:r>
          </w:p>
          <w:p>
            <w:pPr>
              <w:autoSpaceDE w:val="0"/>
              <w:autoSpaceDN w:val="0"/>
              <w:adjustRightInd w:val="0"/>
              <w:snapToGrid w:val="0"/>
              <w:spacing w:before="120" w:beforeLines="50" w:line="360" w:lineRule="auto"/>
              <w:ind w:left="420" w:leftChars="200"/>
              <w:jc w:val="lef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5、劳动定员及工作制度</w:t>
            </w:r>
          </w:p>
          <w:p>
            <w:pPr>
              <w:autoSpaceDE w:val="0"/>
              <w:autoSpaceDN w:val="0"/>
              <w:adjustRightInd w:val="0"/>
              <w:snapToGrid w:val="0"/>
              <w:spacing w:line="360" w:lineRule="auto"/>
              <w:ind w:firstLine="480" w:firstLineChars="200"/>
              <w:jc w:val="left"/>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本项目劳动定员共</w:t>
            </w:r>
            <w:r>
              <w:rPr>
                <w:rFonts w:hint="default" w:ascii="Times New Roman" w:hAnsi="Times New Roman" w:cs="Times New Roman"/>
                <w:color w:val="000000" w:themeColor="text1"/>
                <w:sz w:val="24"/>
                <w:highlight w:val="none"/>
                <w:lang w:val="en-US" w:eastAsia="zh-CN"/>
                <w14:textFill>
                  <w14:solidFill>
                    <w14:schemeClr w14:val="tx1"/>
                  </w14:solidFill>
                </w14:textFill>
              </w:rPr>
              <w:t>8</w:t>
            </w:r>
            <w:r>
              <w:rPr>
                <w:rFonts w:hint="default" w:ascii="Times New Roman" w:hAnsi="Times New Roman" w:cs="Times New Roman"/>
                <w:color w:val="000000" w:themeColor="text1"/>
                <w:sz w:val="24"/>
                <w:highlight w:val="none"/>
                <w14:textFill>
                  <w14:solidFill>
                    <w14:schemeClr w14:val="tx1"/>
                  </w14:solidFill>
                </w14:textFill>
              </w:rPr>
              <w:t>人</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不在厂内住宿，</w:t>
            </w:r>
            <w:r>
              <w:rPr>
                <w:rFonts w:hint="default" w:ascii="Times New Roman" w:hAnsi="Times New Roman" w:cs="Times New Roman"/>
                <w:color w:val="000000" w:themeColor="text1"/>
                <w:sz w:val="24"/>
                <w:lang w:eastAsia="zh-CN"/>
                <w14:textFill>
                  <w14:solidFill>
                    <w14:schemeClr w14:val="tx1"/>
                  </w14:solidFill>
                </w14:textFill>
              </w:rPr>
              <w:t>项目按每天</w:t>
            </w:r>
            <w:r>
              <w:rPr>
                <w:rFonts w:hint="default" w:ascii="Times New Roman" w:hAnsi="Times New Roman" w:cs="Times New Roman"/>
                <w:color w:val="000000" w:themeColor="text1"/>
                <w:sz w:val="24"/>
                <w:lang w:val="en-US" w:eastAsia="zh-CN"/>
                <w14:textFill>
                  <w14:solidFill>
                    <w14:schemeClr w14:val="tx1"/>
                  </w14:solidFill>
                </w14:textFill>
              </w:rPr>
              <w:t>1班，每班8小时计，其中</w:t>
            </w:r>
            <w:r>
              <w:rPr>
                <w:rFonts w:hint="default" w:ascii="Times New Roman" w:hAnsi="Times New Roman" w:cs="Times New Roman"/>
                <w:color w:val="000000" w:themeColor="text1"/>
                <w:sz w:val="24"/>
                <w:lang w:eastAsia="zh-CN"/>
                <w14:textFill>
                  <w14:solidFill>
                    <w14:schemeClr w14:val="tx1"/>
                  </w14:solidFill>
                </w14:textFill>
              </w:rPr>
              <w:t>米粉年生产</w:t>
            </w:r>
            <w:r>
              <w:rPr>
                <w:rFonts w:hint="default" w:ascii="Times New Roman" w:hAnsi="Times New Roman" w:cs="Times New Roman"/>
                <w:color w:val="000000" w:themeColor="text1"/>
                <w:sz w:val="24"/>
                <w14:textFill>
                  <w14:solidFill>
                    <w14:schemeClr w14:val="tx1"/>
                  </w14:solidFill>
                </w14:textFill>
              </w:rPr>
              <w:t>3</w:t>
            </w:r>
            <w:r>
              <w:rPr>
                <w:rFonts w:hint="default" w:ascii="Times New Roman" w:hAnsi="Times New Roman" w:cs="Times New Roman"/>
                <w:color w:val="000000" w:themeColor="text1"/>
                <w:sz w:val="24"/>
                <w:lang w:val="en-US" w:eastAsia="zh-CN"/>
                <w14:textFill>
                  <w14:solidFill>
                    <w14:schemeClr w14:val="tx1"/>
                  </w14:solidFill>
                </w14:textFill>
              </w:rPr>
              <w:t>50</w:t>
            </w:r>
            <w:r>
              <w:rPr>
                <w:rFonts w:hint="default" w:ascii="Times New Roman" w:hAnsi="Times New Roman" w:cs="Times New Roman"/>
                <w:color w:val="000000" w:themeColor="text1"/>
                <w:sz w:val="24"/>
                <w14:textFill>
                  <w14:solidFill>
                    <w14:schemeClr w14:val="tx1"/>
                  </w14:solidFill>
                </w14:textFill>
              </w:rPr>
              <w:t>天</w:t>
            </w:r>
            <w:r>
              <w:rPr>
                <w:rFonts w:hint="default" w:ascii="Times New Roman" w:hAnsi="Times New Roman" w:cs="Times New Roman"/>
                <w:color w:val="000000" w:themeColor="text1"/>
                <w:sz w:val="24"/>
                <w:lang w:eastAsia="zh-CN"/>
                <w14:textFill>
                  <w14:solidFill>
                    <w14:schemeClr w14:val="tx1"/>
                  </w14:solidFill>
                </w14:textFill>
              </w:rPr>
              <w:t>，生产时间</w:t>
            </w:r>
            <w:r>
              <w:rPr>
                <w:rFonts w:hint="default" w:ascii="Times New Roman" w:hAnsi="Times New Roman" w:cs="Times New Roman"/>
                <w:color w:val="000000" w:themeColor="text1"/>
                <w:sz w:val="24"/>
                <w:lang w:val="en-US" w:eastAsia="zh-CN"/>
                <w14:textFill>
                  <w14:solidFill>
                    <w14:schemeClr w14:val="tx1"/>
                  </w14:solidFill>
                </w14:textFill>
              </w:rPr>
              <w:t>00:00-5:00</w:t>
            </w:r>
            <w:r>
              <w:rPr>
                <w:rFonts w:hint="default" w:ascii="Times New Roman" w:hAnsi="Times New Roman" w:cs="Times New Roman"/>
                <w:color w:val="000000" w:themeColor="text1"/>
                <w:sz w:val="24"/>
                <w:highlight w:val="none"/>
                <w14:textFill>
                  <w14:solidFill>
                    <w14:schemeClr w14:val="tx1"/>
                  </w14:solidFill>
                </w14:textFill>
              </w:rPr>
              <w:t>。</w:t>
            </w:r>
            <w:r>
              <w:rPr>
                <w:rFonts w:hint="default" w:ascii="Times New Roman" w:hAnsi="Times New Roman" w:cs="Times New Roman"/>
                <w:b/>
                <w:bCs/>
                <w:color w:val="000000" w:themeColor="text1"/>
                <w:highlight w:val="none"/>
                <w14:textFill>
                  <w14:solidFill>
                    <w14:schemeClr w14:val="tx1"/>
                  </w14:solidFill>
                </w14:textFill>
              </w:rPr>
              <w:t xml:space="preserve">  </w:t>
            </w:r>
          </w:p>
          <w:p>
            <w:pPr>
              <w:autoSpaceDE w:val="0"/>
              <w:autoSpaceDN w:val="0"/>
              <w:adjustRightInd w:val="0"/>
              <w:snapToGrid w:val="0"/>
              <w:spacing w:line="360" w:lineRule="auto"/>
              <w:ind w:left="420" w:leftChars="200"/>
              <w:jc w:val="lef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6</w:t>
            </w:r>
            <w:r>
              <w:rPr>
                <w:rFonts w:hint="default" w:ascii="Times New Roman" w:hAnsi="Times New Roman" w:cs="Times New Roman"/>
                <w:b/>
                <w:bCs/>
                <w:color w:val="000000" w:themeColor="text1"/>
                <w:sz w:val="24"/>
                <w14:textFill>
                  <w14:solidFill>
                    <w14:schemeClr w14:val="tx1"/>
                  </w14:solidFill>
                </w14:textFill>
              </w:rPr>
              <w:t>、公用工程</w:t>
            </w:r>
          </w:p>
          <w:p>
            <w:pPr>
              <w:pStyle w:val="26"/>
              <w:keepNext w:val="0"/>
              <w:keepLines w:val="0"/>
              <w:pageBreakBefore w:val="0"/>
              <w:widowControl w:val="0"/>
              <w:suppressLineNumbers w:val="0"/>
              <w:kinsoku/>
              <w:wordWrap/>
              <w:overflowPunct/>
              <w:topLinePunct w:val="0"/>
              <w:bidi w:val="0"/>
              <w:adjustRightInd w:val="0"/>
              <w:snapToGrid w:val="0"/>
              <w:spacing w:before="0" w:beforeAutospacing="0" w:after="0" w:afterLines="0" w:afterAutospacing="0" w:line="360" w:lineRule="auto"/>
              <w:ind w:left="0" w:leftChars="0" w:right="0" w:firstLine="480" w:firstLineChars="200"/>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（1）供电工程</w:t>
            </w:r>
          </w:p>
          <w:p>
            <w:pPr>
              <w:pStyle w:val="26"/>
              <w:keepNext w:val="0"/>
              <w:keepLines w:val="0"/>
              <w:pageBreakBefore w:val="0"/>
              <w:widowControl w:val="0"/>
              <w:suppressLineNumbers w:val="0"/>
              <w:kinsoku/>
              <w:wordWrap/>
              <w:overflowPunct/>
              <w:topLinePunct w:val="0"/>
              <w:bidi w:val="0"/>
              <w:adjustRightInd w:val="0"/>
              <w:snapToGrid w:val="0"/>
              <w:spacing w:before="0" w:beforeAutospacing="0" w:after="0" w:afterLines="0" w:afterAutospacing="0" w:line="360" w:lineRule="auto"/>
              <w:ind w:left="0" w:leftChars="0" w:right="0" w:firstLine="480" w:firstLineChars="200"/>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本项目供电由市政供电系统供电。</w:t>
            </w:r>
          </w:p>
          <w:p>
            <w:pPr>
              <w:pStyle w:val="26"/>
              <w:keepNext w:val="0"/>
              <w:keepLines w:val="0"/>
              <w:pageBreakBefore w:val="0"/>
              <w:widowControl w:val="0"/>
              <w:suppressLineNumbers w:val="0"/>
              <w:kinsoku/>
              <w:wordWrap/>
              <w:overflowPunct/>
              <w:topLinePunct w:val="0"/>
              <w:bidi w:val="0"/>
              <w:adjustRightInd w:val="0"/>
              <w:snapToGrid w:val="0"/>
              <w:spacing w:before="0" w:beforeAutospacing="0" w:after="0" w:afterLines="0" w:afterAutospacing="0" w:line="360" w:lineRule="auto"/>
              <w:ind w:left="0" w:leftChars="0" w:right="0" w:firstLine="480" w:firstLineChars="200"/>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（2）给水工程</w:t>
            </w:r>
          </w:p>
          <w:p>
            <w:pPr>
              <w:pStyle w:val="26"/>
              <w:keepNext w:val="0"/>
              <w:keepLines w:val="0"/>
              <w:pageBreakBefore w:val="0"/>
              <w:widowControl w:val="0"/>
              <w:suppressLineNumbers w:val="0"/>
              <w:kinsoku/>
              <w:wordWrap/>
              <w:overflowPunct/>
              <w:topLinePunct w:val="0"/>
              <w:bidi w:val="0"/>
              <w:adjustRightInd w:val="0"/>
              <w:snapToGrid w:val="0"/>
              <w:spacing w:before="0" w:beforeAutospacing="0" w:after="0" w:afterLines="0" w:afterAutospacing="0" w:line="360" w:lineRule="auto"/>
              <w:ind w:left="0" w:leftChars="0" w:right="0" w:firstLine="480" w:firstLineChars="200"/>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企业</w:t>
            </w:r>
            <w:r>
              <w:rPr>
                <w:rFonts w:hint="default" w:ascii="Times New Roman" w:hAnsi="Times New Roman" w:cs="Times New Roman"/>
                <w:color w:val="000000" w:themeColor="text1"/>
                <w:sz w:val="24"/>
                <w:szCs w:val="24"/>
                <w:highlight w:val="none"/>
                <w14:textFill>
                  <w14:solidFill>
                    <w14:schemeClr w14:val="tx1"/>
                  </w14:solidFill>
                </w14:textFill>
              </w:rPr>
              <w:t>生产生活用水</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为井</w:t>
            </w:r>
            <w:r>
              <w:rPr>
                <w:rFonts w:hint="default" w:ascii="Times New Roman" w:hAnsi="Times New Roman" w:cs="Times New Roman"/>
                <w:color w:val="000000" w:themeColor="text1"/>
                <w:sz w:val="24"/>
                <w:szCs w:val="24"/>
                <w:highlight w:val="none"/>
                <w14:textFill>
                  <w14:solidFill>
                    <w14:schemeClr w14:val="tx1"/>
                  </w14:solidFill>
                </w14:textFill>
              </w:rPr>
              <w:t>水。</w:t>
            </w:r>
          </w:p>
          <w:p>
            <w:pPr>
              <w:pStyle w:val="26"/>
              <w:keepNext w:val="0"/>
              <w:keepLines w:val="0"/>
              <w:pageBreakBefore w:val="0"/>
              <w:widowControl w:val="0"/>
              <w:suppressLineNumbers w:val="0"/>
              <w:kinsoku/>
              <w:wordWrap/>
              <w:overflowPunct/>
              <w:topLinePunct w:val="0"/>
              <w:bidi w:val="0"/>
              <w:adjustRightInd w:val="0"/>
              <w:snapToGrid w:val="0"/>
              <w:spacing w:before="0" w:beforeAutospacing="0" w:after="0" w:afterLines="0" w:afterAutospacing="0" w:line="360" w:lineRule="auto"/>
              <w:ind w:left="0" w:leftChars="0" w:right="0" w:firstLine="480" w:firstLineChars="200"/>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（3）排水工程</w:t>
            </w:r>
          </w:p>
          <w:p>
            <w:pPr>
              <w:pStyle w:val="26"/>
              <w:keepNext w:val="0"/>
              <w:keepLines w:val="0"/>
              <w:pageBreakBefore w:val="0"/>
              <w:widowControl w:val="0"/>
              <w:suppressLineNumbers w:val="0"/>
              <w:kinsoku/>
              <w:wordWrap/>
              <w:overflowPunct/>
              <w:topLinePunct w:val="0"/>
              <w:bidi w:val="0"/>
              <w:adjustRightInd w:val="0"/>
              <w:snapToGrid w:val="0"/>
              <w:spacing w:before="0" w:beforeAutospacing="0" w:after="0" w:afterLines="0" w:afterAutospacing="0" w:line="360" w:lineRule="auto"/>
              <w:ind w:left="0" w:leftChars="0" w:right="0" w:firstLine="480" w:firstLineChars="200"/>
              <w:jc w:val="both"/>
              <w:textAlignment w:val="auto"/>
              <w:rPr>
                <w:rFonts w:hint="default" w:ascii="Times New Roman" w:hAnsi="Times New Roman" w:cs="Times New Roman"/>
                <w:color w:val="000000" w:themeColor="text1"/>
                <w:sz w:val="24"/>
                <w:szCs w:val="24"/>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项目</w:t>
            </w:r>
            <w:r>
              <w:rPr>
                <w:rFonts w:hint="default" w:ascii="Times New Roman" w:hAnsi="Times New Roman" w:cs="Times New Roman"/>
                <w:color w:val="000000" w:themeColor="text1"/>
                <w:sz w:val="24"/>
                <w:szCs w:val="24"/>
                <w:highlight w:val="none"/>
                <w14:textFill>
                  <w14:solidFill>
                    <w14:schemeClr w14:val="tx1"/>
                  </w14:solidFill>
                </w14:textFill>
              </w:rPr>
              <w:t>排水采用雨污分流制</w:t>
            </w:r>
            <w:r>
              <w:rPr>
                <w:rFonts w:hint="default" w:ascii="Times New Roman" w:hAnsi="Times New Roman" w:cs="Times New Roman"/>
                <w:color w:val="000000" w:themeColor="text1"/>
                <w:sz w:val="24"/>
                <w:szCs w:val="24"/>
                <w:highlight w:val="none"/>
                <w:lang w:eastAsia="zh-CN"/>
                <w14:textFill>
                  <w14:solidFill>
                    <w14:schemeClr w14:val="tx1"/>
                  </w14:solidFill>
                </w14:textFill>
              </w:rPr>
              <w:t>。厂区雨水经排水沟收集外排至厂外自然沟渠。</w:t>
            </w:r>
          </w:p>
          <w:p>
            <w:pPr>
              <w:pStyle w:val="26"/>
              <w:keepNext w:val="0"/>
              <w:keepLines w:val="0"/>
              <w:pageBreakBefore w:val="0"/>
              <w:widowControl w:val="0"/>
              <w:suppressLineNumbers w:val="0"/>
              <w:kinsoku/>
              <w:wordWrap/>
              <w:overflowPunct/>
              <w:topLinePunct w:val="0"/>
              <w:bidi w:val="0"/>
              <w:adjustRightInd w:val="0"/>
              <w:snapToGrid w:val="0"/>
              <w:spacing w:before="0" w:beforeAutospacing="0" w:after="0" w:afterLines="0" w:afterAutospacing="0" w:line="360" w:lineRule="auto"/>
              <w:ind w:left="0" w:leftChars="0" w:right="0"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生活污水经</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三级</w:t>
            </w:r>
            <w:r>
              <w:rPr>
                <w:rFonts w:hint="default" w:ascii="Times New Roman" w:hAnsi="Times New Roman" w:cs="Times New Roman"/>
                <w:color w:val="000000" w:themeColor="text1"/>
                <w:sz w:val="24"/>
                <w:szCs w:val="24"/>
                <w:highlight w:val="none"/>
                <w:lang w:eastAsia="zh-CN"/>
                <w14:textFill>
                  <w14:solidFill>
                    <w14:schemeClr w14:val="tx1"/>
                  </w14:solidFill>
                </w14:textFill>
              </w:rPr>
              <w:t>化粪池处理，</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用作旱地浇灌。米粉清洗废水经沉淀收集后由龙胜县优胜养殖场定期外运做饲料配料。</w:t>
            </w:r>
          </w:p>
          <w:p>
            <w:pPr>
              <w:pStyle w:val="26"/>
              <w:keepNext w:val="0"/>
              <w:keepLines w:val="0"/>
              <w:pageBreakBefore w:val="0"/>
              <w:widowControl w:val="0"/>
              <w:suppressLineNumbers w:val="0"/>
              <w:kinsoku/>
              <w:wordWrap/>
              <w:overflowPunct/>
              <w:topLinePunct w:val="0"/>
              <w:bidi w:val="0"/>
              <w:adjustRightInd w:val="0"/>
              <w:snapToGrid w:val="0"/>
              <w:spacing w:before="0" w:beforeAutospacing="0" w:after="0" w:afterLines="0" w:afterAutospacing="0" w:line="360" w:lineRule="auto"/>
              <w:ind w:left="0" w:leftChars="0" w:right="0" w:firstLine="482" w:firstLineChars="200"/>
              <w:jc w:val="both"/>
              <w:textAlignment w:val="auto"/>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7、</w:t>
            </w:r>
            <w:r>
              <w:rPr>
                <w:rFonts w:hint="default" w:ascii="Times New Roman" w:hAnsi="Times New Roman" w:cs="Times New Roman"/>
                <w:b/>
                <w:bCs/>
                <w:color w:val="000000" w:themeColor="text1"/>
                <w:sz w:val="24"/>
                <w:szCs w:val="24"/>
                <w:highlight w:val="none"/>
                <w:lang w:eastAsia="zh-CN"/>
                <w14:textFill>
                  <w14:solidFill>
                    <w14:schemeClr w14:val="tx1"/>
                  </w14:solidFill>
                </w14:textFill>
              </w:rPr>
              <w:t>水平衡分析</w:t>
            </w:r>
          </w:p>
          <w:p>
            <w:pPr>
              <w:pStyle w:val="26"/>
              <w:adjustRightInd w:val="0"/>
              <w:snapToGrid w:val="0"/>
              <w:spacing w:after="0" w:line="360" w:lineRule="auto"/>
              <w:ind w:left="0" w:leftChars="0"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（1）给水</w:t>
            </w:r>
          </w:p>
          <w:p>
            <w:pPr>
              <w:pStyle w:val="82"/>
              <w:adjustRightInd w:val="0"/>
              <w:snapToGrid w:val="0"/>
              <w:spacing w:line="360" w:lineRule="auto"/>
              <w:ind w:firstLine="504"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本项目用水主要包括生产用水及生活用水，</w:t>
            </w:r>
            <w:r>
              <w:rPr>
                <w:rFonts w:hint="default" w:ascii="Times New Roman" w:hAnsi="Times New Roman" w:cs="Times New Roman"/>
                <w:color w:val="000000" w:themeColor="text1"/>
                <w:highlight w:val="none"/>
                <w:u w:val="none"/>
                <w14:textFill>
                  <w14:solidFill>
                    <w14:schemeClr w14:val="tx1"/>
                  </w14:solidFill>
                </w14:textFill>
              </w:rPr>
              <w:t>总用水量为</w:t>
            </w:r>
            <w:r>
              <w:rPr>
                <w:rFonts w:hint="default" w:ascii="Times New Roman" w:hAnsi="Times New Roman" w:cs="Times New Roman"/>
                <w:color w:val="000000" w:themeColor="text1"/>
                <w:highlight w:val="none"/>
                <w:u w:val="none"/>
                <w:lang w:val="en-US" w:eastAsia="zh-CN"/>
                <w14:textFill>
                  <w14:solidFill>
                    <w14:schemeClr w14:val="tx1"/>
                  </w14:solidFill>
                </w14:textFill>
              </w:rPr>
              <w:t>4.03</w:t>
            </w:r>
            <w:r>
              <w:rPr>
                <w:rFonts w:hint="default" w:ascii="Times New Roman" w:hAnsi="Times New Roman" w:cs="Times New Roman"/>
                <w:color w:val="000000" w:themeColor="text1"/>
                <w:highlight w:val="none"/>
                <w:u w:val="none"/>
                <w14:textFill>
                  <w14:solidFill>
                    <w14:schemeClr w14:val="tx1"/>
                  </w14:solidFill>
                </w14:textFill>
              </w:rPr>
              <w:t>t/d（</w:t>
            </w:r>
            <w:r>
              <w:rPr>
                <w:rFonts w:hint="default" w:ascii="Times New Roman" w:hAnsi="Times New Roman" w:cs="Times New Roman"/>
                <w:color w:val="000000" w:themeColor="text1"/>
                <w:highlight w:val="none"/>
                <w:u w:val="none"/>
                <w:lang w:val="en-US" w:eastAsia="zh-CN"/>
                <w14:textFill>
                  <w14:solidFill>
                    <w14:schemeClr w14:val="tx1"/>
                  </w14:solidFill>
                </w14:textFill>
              </w:rPr>
              <w:t>1410</w:t>
            </w:r>
            <w:r>
              <w:rPr>
                <w:rFonts w:hint="default" w:ascii="Times New Roman" w:hAnsi="Times New Roman" w:cs="Times New Roman"/>
                <w:color w:val="000000" w:themeColor="text1"/>
                <w:highlight w:val="none"/>
                <w:u w:val="none"/>
                <w14:textFill>
                  <w14:solidFill>
                    <w14:schemeClr w14:val="tx1"/>
                  </w14:solidFill>
                </w14:textFill>
              </w:rPr>
              <w:t>t/a），其中生产用水量</w:t>
            </w:r>
            <w:r>
              <w:rPr>
                <w:rFonts w:hint="default" w:ascii="Times New Roman" w:hAnsi="Times New Roman" w:cs="Times New Roman"/>
                <w:color w:val="000000" w:themeColor="text1"/>
                <w:highlight w:val="none"/>
                <w:u w:val="none"/>
                <w:lang w:val="en-US" w:eastAsia="zh-CN"/>
                <w14:textFill>
                  <w14:solidFill>
                    <w14:schemeClr w14:val="tx1"/>
                  </w14:solidFill>
                </w14:textFill>
              </w:rPr>
              <w:t>3.63</w:t>
            </w:r>
            <w:r>
              <w:rPr>
                <w:rFonts w:hint="default" w:ascii="Times New Roman" w:hAnsi="Times New Roman" w:cs="Times New Roman"/>
                <w:color w:val="000000" w:themeColor="text1"/>
                <w:highlight w:val="none"/>
                <w:u w:val="none"/>
                <w14:textFill>
                  <w14:solidFill>
                    <w14:schemeClr w14:val="tx1"/>
                  </w14:solidFill>
                </w14:textFill>
              </w:rPr>
              <w:t xml:space="preserve"> t/d（</w:t>
            </w:r>
            <w:r>
              <w:rPr>
                <w:rFonts w:hint="default" w:ascii="Times New Roman" w:hAnsi="Times New Roman" w:cs="Times New Roman"/>
                <w:color w:val="000000" w:themeColor="text1"/>
                <w:highlight w:val="none"/>
                <w:u w:val="none"/>
                <w:lang w:val="en-US" w:eastAsia="zh-CN"/>
                <w14:textFill>
                  <w14:solidFill>
                    <w14:schemeClr w14:val="tx1"/>
                  </w14:solidFill>
                </w14:textFill>
              </w:rPr>
              <w:t>1271</w:t>
            </w:r>
            <w:r>
              <w:rPr>
                <w:rFonts w:hint="default" w:ascii="Times New Roman" w:hAnsi="Times New Roman" w:cs="Times New Roman"/>
                <w:color w:val="000000" w:themeColor="text1"/>
                <w:highlight w:val="none"/>
                <w:u w:val="none"/>
                <w14:textFill>
                  <w14:solidFill>
                    <w14:schemeClr w14:val="tx1"/>
                  </w14:solidFill>
                </w14:textFill>
              </w:rPr>
              <w:t>t/a），生活用水量</w:t>
            </w:r>
            <w:r>
              <w:rPr>
                <w:rFonts w:hint="default" w:ascii="Times New Roman" w:hAnsi="Times New Roman" w:cs="Times New Roman"/>
                <w:color w:val="000000" w:themeColor="text1"/>
                <w:highlight w:val="none"/>
                <w:u w:val="none"/>
                <w:lang w:val="en-US" w:eastAsia="zh-CN"/>
                <w14:textFill>
                  <w14:solidFill>
                    <w14:schemeClr w14:val="tx1"/>
                  </w14:solidFill>
                </w14:textFill>
              </w:rPr>
              <w:t>0.4</w:t>
            </w:r>
            <w:r>
              <w:rPr>
                <w:rFonts w:hint="default" w:ascii="Times New Roman" w:hAnsi="Times New Roman" w:cs="Times New Roman"/>
                <w:color w:val="000000" w:themeColor="text1"/>
                <w:highlight w:val="none"/>
                <w:u w:val="none"/>
                <w14:textFill>
                  <w14:solidFill>
                    <w14:schemeClr w14:val="tx1"/>
                  </w14:solidFill>
                </w14:textFill>
              </w:rPr>
              <w:t>t/d（</w:t>
            </w:r>
            <w:r>
              <w:rPr>
                <w:rFonts w:hint="default" w:ascii="Times New Roman" w:hAnsi="Times New Roman" w:cs="Times New Roman"/>
                <w:color w:val="000000" w:themeColor="text1"/>
                <w:highlight w:val="none"/>
                <w:u w:val="none"/>
                <w:lang w:val="en-US" w:eastAsia="zh-CN"/>
                <w14:textFill>
                  <w14:solidFill>
                    <w14:schemeClr w14:val="tx1"/>
                  </w14:solidFill>
                </w14:textFill>
              </w:rPr>
              <w:t>140</w:t>
            </w:r>
            <w:r>
              <w:rPr>
                <w:rFonts w:hint="default" w:ascii="Times New Roman" w:hAnsi="Times New Roman" w:cs="Times New Roman"/>
                <w:color w:val="000000" w:themeColor="text1"/>
                <w:highlight w:val="none"/>
                <w:u w:val="none"/>
                <w14:textFill>
                  <w14:solidFill>
                    <w14:schemeClr w14:val="tx1"/>
                  </w14:solidFill>
                </w14:textFill>
              </w:rPr>
              <w:t>t/a）</w:t>
            </w:r>
            <w:r>
              <w:rPr>
                <w:rFonts w:hint="default" w:ascii="Times New Roman" w:hAnsi="Times New Roman" w:cs="Times New Roman"/>
                <w:color w:val="000000" w:themeColor="text1"/>
                <w:highlight w:val="none"/>
                <w14:textFill>
                  <w14:solidFill>
                    <w14:schemeClr w14:val="tx1"/>
                  </w14:solidFill>
                </w14:textFill>
              </w:rPr>
              <w:t>。</w:t>
            </w:r>
          </w:p>
          <w:p>
            <w:pPr>
              <w:pStyle w:val="82"/>
              <w:adjustRightInd w:val="0"/>
              <w:snapToGrid w:val="0"/>
              <w:spacing w:line="360" w:lineRule="auto"/>
              <w:ind w:firstLine="504"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①</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生产用水</w:t>
            </w:r>
          </w:p>
          <w:p>
            <w:pPr>
              <w:pStyle w:val="26"/>
              <w:keepNext w:val="0"/>
              <w:keepLines w:val="0"/>
              <w:pageBreakBefore w:val="0"/>
              <w:widowControl w:val="0"/>
              <w:suppressLineNumbers w:val="0"/>
              <w:kinsoku/>
              <w:wordWrap/>
              <w:overflowPunct/>
              <w:topLinePunct w:val="0"/>
              <w:bidi w:val="0"/>
              <w:adjustRightInd w:val="0"/>
              <w:snapToGrid w:val="0"/>
              <w:spacing w:before="0" w:beforeAutospacing="0" w:after="0" w:afterLines="0" w:afterAutospacing="0" w:line="360" w:lineRule="auto"/>
              <w:ind w:left="0" w:leftChars="0" w:right="0"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生产线用水：项目生产线用水主要包括洗米、泡米、调和等生产工序用水，</w:t>
            </w:r>
          </w:p>
          <w:p>
            <w:pPr>
              <w:pStyle w:val="82"/>
              <w:adjustRightInd w:val="0"/>
              <w:snapToGrid w:val="0"/>
              <w:spacing w:line="360" w:lineRule="auto"/>
              <w:ind w:left="0" w:leftChars="0" w:firstLine="0" w:firstLineChars="0"/>
              <w:rPr>
                <w:rFonts w:hint="default" w:ascii="Times New Roman" w:hAnsi="Times New Roman" w:cs="Times New Roman"/>
                <w:color w:val="000000" w:themeColor="text1"/>
                <w:szCs w:val="24"/>
                <w14:textFill>
                  <w14:solidFill>
                    <w14:schemeClr w14:val="tx1"/>
                  </w14:solidFill>
                </w14:textFill>
              </w:rPr>
            </w:pPr>
            <w:r>
              <w:rPr>
                <w:rFonts w:hint="default" w:ascii="Times New Roman" w:hAnsi="Times New Roman" w:cs="Times New Roman"/>
                <w:color w:val="000000" w:themeColor="text1"/>
                <w:szCs w:val="24"/>
                <w14:textFill>
                  <w14:solidFill>
                    <w14:schemeClr w14:val="tx1"/>
                  </w14:solidFill>
                </w14:textFill>
              </w:rPr>
              <w:t>根据建设单位提供的数据，项目大米在清洗、浸泡、</w:t>
            </w:r>
            <w:r>
              <w:rPr>
                <w:rFonts w:hint="default" w:ascii="Times New Roman" w:hAnsi="Times New Roman" w:cs="Times New Roman"/>
                <w:color w:val="000000" w:themeColor="text1"/>
                <w:szCs w:val="24"/>
                <w:lang w:val="en-US" w:eastAsia="zh-CN"/>
                <w14:textFill>
                  <w14:solidFill>
                    <w14:schemeClr w14:val="tx1"/>
                  </w14:solidFill>
                </w14:textFill>
              </w:rPr>
              <w:t>调和</w:t>
            </w:r>
            <w:r>
              <w:rPr>
                <w:rFonts w:hint="default" w:ascii="Times New Roman" w:hAnsi="Times New Roman" w:cs="Times New Roman"/>
                <w:color w:val="000000" w:themeColor="text1"/>
                <w:szCs w:val="24"/>
                <w14:textFill>
                  <w14:solidFill>
                    <w14:schemeClr w14:val="tx1"/>
                  </w14:solidFill>
                </w14:textFill>
              </w:rPr>
              <w:t>等工序综合生产用水量与大米用量比例约为1:</w:t>
            </w:r>
            <w:r>
              <w:rPr>
                <w:rFonts w:hint="default" w:ascii="Times New Roman" w:hAnsi="Times New Roman" w:cs="Times New Roman"/>
                <w:color w:val="000000" w:themeColor="text1"/>
                <w:szCs w:val="24"/>
                <w:lang w:val="en-US" w:eastAsia="zh-CN"/>
                <w14:textFill>
                  <w14:solidFill>
                    <w14:schemeClr w14:val="tx1"/>
                  </w14:solidFill>
                </w14:textFill>
              </w:rPr>
              <w:t>2.0</w:t>
            </w:r>
            <w:r>
              <w:rPr>
                <w:rFonts w:hint="default" w:ascii="Times New Roman" w:hAnsi="Times New Roman" w:cs="Times New Roman"/>
                <w:color w:val="000000" w:themeColor="text1"/>
                <w:szCs w:val="24"/>
                <w14:textFill>
                  <w14:solidFill>
                    <w14:schemeClr w14:val="tx1"/>
                  </w14:solidFill>
                </w14:textFill>
              </w:rPr>
              <w:t>，项目年使用大米</w:t>
            </w:r>
            <w:r>
              <w:rPr>
                <w:rFonts w:hint="default" w:ascii="Times New Roman" w:hAnsi="Times New Roman" w:cs="Times New Roman"/>
                <w:color w:val="000000" w:themeColor="text1"/>
                <w:szCs w:val="24"/>
                <w:lang w:val="en-US" w:eastAsia="zh-CN"/>
                <w14:textFill>
                  <w14:solidFill>
                    <w14:schemeClr w14:val="tx1"/>
                  </w14:solidFill>
                </w14:textFill>
              </w:rPr>
              <w:t>285</w:t>
            </w:r>
            <w:r>
              <w:rPr>
                <w:rFonts w:hint="default" w:ascii="Times New Roman" w:hAnsi="Times New Roman" w:cs="Times New Roman"/>
                <w:color w:val="000000" w:themeColor="text1"/>
                <w:szCs w:val="24"/>
                <w14:textFill>
                  <w14:solidFill>
                    <w14:schemeClr w14:val="tx1"/>
                  </w14:solidFill>
                </w14:textFill>
              </w:rPr>
              <w:t>t/a，则</w:t>
            </w:r>
            <w:r>
              <w:rPr>
                <w:rFonts w:hint="default" w:ascii="Times New Roman" w:hAnsi="Times New Roman" w:cs="Times New Roman"/>
                <w:color w:val="000000" w:themeColor="text1"/>
                <w:kern w:val="0"/>
                <w:szCs w:val="24"/>
                <w14:textFill>
                  <w14:solidFill>
                    <w14:schemeClr w14:val="tx1"/>
                  </w14:solidFill>
                </w14:textFill>
              </w:rPr>
              <w:t>米粉</w:t>
            </w:r>
            <w:r>
              <w:rPr>
                <w:rFonts w:hint="default" w:ascii="Times New Roman" w:hAnsi="Times New Roman" w:cs="Times New Roman"/>
                <w:color w:val="000000" w:themeColor="text1"/>
                <w:szCs w:val="24"/>
                <w14:textFill>
                  <w14:solidFill>
                    <w14:schemeClr w14:val="tx1"/>
                  </w14:solidFill>
                </w14:textFill>
              </w:rPr>
              <w:t>生产用水量为</w:t>
            </w:r>
            <w:r>
              <w:rPr>
                <w:rFonts w:hint="default" w:ascii="Times New Roman" w:hAnsi="Times New Roman" w:cs="Times New Roman"/>
                <w:color w:val="000000" w:themeColor="text1"/>
                <w:szCs w:val="24"/>
                <w:lang w:val="en-US" w:eastAsia="zh-CN"/>
                <w14:textFill>
                  <w14:solidFill>
                    <w14:schemeClr w14:val="tx1"/>
                  </w14:solidFill>
                </w14:textFill>
              </w:rPr>
              <w:t>1.63</w:t>
            </w:r>
            <w:r>
              <w:rPr>
                <w:rFonts w:hint="default" w:ascii="Times New Roman" w:hAnsi="Times New Roman" w:cs="Times New Roman"/>
                <w:color w:val="000000" w:themeColor="text1"/>
                <w:szCs w:val="24"/>
                <w14:textFill>
                  <w14:solidFill>
                    <w14:schemeClr w14:val="tx1"/>
                  </w14:solidFill>
                </w14:textFill>
              </w:rPr>
              <w:t>m</w:t>
            </w:r>
            <w:r>
              <w:rPr>
                <w:rFonts w:hint="default" w:ascii="Times New Roman" w:hAnsi="Times New Roman" w:cs="Times New Roman"/>
                <w:color w:val="000000" w:themeColor="text1"/>
                <w:szCs w:val="24"/>
                <w:vertAlign w:val="superscript"/>
                <w14:textFill>
                  <w14:solidFill>
                    <w14:schemeClr w14:val="tx1"/>
                  </w14:solidFill>
                </w14:textFill>
              </w:rPr>
              <w:t>3</w:t>
            </w:r>
            <w:r>
              <w:rPr>
                <w:rFonts w:hint="default" w:ascii="Times New Roman" w:hAnsi="Times New Roman" w:cs="Times New Roman"/>
                <w:color w:val="000000" w:themeColor="text1"/>
                <w:szCs w:val="24"/>
                <w14:textFill>
                  <w14:solidFill>
                    <w14:schemeClr w14:val="tx1"/>
                  </w14:solidFill>
                </w14:textFill>
              </w:rPr>
              <w:t>/d（</w:t>
            </w:r>
            <w:r>
              <w:rPr>
                <w:rFonts w:hint="default" w:ascii="Times New Roman" w:hAnsi="Times New Roman" w:cs="Times New Roman"/>
                <w:color w:val="000000" w:themeColor="text1"/>
                <w:szCs w:val="24"/>
                <w:lang w:val="en-US" w:eastAsia="zh-CN"/>
                <w14:textFill>
                  <w14:solidFill>
                    <w14:schemeClr w14:val="tx1"/>
                  </w14:solidFill>
                </w14:textFill>
              </w:rPr>
              <w:t>570</w:t>
            </w:r>
            <w:r>
              <w:rPr>
                <w:rFonts w:hint="default" w:ascii="Times New Roman" w:hAnsi="Times New Roman" w:cs="Times New Roman"/>
                <w:color w:val="000000" w:themeColor="text1"/>
                <w:szCs w:val="24"/>
                <w14:textFill>
                  <w14:solidFill>
                    <w14:schemeClr w14:val="tx1"/>
                  </w14:solidFill>
                </w14:textFill>
              </w:rPr>
              <w:t>m</w:t>
            </w:r>
            <w:r>
              <w:rPr>
                <w:rFonts w:hint="default" w:ascii="Times New Roman" w:hAnsi="Times New Roman" w:cs="Times New Roman"/>
                <w:color w:val="000000" w:themeColor="text1"/>
                <w:szCs w:val="24"/>
                <w:vertAlign w:val="superscript"/>
                <w14:textFill>
                  <w14:solidFill>
                    <w14:schemeClr w14:val="tx1"/>
                  </w14:solidFill>
                </w14:textFill>
              </w:rPr>
              <w:t>3</w:t>
            </w:r>
            <w:r>
              <w:rPr>
                <w:rFonts w:hint="default" w:ascii="Times New Roman" w:hAnsi="Times New Roman" w:cs="Times New Roman"/>
                <w:color w:val="000000" w:themeColor="text1"/>
                <w:szCs w:val="24"/>
                <w14:textFill>
                  <w14:solidFill>
                    <w14:schemeClr w14:val="tx1"/>
                  </w14:solidFill>
                </w14:textFill>
              </w:rPr>
              <w:t>/a）。</w:t>
            </w:r>
          </w:p>
          <w:p>
            <w:pPr>
              <w:pStyle w:val="26"/>
              <w:keepNext w:val="0"/>
              <w:keepLines w:val="0"/>
              <w:pageBreakBefore w:val="0"/>
              <w:widowControl w:val="0"/>
              <w:suppressLineNumbers w:val="0"/>
              <w:kinsoku/>
              <w:wordWrap/>
              <w:overflowPunct/>
              <w:topLinePunct w:val="0"/>
              <w:bidi w:val="0"/>
              <w:adjustRightInd w:val="0"/>
              <w:snapToGrid w:val="0"/>
              <w:spacing w:before="0" w:beforeAutospacing="0" w:after="0" w:afterLines="0" w:afterAutospacing="0" w:line="360" w:lineRule="auto"/>
              <w:ind w:left="0" w:leftChars="0" w:right="0"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设备清洗用水：项目的生产设备每天清洗一次，一年清洗350次，用水量约为1m</w:t>
            </w:r>
            <w:r>
              <w:rPr>
                <w:rFonts w:hint="default"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/d（350m</w:t>
            </w:r>
            <w:r>
              <w:rPr>
                <w:rFonts w:hint="default"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/a）。</w:t>
            </w:r>
          </w:p>
          <w:p>
            <w:pPr>
              <w:pStyle w:val="26"/>
              <w:keepNext w:val="0"/>
              <w:keepLines w:val="0"/>
              <w:pageBreakBefore w:val="0"/>
              <w:widowControl w:val="0"/>
              <w:suppressLineNumbers w:val="0"/>
              <w:kinsoku/>
              <w:wordWrap/>
              <w:overflowPunct/>
              <w:topLinePunct w:val="0"/>
              <w:bidi w:val="0"/>
              <w:adjustRightInd w:val="0"/>
              <w:snapToGrid w:val="0"/>
              <w:spacing w:before="0" w:beforeAutospacing="0" w:after="0" w:afterLines="0" w:afterAutospacing="0" w:line="360" w:lineRule="auto"/>
              <w:ind w:left="0" w:leftChars="0" w:right="0"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锅炉用水：项目锅炉房配置蒸汽发生器提供蒸汽。蒸汽发生器</w:t>
            </w:r>
            <w:r>
              <w:rPr>
                <w:rFonts w:hint="default" w:ascii="Times New Roman" w:hAnsi="Times New Roman" w:cs="Times New Roman"/>
                <w:color w:val="000000" w:themeColor="text1"/>
                <w:sz w:val="24"/>
                <w:szCs w:val="24"/>
                <w14:textFill>
                  <w14:solidFill>
                    <w14:schemeClr w14:val="tx1"/>
                  </w14:solidFill>
                </w14:textFill>
              </w:rPr>
              <w:t>直接使用</w:t>
            </w:r>
            <w:r>
              <w:rPr>
                <w:rFonts w:hint="default" w:ascii="Times New Roman" w:hAnsi="Times New Roman" w:cs="Times New Roman"/>
                <w:color w:val="000000" w:themeColor="text1"/>
                <w:sz w:val="24"/>
                <w:szCs w:val="24"/>
                <w:lang w:val="en-US" w:eastAsia="zh-CN"/>
                <w14:textFill>
                  <w14:solidFill>
                    <w14:schemeClr w14:val="tx1"/>
                  </w14:solidFill>
                </w14:textFill>
              </w:rPr>
              <w:t>井</w:t>
            </w:r>
            <w:r>
              <w:rPr>
                <w:rFonts w:hint="default" w:ascii="Times New Roman" w:hAnsi="Times New Roman" w:cs="Times New Roman"/>
                <w:color w:val="000000" w:themeColor="text1"/>
                <w:sz w:val="24"/>
                <w:szCs w:val="24"/>
                <w14:textFill>
                  <w14:solidFill>
                    <w14:schemeClr w14:val="tx1"/>
                  </w14:solidFill>
                </w14:textFill>
              </w:rPr>
              <w:t>水，</w:t>
            </w:r>
            <w:r>
              <w:rPr>
                <w:rFonts w:hint="default" w:ascii="Times New Roman" w:hAnsi="Times New Roman" w:cs="Times New Roman"/>
                <w:color w:val="000000" w:themeColor="text1"/>
                <w:sz w:val="24"/>
                <w:szCs w:val="24"/>
                <w:lang w:eastAsia="zh-CN"/>
                <w14:textFill>
                  <w14:solidFill>
                    <w14:schemeClr w14:val="tx1"/>
                  </w14:solidFill>
                </w14:textFill>
              </w:rPr>
              <w:t>其</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蒸发量1t/h（5m</w:t>
            </w:r>
            <w:r>
              <w:rPr>
                <w:rFonts w:hint="default"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/d），蒸汽约80%的间接接触水循环利用，约20%直接接触水进入米粉生产线，故需补充新鲜水1m</w:t>
            </w:r>
            <w:r>
              <w:rPr>
                <w:rFonts w:hint="default"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/d（350m</w:t>
            </w:r>
            <w:r>
              <w:rPr>
                <w:rFonts w:hint="default"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/a）。</w:t>
            </w:r>
          </w:p>
          <w:p>
            <w:pPr>
              <w:pStyle w:val="82"/>
              <w:adjustRightInd w:val="0"/>
              <w:snapToGrid w:val="0"/>
              <w:spacing w:line="360" w:lineRule="auto"/>
              <w:ind w:firstLine="504"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 xml:space="preserve">② </w:t>
            </w:r>
            <w:r>
              <w:rPr>
                <w:rFonts w:hint="default" w:ascii="Times New Roman" w:hAnsi="Times New Roman" w:cs="Times New Roman"/>
                <w:color w:val="000000" w:themeColor="text1"/>
                <w14:textFill>
                  <w14:solidFill>
                    <w14:schemeClr w14:val="tx1"/>
                  </w14:solidFill>
                </w14:textFill>
              </w:rPr>
              <w:t>生活用水</w:t>
            </w:r>
          </w:p>
          <w:p>
            <w:pPr>
              <w:pStyle w:val="82"/>
              <w:adjustRightInd w:val="0"/>
              <w:snapToGrid w:val="0"/>
              <w:spacing w:line="360" w:lineRule="auto"/>
              <w:ind w:firstLine="504" w:firstLineChars="200"/>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项目劳动定员</w:t>
            </w:r>
            <w:r>
              <w:rPr>
                <w:rFonts w:hint="default" w:ascii="Times New Roman" w:hAns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14:textFill>
                  <w14:solidFill>
                    <w14:schemeClr w14:val="tx1"/>
                  </w14:solidFill>
                </w14:textFill>
              </w:rPr>
              <w:t>人，均为附近</w:t>
            </w:r>
            <w:r>
              <w:rPr>
                <w:rFonts w:hint="default" w:ascii="Times New Roman" w:hAnsi="Times New Roman" w:cs="Times New Roman"/>
                <w:color w:val="000000" w:themeColor="text1"/>
                <w:highlight w:val="none"/>
                <w:lang w:val="en-US" w:eastAsia="zh-CN"/>
                <w14:textFill>
                  <w14:solidFill>
                    <w14:schemeClr w14:val="tx1"/>
                  </w14:solidFill>
                </w14:textFill>
              </w:rPr>
              <w:t>村</w:t>
            </w:r>
            <w:r>
              <w:rPr>
                <w:rFonts w:hint="default" w:ascii="Times New Roman" w:hAnsi="Times New Roman" w:cs="Times New Roman"/>
                <w:color w:val="000000" w:themeColor="text1"/>
                <w:highlight w:val="none"/>
                <w14:textFill>
                  <w14:solidFill>
                    <w14:schemeClr w14:val="tx1"/>
                  </w14:solidFill>
                </w14:textFill>
              </w:rPr>
              <w:t>民，</w:t>
            </w:r>
            <w:r>
              <w:rPr>
                <w:rFonts w:hint="default" w:ascii="Times New Roman" w:hAnsi="Times New Roman" w:cs="Times New Roman"/>
                <w:color w:val="000000" w:themeColor="text1"/>
                <w:highlight w:val="none"/>
                <w:lang w:val="en-US" w:eastAsia="zh-CN"/>
                <w14:textFill>
                  <w14:solidFill>
                    <w14:schemeClr w14:val="tx1"/>
                  </w14:solidFill>
                </w14:textFill>
              </w:rPr>
              <w:t>厂内不为员工提供工作餐，不设住宿</w:t>
            </w:r>
            <w:r>
              <w:rPr>
                <w:rFonts w:hint="default" w:ascii="Times New Roman" w:hAnsi="Times New Roman" w:cs="Times New Roman"/>
                <w:color w:val="000000" w:themeColor="text1"/>
                <w:highlight w:val="none"/>
                <w14:textFill>
                  <w14:solidFill>
                    <w14:schemeClr w14:val="tx1"/>
                  </w14:solidFill>
                </w14:textFill>
              </w:rPr>
              <w:t>，人均综合用水按</w:t>
            </w:r>
            <w:r>
              <w:rPr>
                <w:rFonts w:hint="default" w:ascii="Times New Roman" w:hAnsi="Times New Roman" w:cs="Times New Roman"/>
                <w:color w:val="000000" w:themeColor="text1"/>
                <w:highlight w:val="none"/>
                <w:lang w:val="en-US" w:eastAsia="zh-CN"/>
                <w14:textFill>
                  <w14:solidFill>
                    <w14:schemeClr w14:val="tx1"/>
                  </w14:solidFill>
                </w14:textFill>
              </w:rPr>
              <w:t>50</w:t>
            </w:r>
            <w:r>
              <w:rPr>
                <w:rFonts w:hint="default" w:ascii="Times New Roman" w:hAnsi="Times New Roman" w:eastAsia="宋体" w:cs="Times New Roman"/>
                <w:color w:val="000000" w:themeColor="text1"/>
                <w:highlight w:val="none"/>
                <w14:textFill>
                  <w14:solidFill>
                    <w14:schemeClr w14:val="tx1"/>
                  </w14:solidFill>
                </w14:textFill>
              </w:rPr>
              <w:t>L/人·d，则平均生活用水量为</w:t>
            </w:r>
            <w:r>
              <w:rPr>
                <w:rFonts w:hint="default" w:ascii="Times New Roman" w:hAnsi="Times New Roman" w:cs="Times New Roman"/>
                <w:color w:val="000000" w:themeColor="text1"/>
                <w:highlight w:val="none"/>
                <w:lang w:val="en-US" w:eastAsia="zh-CN"/>
                <w14:textFill>
                  <w14:solidFill>
                    <w14:schemeClr w14:val="tx1"/>
                  </w14:solidFill>
                </w14:textFill>
              </w:rPr>
              <w:t>0.4</w:t>
            </w:r>
            <w:r>
              <w:rPr>
                <w:rFonts w:hint="default" w:ascii="Times New Roman" w:hAnsi="Times New Roman" w:eastAsia="宋体" w:cs="Times New Roman"/>
                <w:color w:val="000000" w:themeColor="text1"/>
                <w:highlight w:val="none"/>
                <w14:textFill>
                  <w14:solidFill>
                    <w14:schemeClr w14:val="tx1"/>
                  </w14:solidFill>
                </w14:textFill>
              </w:rPr>
              <w:t>t/d（</w:t>
            </w:r>
            <w:r>
              <w:rPr>
                <w:rFonts w:hint="default" w:ascii="Times New Roman" w:hAnsi="Times New Roman" w:cs="Times New Roman"/>
                <w:color w:val="000000" w:themeColor="text1"/>
                <w:highlight w:val="none"/>
                <w:lang w:val="en-US" w:eastAsia="zh-CN"/>
                <w14:textFill>
                  <w14:solidFill>
                    <w14:schemeClr w14:val="tx1"/>
                  </w14:solidFill>
                </w14:textFill>
              </w:rPr>
              <w:t>140</w:t>
            </w:r>
            <w:r>
              <w:rPr>
                <w:rFonts w:hint="default" w:ascii="Times New Roman" w:hAnsi="Times New Roman" w:eastAsia="宋体" w:cs="Times New Roman"/>
                <w:color w:val="000000" w:themeColor="text1"/>
                <w:highlight w:val="none"/>
                <w14:textFill>
                  <w14:solidFill>
                    <w14:schemeClr w14:val="tx1"/>
                  </w14:solidFill>
                </w14:textFill>
              </w:rPr>
              <w:t>t/a）。</w:t>
            </w:r>
          </w:p>
          <w:p>
            <w:pPr>
              <w:pStyle w:val="82"/>
              <w:adjustRightInd w:val="0"/>
              <w:snapToGrid w:val="0"/>
              <w:spacing w:line="360" w:lineRule="auto"/>
              <w:ind w:firstLine="504" w:firstLineChars="200"/>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（2）排水</w:t>
            </w:r>
          </w:p>
          <w:p>
            <w:pPr>
              <w:pStyle w:val="82"/>
              <w:adjustRightInd w:val="0"/>
              <w:snapToGrid w:val="0"/>
              <w:spacing w:line="360" w:lineRule="auto"/>
              <w:ind w:firstLine="504" w:firstLineChars="200"/>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本项目建成后外排废水包括生产废水及员工生活污水，</w:t>
            </w:r>
            <w:r>
              <w:rPr>
                <w:rFonts w:hint="default" w:ascii="Times New Roman" w:hAnsi="Times New Roman" w:cs="Times New Roman"/>
                <w:color w:val="000000" w:themeColor="text1"/>
                <w:highlight w:val="none"/>
                <w:lang w:val="en-US" w:eastAsia="zh-CN"/>
                <w14:textFill>
                  <w14:solidFill>
                    <w14:schemeClr w14:val="tx1"/>
                  </w14:solidFill>
                </w14:textFill>
              </w:rPr>
              <w:t>生产</w:t>
            </w:r>
            <w:r>
              <w:rPr>
                <w:rFonts w:hint="default" w:ascii="Times New Roman" w:hAnsi="Times New Roman" w:eastAsia="宋体" w:cs="Times New Roman"/>
                <w:color w:val="000000" w:themeColor="text1"/>
                <w:highlight w:val="none"/>
                <w14:textFill>
                  <w14:solidFill>
                    <w14:schemeClr w14:val="tx1"/>
                  </w14:solidFill>
                </w14:textFill>
              </w:rPr>
              <w:t>废水排放量为</w:t>
            </w:r>
            <w:r>
              <w:rPr>
                <w:rFonts w:hint="default" w:ascii="Times New Roman" w:hAnsi="Times New Roman" w:cs="Times New Roman"/>
                <w:color w:val="000000" w:themeColor="text1"/>
                <w:highlight w:val="none"/>
                <w:lang w:val="en-US" w:eastAsia="zh-CN"/>
                <w14:textFill>
                  <w14:solidFill>
                    <w14:schemeClr w14:val="tx1"/>
                  </w14:solidFill>
                </w14:textFill>
              </w:rPr>
              <w:t>2.2</w:t>
            </w:r>
            <w:r>
              <w:rPr>
                <w:rFonts w:hint="default" w:ascii="Times New Roman" w:hAnsi="Times New Roman" w:eastAsia="宋体" w:cs="Times New Roman"/>
                <w:color w:val="000000" w:themeColor="text1"/>
                <w:highlight w:val="none"/>
                <w14:textFill>
                  <w14:solidFill>
                    <w14:schemeClr w14:val="tx1"/>
                  </w14:solidFill>
                </w14:textFill>
              </w:rPr>
              <w:t>t/d（</w:t>
            </w:r>
            <w:r>
              <w:rPr>
                <w:rFonts w:hint="default" w:ascii="Times New Roman" w:hAnsi="Times New Roman" w:cs="Times New Roman"/>
                <w:color w:val="000000" w:themeColor="text1"/>
                <w:highlight w:val="none"/>
                <w:lang w:val="en-US" w:eastAsia="zh-CN"/>
                <w14:textFill>
                  <w14:solidFill>
                    <w14:schemeClr w14:val="tx1"/>
                  </w14:solidFill>
                </w14:textFill>
              </w:rPr>
              <w:t>770</w:t>
            </w:r>
            <w:r>
              <w:rPr>
                <w:rFonts w:hint="default" w:ascii="Times New Roman" w:hAnsi="Times New Roman" w:eastAsia="宋体" w:cs="Times New Roman"/>
                <w:color w:val="000000" w:themeColor="text1"/>
                <w:highlight w:val="none"/>
                <w14:textFill>
                  <w14:solidFill>
                    <w14:schemeClr w14:val="tx1"/>
                  </w14:solidFill>
                </w14:textFill>
              </w:rPr>
              <w:t>t/a）</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废水经沉淀池收集后由龙胜县优胜养殖场定期外运处置</w:t>
            </w:r>
            <w:r>
              <w:rPr>
                <w:rFonts w:hint="default" w:ascii="Times New Roman" w:hAnsi="Times New Roman" w:cs="Times New Roman"/>
                <w:color w:val="000000" w:themeColor="text1"/>
                <w:szCs w:val="24"/>
                <w:highlight w:val="none"/>
                <w:lang w:val="en-US" w:eastAsia="zh-CN"/>
                <w14:textFill>
                  <w14:solidFill>
                    <w14:schemeClr w14:val="tx1"/>
                  </w14:solidFill>
                </w14:textFill>
              </w:rPr>
              <w:t>。生活污水排放量为0.32t/d（112t/a），生活污水经化粪池处理后用于周边旱地施肥。</w:t>
            </w:r>
          </w:p>
          <w:p>
            <w:pPr>
              <w:pStyle w:val="82"/>
              <w:numPr>
                <w:ilvl w:val="0"/>
                <w:numId w:val="0"/>
              </w:numPr>
              <w:adjustRightInd w:val="0"/>
              <w:snapToGrid w:val="0"/>
              <w:spacing w:line="360" w:lineRule="auto"/>
              <w:ind w:firstLine="504"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①</w:t>
            </w:r>
            <w:r>
              <w:rPr>
                <w:rFonts w:hint="default" w:ascii="Times New Roman" w:hAnsi="Times New Roman" w:cs="Times New Roman"/>
                <w:color w:val="000000" w:themeColor="text1"/>
                <w14:textFill>
                  <w14:solidFill>
                    <w14:schemeClr w14:val="tx1"/>
                  </w14:solidFill>
                </w14:textFill>
              </w:rPr>
              <w:t>生产废水</w:t>
            </w:r>
          </w:p>
          <w:p>
            <w:pPr>
              <w:pStyle w:val="26"/>
              <w:keepNext w:val="0"/>
              <w:keepLines w:val="0"/>
              <w:pageBreakBefore w:val="0"/>
              <w:widowControl w:val="0"/>
              <w:numPr>
                <w:ilvl w:val="0"/>
                <w:numId w:val="0"/>
              </w:numPr>
              <w:suppressLineNumbers w:val="0"/>
              <w:kinsoku/>
              <w:wordWrap/>
              <w:overflowPunct/>
              <w:topLinePunct w:val="0"/>
              <w:bidi w:val="0"/>
              <w:adjustRightInd w:val="0"/>
              <w:snapToGrid w:val="0"/>
              <w:spacing w:before="0" w:beforeAutospacing="0" w:after="0" w:afterLines="0" w:afterAutospacing="0" w:line="360" w:lineRule="auto"/>
              <w:ind w:left="0" w:leftChars="0" w:right="0" w:firstLine="480" w:firstLineChars="200"/>
              <w:jc w:val="both"/>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生产废水：</w:t>
            </w:r>
            <w:r>
              <w:rPr>
                <w:rFonts w:hint="default" w:ascii="Times New Roman" w:hAnsi="Times New Roman" w:cs="Times New Roman"/>
                <w:color w:val="000000" w:themeColor="text1"/>
                <w:sz w:val="24"/>
                <w:szCs w:val="24"/>
                <w14:textFill>
                  <w14:solidFill>
                    <w14:schemeClr w14:val="tx1"/>
                  </w14:solidFill>
                </w14:textFill>
              </w:rPr>
              <w:t>项目</w:t>
            </w:r>
            <w:r>
              <w:rPr>
                <w:rFonts w:hint="default" w:ascii="Times New Roman" w:hAnsi="Times New Roman" w:cs="Times New Roman"/>
                <w:color w:val="000000" w:themeColor="text1"/>
                <w:sz w:val="24"/>
                <w:szCs w:val="24"/>
                <w:lang w:val="en-US" w:eastAsia="zh-CN"/>
                <w14:textFill>
                  <w14:solidFill>
                    <w14:schemeClr w14:val="tx1"/>
                  </w14:solidFill>
                </w14:textFill>
              </w:rPr>
              <w:t>米粉</w:t>
            </w:r>
            <w:r>
              <w:rPr>
                <w:rFonts w:hint="default" w:ascii="Times New Roman" w:hAnsi="Times New Roman" w:cs="Times New Roman"/>
                <w:color w:val="000000" w:themeColor="text1"/>
                <w:sz w:val="24"/>
                <w:szCs w:val="24"/>
                <w14:textFill>
                  <w14:solidFill>
                    <w14:schemeClr w14:val="tx1"/>
                  </w14:solidFill>
                </w14:textFill>
              </w:rPr>
              <w:t>生产用水量约为</w:t>
            </w:r>
            <w:r>
              <w:rPr>
                <w:rFonts w:hint="default" w:ascii="Times New Roman" w:hAnsi="Times New Roman" w:cs="Times New Roman"/>
                <w:color w:val="000000" w:themeColor="text1"/>
                <w:sz w:val="24"/>
                <w:szCs w:val="24"/>
                <w:lang w:val="en-US" w:eastAsia="zh-CN"/>
                <w14:textFill>
                  <w14:solidFill>
                    <w14:schemeClr w14:val="tx1"/>
                  </w14:solidFill>
                </w14:textFill>
              </w:rPr>
              <w:t>1.63</w:t>
            </w:r>
            <w:r>
              <w:rPr>
                <w:rFonts w:hint="default" w:ascii="Times New Roman" w:hAnsi="Times New Roman" w:cs="Times New Roman"/>
                <w:color w:val="000000" w:themeColor="text1"/>
                <w:sz w:val="24"/>
                <w:szCs w:val="24"/>
                <w14:textFill>
                  <w14:solidFill>
                    <w14:schemeClr w14:val="tx1"/>
                  </w14:solidFill>
                </w14:textFill>
              </w:rPr>
              <w:t>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/d（</w:t>
            </w:r>
            <w:r>
              <w:rPr>
                <w:rFonts w:hint="default" w:ascii="Times New Roman" w:hAnsi="Times New Roman" w:cs="Times New Roman"/>
                <w:color w:val="000000" w:themeColor="text1"/>
                <w:sz w:val="24"/>
                <w:szCs w:val="24"/>
                <w:lang w:val="en-US" w:eastAsia="zh-CN"/>
                <w14:textFill>
                  <w14:solidFill>
                    <w14:schemeClr w14:val="tx1"/>
                  </w14:solidFill>
                </w14:textFill>
              </w:rPr>
              <w:t>570</w:t>
            </w:r>
            <w:r>
              <w:rPr>
                <w:rFonts w:hint="default" w:ascii="Times New Roman" w:hAnsi="Times New Roman" w:cs="Times New Roman"/>
                <w:color w:val="000000" w:themeColor="text1"/>
                <w:sz w:val="24"/>
                <w:szCs w:val="24"/>
                <w14:textFill>
                  <w14:solidFill>
                    <w14:schemeClr w14:val="tx1"/>
                  </w14:solidFill>
                </w14:textFill>
              </w:rPr>
              <w:t>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/a），按20%水进入产品及损耗计算，则项目生产废水产生量为</w:t>
            </w:r>
            <w:r>
              <w:rPr>
                <w:rFonts w:hint="default" w:ascii="Times New Roman" w:hAnsi="Times New Roman" w:cs="Times New Roman"/>
                <w:color w:val="000000" w:themeColor="text1"/>
                <w:sz w:val="24"/>
                <w:szCs w:val="24"/>
                <w:lang w:val="en-US" w:eastAsia="zh-CN"/>
                <w14:textFill>
                  <w14:solidFill>
                    <w14:schemeClr w14:val="tx1"/>
                  </w14:solidFill>
                </w14:textFill>
              </w:rPr>
              <w:t>1.30</w:t>
            </w:r>
            <w:r>
              <w:rPr>
                <w:rFonts w:hint="default" w:ascii="Times New Roman" w:hAnsi="Times New Roman" w:cs="Times New Roman"/>
                <w:color w:val="000000" w:themeColor="text1"/>
                <w:sz w:val="24"/>
                <w:szCs w:val="24"/>
                <w14:textFill>
                  <w14:solidFill>
                    <w14:schemeClr w14:val="tx1"/>
                  </w14:solidFill>
                </w14:textFill>
              </w:rPr>
              <w:t>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/d（</w:t>
            </w:r>
            <w:r>
              <w:rPr>
                <w:rFonts w:hint="default" w:ascii="Times New Roman" w:hAnsi="Times New Roman" w:cs="Times New Roman"/>
                <w:color w:val="000000" w:themeColor="text1"/>
                <w:sz w:val="24"/>
                <w:szCs w:val="24"/>
                <w:lang w:val="en-US" w:eastAsia="zh-CN"/>
                <w14:textFill>
                  <w14:solidFill>
                    <w14:schemeClr w14:val="tx1"/>
                  </w14:solidFill>
                </w14:textFill>
              </w:rPr>
              <w:t>455</w:t>
            </w:r>
            <w:r>
              <w:rPr>
                <w:rFonts w:hint="default" w:ascii="Times New Roman" w:hAnsi="Times New Roman" w:cs="Times New Roman"/>
                <w:color w:val="000000" w:themeColor="text1"/>
                <w:sz w:val="24"/>
                <w:szCs w:val="24"/>
                <w14:textFill>
                  <w14:solidFill>
                    <w14:schemeClr w14:val="tx1"/>
                  </w14:solidFill>
                </w14:textFill>
              </w:rPr>
              <w:t>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/a），</w:t>
            </w:r>
            <w:r>
              <w:rPr>
                <w:rFonts w:hint="default" w:ascii="Times New Roman" w:hAnsi="Times New Roman" w:cs="Times New Roman"/>
                <w:color w:val="000000" w:themeColor="text1"/>
                <w:sz w:val="24"/>
                <w:szCs w:val="24"/>
                <w:lang w:val="en-US" w:eastAsia="zh-CN"/>
                <w14:textFill>
                  <w14:solidFill>
                    <w14:schemeClr w14:val="tx1"/>
                  </w14:solidFill>
                </w14:textFill>
              </w:rPr>
              <w:t>主要包括洗米、浸泡废水。</w:t>
            </w:r>
          </w:p>
          <w:p>
            <w:pPr>
              <w:pStyle w:val="82"/>
              <w:numPr>
                <w:ilvl w:val="0"/>
                <w:numId w:val="0"/>
              </w:numPr>
              <w:adjustRightInd w:val="0"/>
              <w:snapToGrid w:val="0"/>
              <w:spacing w:line="360" w:lineRule="auto"/>
              <w:ind w:firstLine="504" w:firstLineChars="20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设备清洗废水：</w:t>
            </w:r>
            <w:r>
              <w:rPr>
                <w:rFonts w:hint="default" w:ascii="Times New Roman" w:hAnsi="Times New Roman" w:cs="Times New Roman"/>
                <w:color w:val="000000" w:themeColor="text1"/>
                <w:lang w:val="en-US" w:eastAsia="zh-CN"/>
                <w14:textFill>
                  <w14:solidFill>
                    <w14:schemeClr w14:val="tx1"/>
                  </w14:solidFill>
                </w14:textFill>
              </w:rPr>
              <w:t>项目每天对生产设备及地面进行清洗，用水量约为1m</w:t>
            </w:r>
            <w:r>
              <w:rPr>
                <w:rFonts w:hint="default" w:ascii="Times New Roman" w:hAnsi="Times New Roman" w:cs="Times New Roman"/>
                <w:color w:val="000000" w:themeColor="text1"/>
                <w:vertAlign w:val="superscript"/>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/d（350</w:t>
            </w:r>
            <w:r>
              <w:rPr>
                <w:rFonts w:hint="default" w:ascii="Times New Roman" w:hAnsi="Times New Roman" w:cs="Times New Roman"/>
                <w:color w:val="000000" w:themeColor="text1"/>
                <w:szCs w:val="24"/>
                <w14:textFill>
                  <w14:solidFill>
                    <w14:schemeClr w14:val="tx1"/>
                  </w14:solidFill>
                </w14:textFill>
              </w:rPr>
              <w:t>m</w:t>
            </w:r>
            <w:r>
              <w:rPr>
                <w:rFonts w:hint="default" w:ascii="Times New Roman" w:hAnsi="Times New Roman" w:cs="Times New Roman"/>
                <w:color w:val="000000" w:themeColor="text1"/>
                <w:szCs w:val="24"/>
                <w:vertAlign w:val="superscript"/>
                <w14:textFill>
                  <w14:solidFill>
                    <w14:schemeClr w14:val="tx1"/>
                  </w14:solidFill>
                </w14:textFill>
              </w:rPr>
              <w:t>3</w:t>
            </w:r>
            <w:r>
              <w:rPr>
                <w:rFonts w:hint="default" w:ascii="Times New Roman" w:hAnsi="Times New Roman" w:cs="Times New Roman"/>
                <w:color w:val="000000" w:themeColor="text1"/>
                <w:szCs w:val="24"/>
                <w14:textFill>
                  <w14:solidFill>
                    <w14:schemeClr w14:val="tx1"/>
                  </w14:solidFill>
                </w14:textFill>
              </w:rPr>
              <w:t>/a</w:t>
            </w:r>
            <w:r>
              <w:rPr>
                <w:rFonts w:hint="default" w:ascii="Times New Roman" w:hAnsi="Times New Roman" w:cs="Times New Roman"/>
                <w:color w:val="000000" w:themeColor="text1"/>
                <w:lang w:val="en-US" w:eastAsia="zh-CN"/>
                <w14:textFill>
                  <w14:solidFill>
                    <w14:schemeClr w14:val="tx1"/>
                  </w14:solidFill>
                </w14:textFill>
              </w:rPr>
              <w:t>），按排污系数0.9计，则该部分废水排放量为0.9m</w:t>
            </w:r>
            <w:r>
              <w:rPr>
                <w:rFonts w:hint="default" w:ascii="Times New Roman" w:hAnsi="Times New Roman" w:cs="Times New Roman"/>
                <w:color w:val="000000" w:themeColor="text1"/>
                <w:vertAlign w:val="superscript"/>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/d（315</w:t>
            </w:r>
            <w:r>
              <w:rPr>
                <w:rFonts w:hint="default" w:ascii="Times New Roman" w:hAnsi="Times New Roman" w:cs="Times New Roman"/>
                <w:color w:val="000000" w:themeColor="text1"/>
                <w:szCs w:val="24"/>
                <w14:textFill>
                  <w14:solidFill>
                    <w14:schemeClr w14:val="tx1"/>
                  </w14:solidFill>
                </w14:textFill>
              </w:rPr>
              <w:t>m</w:t>
            </w:r>
            <w:r>
              <w:rPr>
                <w:rFonts w:hint="default" w:ascii="Times New Roman" w:hAnsi="Times New Roman" w:cs="Times New Roman"/>
                <w:color w:val="000000" w:themeColor="text1"/>
                <w:szCs w:val="24"/>
                <w:vertAlign w:val="superscript"/>
                <w14:textFill>
                  <w14:solidFill>
                    <w14:schemeClr w14:val="tx1"/>
                  </w14:solidFill>
                </w14:textFill>
              </w:rPr>
              <w:t>3</w:t>
            </w:r>
            <w:r>
              <w:rPr>
                <w:rFonts w:hint="default" w:ascii="Times New Roman" w:hAnsi="Times New Roman" w:cs="Times New Roman"/>
                <w:color w:val="000000" w:themeColor="text1"/>
                <w:szCs w:val="24"/>
                <w14:textFill>
                  <w14:solidFill>
                    <w14:schemeClr w14:val="tx1"/>
                  </w14:solidFill>
                </w14:textFill>
              </w:rPr>
              <w:t>/a</w:t>
            </w:r>
            <w:r>
              <w:rPr>
                <w:rFonts w:hint="default" w:ascii="Times New Roman" w:hAnsi="Times New Roman" w:cs="Times New Roman"/>
                <w:color w:val="000000" w:themeColor="text1"/>
                <w:lang w:val="en-US" w:eastAsia="zh-CN"/>
                <w14:textFill>
                  <w14:solidFill>
                    <w14:schemeClr w14:val="tx1"/>
                  </w14:solidFill>
                </w14:textFill>
              </w:rPr>
              <w:t>）。</w:t>
            </w:r>
          </w:p>
          <w:p>
            <w:pPr>
              <w:pStyle w:val="82"/>
              <w:numPr>
                <w:ilvl w:val="0"/>
                <w:numId w:val="0"/>
              </w:numPr>
              <w:adjustRightInd w:val="0"/>
              <w:snapToGrid w:val="0"/>
              <w:spacing w:line="360" w:lineRule="auto"/>
              <w:ind w:firstLine="504"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 2 \* GB3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②</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highlight w:val="none"/>
                <w14:textFill>
                  <w14:solidFill>
                    <w14:schemeClr w14:val="tx1"/>
                  </w14:solidFill>
                </w14:textFill>
              </w:rPr>
              <w:t>生活污水</w:t>
            </w:r>
          </w:p>
          <w:p>
            <w:pPr>
              <w:pStyle w:val="82"/>
              <w:adjustRightInd w:val="0"/>
              <w:snapToGrid w:val="0"/>
              <w:spacing w:line="360" w:lineRule="auto"/>
              <w:ind w:firstLine="504"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项目生活用水为</w:t>
            </w:r>
            <w:r>
              <w:rPr>
                <w:rFonts w:hint="default" w:ascii="Times New Roman" w:hAnsi="Times New Roman" w:cs="Times New Roman"/>
                <w:color w:val="000000" w:themeColor="text1"/>
                <w:highlight w:val="none"/>
                <w:lang w:val="en-US" w:eastAsia="zh-CN"/>
                <w14:textFill>
                  <w14:solidFill>
                    <w14:schemeClr w14:val="tx1"/>
                  </w14:solidFill>
                </w14:textFill>
              </w:rPr>
              <w:t>0.4</w:t>
            </w:r>
            <w:r>
              <w:rPr>
                <w:rFonts w:hint="default" w:ascii="Times New Roman" w:hAnsi="Times New Roman" w:cs="Times New Roman"/>
                <w:color w:val="000000" w:themeColor="text1"/>
                <w:highlight w:val="none"/>
                <w14:textFill>
                  <w14:solidFill>
                    <w14:schemeClr w14:val="tx1"/>
                  </w14:solidFill>
                </w14:textFill>
              </w:rPr>
              <w:t>t/d（</w:t>
            </w:r>
            <w:r>
              <w:rPr>
                <w:rFonts w:hint="default" w:ascii="Times New Roman" w:hAnsi="Times New Roman" w:cs="Times New Roman"/>
                <w:color w:val="000000" w:themeColor="text1"/>
                <w:highlight w:val="none"/>
                <w:lang w:val="en-US" w:eastAsia="zh-CN"/>
                <w14:textFill>
                  <w14:solidFill>
                    <w14:schemeClr w14:val="tx1"/>
                  </w14:solidFill>
                </w14:textFill>
              </w:rPr>
              <w:t>140</w:t>
            </w:r>
            <w:r>
              <w:rPr>
                <w:rFonts w:hint="default" w:ascii="Times New Roman" w:hAnsi="Times New Roman" w:cs="Times New Roman"/>
                <w:color w:val="000000" w:themeColor="text1"/>
                <w:highlight w:val="none"/>
                <w14:textFill>
                  <w14:solidFill>
                    <w14:schemeClr w14:val="tx1"/>
                  </w14:solidFill>
                </w14:textFill>
              </w:rPr>
              <w:t>t/a），生活污水排放量按用水量的80%计，则项目生活污水排放量为</w:t>
            </w:r>
            <w:r>
              <w:rPr>
                <w:rFonts w:hint="default" w:ascii="Times New Roman" w:hAnsi="Times New Roman" w:cs="Times New Roman"/>
                <w:color w:val="000000" w:themeColor="text1"/>
                <w:highlight w:val="none"/>
                <w:lang w:val="en-US" w:eastAsia="zh-CN"/>
                <w14:textFill>
                  <w14:solidFill>
                    <w14:schemeClr w14:val="tx1"/>
                  </w14:solidFill>
                </w14:textFill>
              </w:rPr>
              <w:t>0.32m</w:t>
            </w:r>
            <w:r>
              <w:rPr>
                <w:rFonts w:hint="default" w:ascii="Times New Roman" w:hAnsi="Times New Roman" w:cs="Times New Roman"/>
                <w:color w:val="000000" w:themeColor="text1"/>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/d（</w:t>
            </w:r>
            <w:r>
              <w:rPr>
                <w:rFonts w:hint="default" w:ascii="Times New Roman" w:hAnsi="Times New Roman" w:cs="Times New Roman"/>
                <w:color w:val="000000" w:themeColor="text1"/>
                <w:highlight w:val="none"/>
                <w:lang w:val="en-US" w:eastAsia="zh-CN"/>
                <w14:textFill>
                  <w14:solidFill>
                    <w14:schemeClr w14:val="tx1"/>
                  </w14:solidFill>
                </w14:textFill>
              </w:rPr>
              <w:t>112m</w:t>
            </w:r>
            <w:r>
              <w:rPr>
                <w:rFonts w:hint="default" w:ascii="Times New Roman" w:hAnsi="Times New Roman" w:cs="Times New Roman"/>
                <w:color w:val="000000" w:themeColor="text1"/>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/a）。</w:t>
            </w:r>
            <w:r>
              <w:rPr>
                <w:rFonts w:hint="default" w:ascii="Times New Roman" w:hAnsi="Times New Roman" w:cs="Times New Roman"/>
                <w:color w:val="000000" w:themeColor="text1"/>
                <w:highlight w:val="none"/>
                <w:lang w:val="en-US" w:eastAsia="zh-CN"/>
                <w14:textFill>
                  <w14:solidFill>
                    <w14:schemeClr w14:val="tx1"/>
                  </w14:solidFill>
                </w14:textFill>
              </w:rPr>
              <w:t>生活污水经化粪池处理后用于旱地施肥</w:t>
            </w:r>
            <w:r>
              <w:rPr>
                <w:rFonts w:hint="default" w:ascii="Times New Roman" w:hAnsi="Times New Roman" w:cs="Times New Roman"/>
                <w:color w:val="000000" w:themeColor="text1"/>
                <w:highlight w:val="none"/>
                <w14:textFill>
                  <w14:solidFill>
                    <w14:schemeClr w14:val="tx1"/>
                  </w14:solidFill>
                </w14:textFill>
              </w:rPr>
              <w:t>。</w:t>
            </w:r>
          </w:p>
          <w:p>
            <w:pPr>
              <w:pStyle w:val="82"/>
              <w:adjustRightInd w:val="0"/>
              <w:snapToGrid w:val="0"/>
              <w:spacing w:line="360" w:lineRule="auto"/>
              <w:ind w:firstLine="504"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项目用水及排水情况详见</w:t>
            </w:r>
            <w:r>
              <w:rPr>
                <w:rFonts w:hint="default" w:ascii="Times New Roman" w:hAnsi="Times New Roman" w:cs="Times New Roman"/>
                <w:color w:val="000000" w:themeColor="text1"/>
                <w:u w:val="none"/>
                <w14:textFill>
                  <w14:solidFill>
                    <w14:schemeClr w14:val="tx1"/>
                  </w14:solidFill>
                </w14:textFill>
              </w:rPr>
              <w:t>表2-</w:t>
            </w:r>
            <w:r>
              <w:rPr>
                <w:rFonts w:hint="default" w:ascii="Times New Roman" w:hAnsi="Times New Roman" w:cs="Times New Roman"/>
                <w:color w:val="000000" w:themeColor="text1"/>
                <w:u w:val="none"/>
                <w:lang w:val="en-US" w:eastAsia="zh-CN"/>
                <w14:textFill>
                  <w14:solidFill>
                    <w14:schemeClr w14:val="tx1"/>
                  </w14:solidFill>
                </w14:textFill>
              </w:rPr>
              <w:t>5</w:t>
            </w:r>
            <w:r>
              <w:rPr>
                <w:rFonts w:hint="default" w:ascii="Times New Roman" w:hAnsi="Times New Roman" w:cs="Times New Roman"/>
                <w:color w:val="000000" w:themeColor="text1"/>
                <w:u w:val="none"/>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水平衡图见图2-</w:t>
            </w:r>
            <w:r>
              <w:rPr>
                <w:rFonts w:hint="default" w:ascii="Times New Roman" w:hAnsi="Times New Roman"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w:t>
            </w:r>
          </w:p>
          <w:p>
            <w:pPr>
              <w:pStyle w:val="82"/>
              <w:adjustRightInd w:val="0"/>
              <w:snapToGrid w:val="0"/>
              <w:spacing w:line="240" w:lineRule="auto"/>
              <w:ind w:firstLine="446" w:firstLineChars="20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表2-</w:t>
            </w:r>
            <w:r>
              <w:rPr>
                <w:rFonts w:hint="default" w:ascii="Times New Roman" w:hAnsi="Times New Roman" w:cs="Times New Roman"/>
                <w:b/>
                <w:bCs/>
                <w:color w:val="000000" w:themeColor="text1"/>
                <w:sz w:val="21"/>
                <w:szCs w:val="21"/>
                <w:lang w:val="en-US" w:eastAsia="zh-CN"/>
                <w14:textFill>
                  <w14:solidFill>
                    <w14:schemeClr w14:val="tx1"/>
                  </w14:solidFill>
                </w14:textFill>
              </w:rPr>
              <w:t>5</w:t>
            </w:r>
            <w:r>
              <w:rPr>
                <w:rFonts w:hint="default" w:ascii="Times New Roman" w:hAnsi="Times New Roman" w:cs="Times New Roman"/>
                <w:b/>
                <w:bCs/>
                <w:color w:val="000000" w:themeColor="text1"/>
                <w:sz w:val="21"/>
                <w:szCs w:val="21"/>
                <w14:textFill>
                  <w14:solidFill>
                    <w14:schemeClr w14:val="tx1"/>
                  </w14:solidFill>
                </w14:textFill>
              </w:rPr>
              <w:t xml:space="preserve">   本项目用水及排水情况一览表</w:t>
            </w:r>
            <w:r>
              <w:rPr>
                <w:rFonts w:hint="default" w:ascii="Times New Roman" w:hAnsi="Times New Roman"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b/>
                <w:bCs/>
                <w:color w:val="000000" w:themeColor="text1"/>
                <w:sz w:val="21"/>
                <w:szCs w:val="21"/>
                <w14:textFill>
                  <w14:solidFill>
                    <w14:schemeClr w14:val="tx1"/>
                  </w14:solidFill>
                </w14:textFill>
              </w:rPr>
              <w:t>单位：t/d</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2214"/>
              <w:gridCol w:w="1132"/>
              <w:gridCol w:w="939"/>
              <w:gridCol w:w="2518"/>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类别</w:t>
                  </w:r>
                </w:p>
              </w:tc>
              <w:tc>
                <w:tcPr>
                  <w:tcW w:w="667"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用水量</w:t>
                  </w:r>
                </w:p>
              </w:tc>
              <w:tc>
                <w:tcPr>
                  <w:tcW w:w="553"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回用量</w:t>
                  </w:r>
                </w:p>
              </w:tc>
              <w:tc>
                <w:tcPr>
                  <w:tcW w:w="1483"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损耗量</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color w:val="000000" w:themeColor="text1"/>
                      <w:sz w:val="21"/>
                      <w:szCs w:val="21"/>
                      <w:lang w:val="en-US" w:eastAsia="zh-CN"/>
                      <w14:textFill>
                        <w14:solidFill>
                          <w14:schemeClr w14:val="tx1"/>
                        </w14:solidFill>
                      </w14:textFill>
                    </w:rPr>
                    <w:t>含进入产品量</w:t>
                  </w:r>
                  <w:r>
                    <w:rPr>
                      <w:rFonts w:hint="default" w:ascii="Times New Roman" w:hAnsi="Times New Roman" w:cs="Times New Roman"/>
                      <w:b/>
                      <w:bCs/>
                      <w:color w:val="000000" w:themeColor="text1"/>
                      <w:sz w:val="21"/>
                      <w:szCs w:val="21"/>
                      <w:lang w:eastAsia="zh-CN"/>
                      <w14:textFill>
                        <w14:solidFill>
                          <w14:schemeClr w14:val="tx1"/>
                        </w14:solidFill>
                      </w14:textFill>
                    </w:rPr>
                    <w:t>）</w:t>
                  </w:r>
                </w:p>
              </w:tc>
              <w:tc>
                <w:tcPr>
                  <w:tcW w:w="563"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28" w:type="pct"/>
                  <w:vMerge w:val="restar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生产用水</w:t>
                  </w:r>
                </w:p>
              </w:tc>
              <w:tc>
                <w:tcPr>
                  <w:tcW w:w="1303"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米粉生产用水</w:t>
                  </w:r>
                </w:p>
              </w:tc>
              <w:tc>
                <w:tcPr>
                  <w:tcW w:w="667"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1.63</w:t>
                  </w:r>
                </w:p>
              </w:tc>
              <w:tc>
                <w:tcPr>
                  <w:tcW w:w="553"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0</w:t>
                  </w:r>
                </w:p>
              </w:tc>
              <w:tc>
                <w:tcPr>
                  <w:tcW w:w="1483"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0.33</w:t>
                  </w:r>
                </w:p>
              </w:tc>
              <w:tc>
                <w:tcPr>
                  <w:tcW w:w="563"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color w:val="000000" w:themeColor="text1"/>
                      <w:sz w:val="21"/>
                      <w:szCs w:val="21"/>
                      <w14:textFill>
                        <w14:solidFill>
                          <w14:schemeClr w14:val="tx1"/>
                        </w14:solidFill>
                      </w14:textFill>
                    </w:rPr>
                  </w:pPr>
                </w:p>
              </w:tc>
              <w:tc>
                <w:tcPr>
                  <w:tcW w:w="1303"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设备、地面清洗水</w:t>
                  </w:r>
                </w:p>
              </w:tc>
              <w:tc>
                <w:tcPr>
                  <w:tcW w:w="667"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1</w:t>
                  </w:r>
                </w:p>
              </w:tc>
              <w:tc>
                <w:tcPr>
                  <w:tcW w:w="553"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0</w:t>
                  </w:r>
                </w:p>
              </w:tc>
              <w:tc>
                <w:tcPr>
                  <w:tcW w:w="1483"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0.1</w:t>
                  </w:r>
                </w:p>
              </w:tc>
              <w:tc>
                <w:tcPr>
                  <w:tcW w:w="563"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color w:val="000000" w:themeColor="text1"/>
                      <w:sz w:val="21"/>
                      <w:szCs w:val="21"/>
                      <w14:textFill>
                        <w14:solidFill>
                          <w14:schemeClr w14:val="tx1"/>
                        </w14:solidFill>
                      </w14:textFill>
                    </w:rPr>
                  </w:pPr>
                </w:p>
              </w:tc>
              <w:tc>
                <w:tcPr>
                  <w:tcW w:w="1303"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蒸汽发烧器补充水</w:t>
                  </w:r>
                </w:p>
              </w:tc>
              <w:tc>
                <w:tcPr>
                  <w:tcW w:w="667"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w:t>
                  </w:r>
                </w:p>
              </w:tc>
              <w:tc>
                <w:tcPr>
                  <w:tcW w:w="553"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w:t>
                  </w:r>
                </w:p>
              </w:tc>
              <w:tc>
                <w:tcPr>
                  <w:tcW w:w="1483"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c>
                <w:tcPr>
                  <w:tcW w:w="563"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生活用水</w:t>
                  </w:r>
                </w:p>
              </w:tc>
              <w:tc>
                <w:tcPr>
                  <w:tcW w:w="667"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0.4</w:t>
                  </w:r>
                </w:p>
              </w:tc>
              <w:tc>
                <w:tcPr>
                  <w:tcW w:w="553"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483"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0.08</w:t>
                  </w:r>
                </w:p>
              </w:tc>
              <w:tc>
                <w:tcPr>
                  <w:tcW w:w="563"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合计</w:t>
                  </w:r>
                </w:p>
              </w:tc>
              <w:tc>
                <w:tcPr>
                  <w:tcW w:w="110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8.03</w:t>
                  </w:r>
                </w:p>
              </w:tc>
              <w:tc>
                <w:tcPr>
                  <w:tcW w:w="91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w:t>
                  </w:r>
                </w:p>
              </w:tc>
              <w:tc>
                <w:tcPr>
                  <w:tcW w:w="245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1.51</w:t>
                  </w:r>
                </w:p>
              </w:tc>
              <w:tc>
                <w:tcPr>
                  <w:tcW w:w="931"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2.52</w:t>
                  </w:r>
                </w:p>
              </w:tc>
            </w:tr>
          </w:tbl>
          <w:p>
            <w:pPr>
              <w:pStyle w:val="32"/>
              <w:ind w:firstLine="48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1707515</wp:posOffset>
                      </wp:positionH>
                      <wp:positionV relativeFrom="paragraph">
                        <wp:posOffset>218440</wp:posOffset>
                      </wp:positionV>
                      <wp:extent cx="777240" cy="302895"/>
                      <wp:effectExtent l="0" t="0" r="0" b="0"/>
                      <wp:wrapNone/>
                      <wp:docPr id="92" name="文本框 92"/>
                      <wp:cNvGraphicFramePr/>
                      <a:graphic xmlns:a="http://schemas.openxmlformats.org/drawingml/2006/main">
                        <a:graphicData uri="http://schemas.microsoft.com/office/word/2010/wordprocessingShape">
                          <wps:wsp>
                            <wps:cNvSpPr txBox="1">
                              <a:spLocks noChangeArrowheads="1"/>
                            </wps:cNvSpPr>
                            <wps:spPr bwMode="auto">
                              <a:xfrm>
                                <a:off x="3111500" y="1311275"/>
                                <a:ext cx="777240" cy="302895"/>
                              </a:xfrm>
                              <a:prstGeom prst="rect">
                                <a:avLst/>
                              </a:prstGeom>
                              <a:noFill/>
                              <a:ln w="9525" cap="flat" cmpd="sng" algn="ctr">
                                <a:noFill/>
                                <a:prstDash val="solid"/>
                                <a:miter lim="800000"/>
                                <a:headEnd type="none" w="med" len="med"/>
                                <a:tailEnd type="none" w="med" len="med"/>
                              </a:ln>
                              <a:effectLst/>
                            </wps:spPr>
                            <wps:txbx>
                              <w:txbxContent>
                                <w:p>
                                  <w:pPr>
                                    <w:jc w:val="center"/>
                                    <w:rPr>
                                      <w:rFonts w:hint="default" w:eastAsia="宋体"/>
                                      <w:lang w:val="en-US" w:eastAsia="zh-CN"/>
                                    </w:rPr>
                                  </w:pPr>
                                  <w:r>
                                    <w:rPr>
                                      <w:rFonts w:hint="eastAsia"/>
                                    </w:rPr>
                                    <w:t>损耗</w:t>
                                  </w:r>
                                  <w:r>
                                    <w:rPr>
                                      <w:rFonts w:hint="eastAsia"/>
                                      <w:lang w:val="en-US" w:eastAsia="zh-CN"/>
                                    </w:rPr>
                                    <w:t>0.08</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45pt;margin-top:17.2pt;height:23.85pt;width:61.2pt;z-index:251688960;mso-width-relative:page;mso-height-relative:page;" filled="f" stroked="f" coordsize="21600,21600" o:gfxdata="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gYLkN1wAAAAkBAAAPAAAAAAAAAAEAIAAAACIA&#10;AABkcnMvZG93bnJldi54bWxQSwECFAAUAAAACACHTuJA2T6oTnwCAADeBAAADgAAAAAAAAABACAA&#10;AAAmAQAAZHJzL2Uyb0RvYy54bWxQSwUGAAAAAAYABgBZAQAAFAYAAAAA&#10;">
                      <v:fill on="f" focussize="0,0"/>
                      <v:stroke on="f" miterlimit="8" joinstyle="miter"/>
                      <v:imagedata o:title=""/>
                      <o:lock v:ext="edit" aspectratio="f"/>
                      <v:textbox>
                        <w:txbxContent>
                          <w:p>
                            <w:pPr>
                              <w:jc w:val="center"/>
                              <w:rPr>
                                <w:rFonts w:hint="default" w:eastAsia="宋体"/>
                                <w:lang w:val="en-US" w:eastAsia="zh-CN"/>
                              </w:rPr>
                            </w:pPr>
                            <w:r>
                              <w:rPr>
                                <w:rFonts w:hint="eastAsia"/>
                              </w:rPr>
                              <w:t>损耗</w:t>
                            </w:r>
                            <w:r>
                              <w:rPr>
                                <w:rFonts w:hint="eastAsia"/>
                                <w:lang w:val="en-US" w:eastAsia="zh-CN"/>
                              </w:rPr>
                              <w:t>0.08</w:t>
                            </w:r>
                          </w:p>
                        </w:txbxContent>
                      </v:textbox>
                    </v:shape>
                  </w:pict>
                </mc:Fallback>
              </mc:AlternateContent>
            </w:r>
          </w:p>
          <w:p>
            <w:pPr>
              <w:pStyle w:val="32"/>
              <w:ind w:firstLine="48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3323590</wp:posOffset>
                      </wp:positionH>
                      <wp:positionV relativeFrom="paragraph">
                        <wp:posOffset>235585</wp:posOffset>
                      </wp:positionV>
                      <wp:extent cx="479425" cy="302895"/>
                      <wp:effectExtent l="0" t="0" r="0" b="0"/>
                      <wp:wrapNone/>
                      <wp:docPr id="100" name="文本框 100"/>
                      <wp:cNvGraphicFramePr/>
                      <a:graphic xmlns:a="http://schemas.openxmlformats.org/drawingml/2006/main">
                        <a:graphicData uri="http://schemas.microsoft.com/office/word/2010/wordprocessingShape">
                          <wps:wsp>
                            <wps:cNvSpPr txBox="1">
                              <a:spLocks noChangeArrowheads="1"/>
                            </wps:cNvSpPr>
                            <wps:spPr bwMode="auto">
                              <a:xfrm>
                                <a:off x="0" y="0"/>
                                <a:ext cx="479425" cy="302895"/>
                              </a:xfrm>
                              <a:prstGeom prst="rect">
                                <a:avLst/>
                              </a:prstGeom>
                              <a:noFill/>
                              <a:ln w="9525" cap="flat" cmpd="sng" algn="ctr">
                                <a:noFill/>
                                <a:prstDash val="solid"/>
                                <a:miter lim="800000"/>
                                <a:headEnd type="none" w="med" len="med"/>
                                <a:tailEnd type="none" w="med" len="med"/>
                              </a:ln>
                              <a:effectLst/>
                            </wps:spPr>
                            <wps:txbx>
                              <w:txbxContent>
                                <w:p>
                                  <w:pPr>
                                    <w:jc w:val="center"/>
                                    <w:rPr>
                                      <w:rFonts w:hint="default" w:eastAsia="宋体"/>
                                      <w:lang w:val="en-US" w:eastAsia="zh-CN"/>
                                    </w:rPr>
                                  </w:pPr>
                                  <w:r>
                                    <w:rPr>
                                      <w:rFonts w:hint="eastAsia"/>
                                      <w:lang w:val="en-US" w:eastAsia="zh-CN"/>
                                    </w:rPr>
                                    <w:t>0.32</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1.7pt;margin-top:18.55pt;height:23.85pt;width:37.75pt;z-index:251703296;mso-width-relative:page;mso-height-relative:page;" filled="f" stroked="f" coordsize="21600,21600" o:gfxdata="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kBhvDXAAAACQEAAA8AAAAAAAAAAQAgAAAAIgAAAGRycy9kb3du&#10;cmV2LnhtbFBLAQIUABQAAAAIAIdO4kAFZKAkcgIAANQEAAAOAAAAAAAAAAEAIAAAACYBAABkcnMv&#10;ZTJvRG9jLnhtbFBLBQYAAAAABgAGAFkBAAAKBgAAAAA=&#10;">
                      <v:fill on="f" focussize="0,0"/>
                      <v:stroke on="f" miterlimit="8" joinstyle="miter"/>
                      <v:imagedata o:title=""/>
                      <o:lock v:ext="edit" aspectratio="f"/>
                      <v:textbox>
                        <w:txbxContent>
                          <w:p>
                            <w:pPr>
                              <w:jc w:val="center"/>
                              <w:rPr>
                                <w:rFonts w:hint="default" w:eastAsia="宋体"/>
                                <w:lang w:val="en-US" w:eastAsia="zh-CN"/>
                              </w:rPr>
                            </w:pPr>
                            <w:r>
                              <w:rPr>
                                <w:rFonts w:hint="eastAsia"/>
                                <w:lang w:val="en-US" w:eastAsia="zh-CN"/>
                              </w:rPr>
                              <w:t>0.32</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1955800</wp:posOffset>
                      </wp:positionH>
                      <wp:positionV relativeFrom="paragraph">
                        <wp:posOffset>249555</wp:posOffset>
                      </wp:positionV>
                      <wp:extent cx="479425" cy="302895"/>
                      <wp:effectExtent l="0" t="0" r="0" b="0"/>
                      <wp:wrapNone/>
                      <wp:docPr id="47" name="文本框 47"/>
                      <wp:cNvGraphicFramePr/>
                      <a:graphic xmlns:a="http://schemas.openxmlformats.org/drawingml/2006/main">
                        <a:graphicData uri="http://schemas.microsoft.com/office/word/2010/wordprocessingShape">
                          <wps:wsp>
                            <wps:cNvSpPr txBox="1">
                              <a:spLocks noChangeArrowheads="1"/>
                            </wps:cNvSpPr>
                            <wps:spPr bwMode="auto">
                              <a:xfrm>
                                <a:off x="3359785" y="1593215"/>
                                <a:ext cx="479425" cy="302895"/>
                              </a:xfrm>
                              <a:prstGeom prst="rect">
                                <a:avLst/>
                              </a:prstGeom>
                              <a:noFill/>
                              <a:ln w="9525" cap="flat" cmpd="sng" algn="ctr">
                                <a:noFill/>
                                <a:prstDash val="solid"/>
                                <a:miter lim="800000"/>
                                <a:headEnd type="none" w="med" len="med"/>
                                <a:tailEnd type="none" w="med" len="med"/>
                              </a:ln>
                              <a:effectLst/>
                            </wps:spPr>
                            <wps:txbx>
                              <w:txbxContent>
                                <w:p>
                                  <w:pPr>
                                    <w:jc w:val="center"/>
                                    <w:rPr>
                                      <w:rFonts w:hint="default" w:eastAsia="宋体"/>
                                      <w:lang w:val="en-US" w:eastAsia="zh-CN"/>
                                    </w:rPr>
                                  </w:pPr>
                                  <w:r>
                                    <w:rPr>
                                      <w:rFonts w:hint="eastAsia"/>
                                      <w:lang w:val="en-US" w:eastAsia="zh-CN"/>
                                    </w:rPr>
                                    <w:t>0.32</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4pt;margin-top:19.65pt;height:23.85pt;width:37.75pt;z-index:251679744;mso-width-relative:page;mso-height-relative:page;" filled="f" stroked="f" coordsize="21600,21600" o:gfxdata="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PQo9FHXAAAACQEAAA8AAAAAAAAAAQAgAAAA&#10;IgAAAGRycy9kb3ducmV2LnhtbFBLAQIUABQAAAAIAIdO4kCwvBmhfgIAAN4EAAAOAAAAAAAAAAEA&#10;IAAAACYBAABkcnMvZTJvRG9jLnhtbFBLBQYAAAAABgAGAFkBAAAWBgAAAAA=&#10;">
                      <v:fill on="f" focussize="0,0"/>
                      <v:stroke on="f" miterlimit="8" joinstyle="miter"/>
                      <v:imagedata o:title=""/>
                      <o:lock v:ext="edit" aspectratio="f"/>
                      <v:textbox>
                        <w:txbxContent>
                          <w:p>
                            <w:pPr>
                              <w:jc w:val="center"/>
                              <w:rPr>
                                <w:rFonts w:hint="default" w:eastAsia="宋体"/>
                                <w:lang w:val="en-US" w:eastAsia="zh-CN"/>
                              </w:rPr>
                            </w:pPr>
                            <w:r>
                              <w:rPr>
                                <w:rFonts w:hint="eastAsia"/>
                                <w:lang w:val="en-US" w:eastAsia="zh-CN"/>
                              </w:rPr>
                              <w:t>0.32</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1505585</wp:posOffset>
                      </wp:positionH>
                      <wp:positionV relativeFrom="paragraph">
                        <wp:posOffset>179070</wp:posOffset>
                      </wp:positionV>
                      <wp:extent cx="259080" cy="137160"/>
                      <wp:effectExtent l="0" t="46990" r="7620" b="6350"/>
                      <wp:wrapNone/>
                      <wp:docPr id="44" name="曲线连接符 44"/>
                      <wp:cNvGraphicFramePr/>
                      <a:graphic xmlns:a="http://schemas.openxmlformats.org/drawingml/2006/main">
                        <a:graphicData uri="http://schemas.microsoft.com/office/word/2010/wordprocessingShape">
                          <wps:wsp>
                            <wps:cNvCnPr/>
                            <wps:spPr>
                              <a:xfrm flipV="1">
                                <a:off x="2909570" y="1522730"/>
                                <a:ext cx="259080" cy="137160"/>
                              </a:xfrm>
                              <a:prstGeom prst="curvedConnector3">
                                <a:avLst/>
                              </a:prstGeom>
                              <a:noFill/>
                              <a:ln w="9525" cap="flat" cmpd="sng" algn="ctr">
                                <a:solidFill>
                                  <a:sysClr val="windowText" lastClr="000000"/>
                                </a:solidFill>
                                <a:prstDash val="solid"/>
                                <a:tailEnd type="arrow"/>
                              </a:ln>
                              <a:effectLst/>
                            </wps:spPr>
                            <wps:bodyPr/>
                          </wps:wsp>
                        </a:graphicData>
                      </a:graphic>
                    </wp:anchor>
                  </w:drawing>
                </mc:Choice>
                <mc:Fallback>
                  <w:pict>
                    <v:shape id="_x0000_s1026" o:spid="_x0000_s1026" o:spt="38" type="#_x0000_t38" style="position:absolute;left:0pt;flip:y;margin-left:118.55pt;margin-top:14.1pt;height:10.8pt;width:20.4pt;z-index:251675648;mso-width-relative:page;mso-height-relative:page;" filled="f" stroked="t" coordsize="21600,21600" o:gfxdata="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Oqfve&#10;2wAAAAkBAAAPAAAAAAAAAAEAIAAAACIAAABkcnMvZG93bnJldi54bWxQSwECFAAUAAAACACHTuJA&#10;L7Y/PR4CAAD9AwAADgAAAAAAAAABACAAAAAqAQAAZHJzL2Uyb0RvYy54bWxQSwUGAAAAAAYABgBZ&#10;AQAAugUAAAAA&#10;" adj="10800">
                      <v:fill on="f" focussize="0,0"/>
                      <v:stroke color="#000000" joinstyle="round" endarrow="open"/>
                      <v:imagedata o:title=""/>
                      <o:lock v:ext="edit" aspectratio="f"/>
                    </v:shape>
                  </w:pict>
                </mc:Fallback>
              </mc:AlternateContent>
            </w:r>
          </w:p>
          <w:p>
            <w:pPr>
              <w:pStyle w:val="32"/>
              <w:ind w:firstLine="48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02272" behindDoc="0" locked="0" layoutInCell="1" allowOverlap="1">
                      <wp:simplePos x="0" y="0"/>
                      <wp:positionH relativeFrom="column">
                        <wp:posOffset>3619500</wp:posOffset>
                      </wp:positionH>
                      <wp:positionV relativeFrom="paragraph">
                        <wp:posOffset>74930</wp:posOffset>
                      </wp:positionV>
                      <wp:extent cx="942340" cy="302895"/>
                      <wp:effectExtent l="0" t="0" r="10160" b="1905"/>
                      <wp:wrapNone/>
                      <wp:docPr id="65" name="文本框 65"/>
                      <wp:cNvGraphicFramePr/>
                      <a:graphic xmlns:a="http://schemas.openxmlformats.org/drawingml/2006/main">
                        <a:graphicData uri="http://schemas.microsoft.com/office/word/2010/wordprocessingShape">
                          <wps:wsp>
                            <wps:cNvSpPr txBox="1">
                              <a:spLocks noChangeArrowheads="1"/>
                            </wps:cNvSpPr>
                            <wps:spPr bwMode="auto">
                              <a:xfrm>
                                <a:off x="0" y="0"/>
                                <a:ext cx="942340" cy="302895"/>
                              </a:xfrm>
                              <a:prstGeom prst="rect">
                                <a:avLst/>
                              </a:prstGeom>
                              <a:noFill/>
                              <a:ln w="9525" cap="flat" cmpd="sng" algn="ctr">
                                <a:noFill/>
                                <a:prstDash val="solid"/>
                                <a:miter lim="800000"/>
                                <a:headEnd type="none" w="med" len="med"/>
                                <a:tailEnd type="none" w="med" len="med"/>
                              </a:ln>
                              <a:effectLst/>
                            </wps:spPr>
                            <wps:txbx>
                              <w:txbxContent>
                                <w:p>
                                  <w:pPr>
                                    <w:jc w:val="center"/>
                                    <w:rPr>
                                      <w:rFonts w:hint="default" w:eastAsia="宋体"/>
                                      <w:lang w:val="en-US" w:eastAsia="zh-CN"/>
                                    </w:rPr>
                                  </w:pPr>
                                  <w:r>
                                    <w:rPr>
                                      <w:rFonts w:hint="eastAsia"/>
                                      <w:lang w:val="en-US" w:eastAsia="zh-CN"/>
                                    </w:rPr>
                                    <w:t>旱地施肥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5pt;margin-top:5.9pt;height:23.85pt;width:74.2pt;z-index:251702272;mso-width-relative:page;mso-height-relative:page;" filled="f" stroked="f" coordsize="21600,21600" o:gfxdata="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k2+J/VAAAACQEAAA8AAAAAAAAAAQAgAAAAIgAAAGRycy9kb3ducmV2&#10;LnhtbFBLAQIUABQAAAAIAIdO4kCN6VIxcQIAANIEAAAOAAAAAAAAAAEAIAAAACQBAABkcnMvZTJv&#10;RG9jLnhtbFBLBQYAAAAABgAGAFkBAAAHBgAAAAA=&#10;">
                      <v:fill on="f" focussize="0,0"/>
                      <v:stroke on="f" miterlimit="8" joinstyle="miter"/>
                      <v:imagedata o:title=""/>
                      <o:lock v:ext="edit" aspectratio="f"/>
                      <v:textbox>
                        <w:txbxContent>
                          <w:p>
                            <w:pPr>
                              <w:jc w:val="center"/>
                              <w:rPr>
                                <w:rFonts w:hint="default" w:eastAsia="宋体"/>
                                <w:lang w:val="en-US" w:eastAsia="zh-CN"/>
                              </w:rPr>
                            </w:pPr>
                            <w:r>
                              <w:rPr>
                                <w:rFonts w:hint="eastAsia"/>
                                <w:lang w:val="en-US" w:eastAsia="zh-CN"/>
                              </w:rPr>
                              <w:t>旱地施肥</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01248" behindDoc="0" locked="0" layoutInCell="1" allowOverlap="1">
                      <wp:simplePos x="0" y="0"/>
                      <wp:positionH relativeFrom="column">
                        <wp:posOffset>3382010</wp:posOffset>
                      </wp:positionH>
                      <wp:positionV relativeFrom="paragraph">
                        <wp:posOffset>205105</wp:posOffset>
                      </wp:positionV>
                      <wp:extent cx="396240" cy="0"/>
                      <wp:effectExtent l="0" t="48895" r="3810" b="65405"/>
                      <wp:wrapNone/>
                      <wp:docPr id="62" name="直接连接符 62"/>
                      <wp:cNvGraphicFramePr/>
                      <a:graphic xmlns:a="http://schemas.openxmlformats.org/drawingml/2006/main">
                        <a:graphicData uri="http://schemas.microsoft.com/office/word/2010/wordprocessingShape">
                          <wps:wsp>
                            <wps:cNvCnPr/>
                            <wps:spPr>
                              <a:xfrm>
                                <a:off x="0" y="0"/>
                                <a:ext cx="396240" cy="0"/>
                              </a:xfrm>
                              <a:prstGeom prst="line">
                                <a:avLst/>
                              </a:prstGeom>
                              <a:noFill/>
                              <a:ln w="9525" cap="flat" cmpd="sng" algn="ctr">
                                <a:solidFill>
                                  <a:sysClr val="windowText" lastClr="000000"/>
                                </a:solidFill>
                                <a:prstDash val="solid"/>
                                <a:tailEnd type="arrow"/>
                              </a:ln>
                              <a:effectLst/>
                            </wps:spPr>
                            <wps:bodyPr/>
                          </wps:wsp>
                        </a:graphicData>
                      </a:graphic>
                    </wp:anchor>
                  </w:drawing>
                </mc:Choice>
                <mc:Fallback>
                  <w:pict>
                    <v:line id="_x0000_s1026" o:spid="_x0000_s1026" o:spt="20" style="position:absolute;left:0pt;margin-left:266.3pt;margin-top:16.15pt;height:0pt;width:31.2pt;z-index:251701248;mso-width-relative:page;mso-height-relative:page;" filled="f" stroked="t" coordsize="21600,21600" o:gfxdata="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SfXvYAAAACQEAAA8AAAAAAAAAAQAgAAAAIgAAAGRycy9kb3ducmV2Lnht&#10;bFBLAQIUABQAAAAIAIdO4kANiElO+QEAANYDAAAOAAAAAAAAAAEAIAAAACcBAABkcnMvZTJvRG9j&#10;LnhtbFBLBQYAAAAABgAGAFkBAACSBQAAAAA=&#10;">
                      <v:fill on="f" focussize="0,0"/>
                      <v:stroke color="#000000" joinstyle="round" endarrow="open"/>
                      <v:imagedata o:title=""/>
                      <o:lock v:ext="edit" aspectratio="f"/>
                    </v:lin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586740</wp:posOffset>
                      </wp:positionH>
                      <wp:positionV relativeFrom="paragraph">
                        <wp:posOffset>17780</wp:posOffset>
                      </wp:positionV>
                      <wp:extent cx="777240" cy="302895"/>
                      <wp:effectExtent l="0" t="0" r="0" b="0"/>
                      <wp:wrapNone/>
                      <wp:docPr id="45" name="文本框 45"/>
                      <wp:cNvGraphicFramePr/>
                      <a:graphic xmlns:a="http://schemas.openxmlformats.org/drawingml/2006/main">
                        <a:graphicData uri="http://schemas.microsoft.com/office/word/2010/wordprocessingShape">
                          <wps:wsp>
                            <wps:cNvSpPr txBox="1">
                              <a:spLocks noChangeArrowheads="1"/>
                            </wps:cNvSpPr>
                            <wps:spPr bwMode="auto">
                              <a:xfrm>
                                <a:off x="1990725" y="1612900"/>
                                <a:ext cx="777240" cy="302895"/>
                              </a:xfrm>
                              <a:prstGeom prst="rect">
                                <a:avLst/>
                              </a:prstGeom>
                              <a:noFill/>
                              <a:ln w="9525" cap="flat" cmpd="sng" algn="ctr">
                                <a:noFill/>
                                <a:prstDash val="solid"/>
                                <a:miter lim="800000"/>
                                <a:headEnd type="none" w="med" len="med"/>
                                <a:tailEnd type="none" w="med" len="med"/>
                              </a:ln>
                              <a:effectLst/>
                            </wps:spPr>
                            <wps:txbx>
                              <w:txbxContent>
                                <w:p>
                                  <w:pPr>
                                    <w:jc w:val="center"/>
                                    <w:rPr>
                                      <w:rFonts w:hint="default" w:eastAsia="宋体"/>
                                      <w:lang w:val="en-US" w:eastAsia="zh-CN"/>
                                    </w:rPr>
                                  </w:pPr>
                                  <w:r>
                                    <w:rPr>
                                      <w:rFonts w:hint="eastAsia"/>
                                      <w:lang w:val="en-US" w:eastAsia="zh-CN"/>
                                    </w:rPr>
                                    <w:t>0.4</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6.2pt;margin-top:1.4pt;height:23.85pt;width:61.2pt;z-index:251678720;mso-width-relative:page;mso-height-relative:page;" filled="f" stroked="f" coordsize="21600,21600" o:gfxdata="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GVj9QNQAAAAHAQAADwAAAAAAAAABACAAAAAiAAAA&#10;ZHJzL2Rvd25yZXYueG1sUEsBAhQAFAAAAAgAh07iQASY54p9AgAA3gQAAA4AAAAAAAAAAQAgAAAA&#10;IwEAAGRycy9lMm9Eb2MueG1sUEsFBgAAAAAGAAYAWQEAABIGAAAAAA==&#10;">
                      <v:fill on="f" focussize="0,0"/>
                      <v:stroke on="f" miterlimit="8" joinstyle="miter"/>
                      <v:imagedata o:title=""/>
                      <o:lock v:ext="edit" aspectratio="f"/>
                      <v:textbox>
                        <w:txbxContent>
                          <w:p>
                            <w:pPr>
                              <w:jc w:val="center"/>
                              <w:rPr>
                                <w:rFonts w:hint="default" w:eastAsia="宋体"/>
                                <w:lang w:val="en-US" w:eastAsia="zh-CN"/>
                              </w:rPr>
                            </w:pPr>
                            <w:r>
                              <w:rPr>
                                <w:rFonts w:hint="eastAsia"/>
                                <w:lang w:val="en-US" w:eastAsia="zh-CN"/>
                              </w:rPr>
                              <w:t>0.4</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795655</wp:posOffset>
                      </wp:positionH>
                      <wp:positionV relativeFrom="paragraph">
                        <wp:posOffset>231775</wp:posOffset>
                      </wp:positionV>
                      <wp:extent cx="379095" cy="0"/>
                      <wp:effectExtent l="0" t="48895" r="1905" b="65405"/>
                      <wp:wrapNone/>
                      <wp:docPr id="63" name="直接箭头连接符 63"/>
                      <wp:cNvGraphicFramePr/>
                      <a:graphic xmlns:a="http://schemas.openxmlformats.org/drawingml/2006/main">
                        <a:graphicData uri="http://schemas.microsoft.com/office/word/2010/wordprocessingShape">
                          <wps:wsp>
                            <wps:cNvCnPr/>
                            <wps:spPr>
                              <a:xfrm>
                                <a:off x="2199640" y="1826895"/>
                                <a:ext cx="379095" cy="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62.65pt;margin-top:18.25pt;height:0pt;width:29.85pt;z-index:251672576;mso-width-relative:page;mso-height-relative:page;" filled="f" stroked="t" coordsize="21600,21600" o:gfxdata="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WWne/WAAAACQEAAA8A&#10;AAAAAAAAAQAgAAAAIgAAAGRycy9kb3ducmV2LnhtbFBLAQIUABQAAAAIAIdO4kBpjysmGQIAAPYD&#10;AAAOAAAAAAAAAAEAIAAAACUBAABkcnMvZTJvRG9jLnhtbFBLBQYAAAAABgAGAFkBAACwBQAAAAA=&#10;">
                      <v:fill on="f" focussize="0,0"/>
                      <v:stroke color="#000000" joinstyle="round" endarrow="open"/>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800735</wp:posOffset>
                      </wp:positionH>
                      <wp:positionV relativeFrom="paragraph">
                        <wp:posOffset>233680</wp:posOffset>
                      </wp:positionV>
                      <wp:extent cx="3810" cy="1330325"/>
                      <wp:effectExtent l="4445" t="0" r="10795" b="3175"/>
                      <wp:wrapNone/>
                      <wp:docPr id="52" name="直接连接符 52"/>
                      <wp:cNvGraphicFramePr/>
                      <a:graphic xmlns:a="http://schemas.openxmlformats.org/drawingml/2006/main">
                        <a:graphicData uri="http://schemas.microsoft.com/office/word/2010/wordprocessingShape">
                          <wps:wsp>
                            <wps:cNvCnPr/>
                            <wps:spPr>
                              <a:xfrm>
                                <a:off x="2204720" y="1828800"/>
                                <a:ext cx="3810" cy="1330325"/>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margin-left:63.05pt;margin-top:18.4pt;height:104.75pt;width:0.3pt;z-index:251671552;mso-width-relative:page;mso-height-relative:page;" filled="f" stroked="t" coordsize="21600,21600" o:gfxdata="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Bp3KtcAAAAKAQAADwAAAAAAAAABACAAAAAiAAAAZHJzL2Rvd25yZXYueG1s&#10;UEsBAhQAFAAAAAgAh07iQKdA43/5AQAAzQMAAA4AAAAAAAAAAQAgAAAAJgEAAGRycy9lMm9Eb2Mu&#10;eG1sUEsFBgAAAAAGAAYAWQEAAJEFAAAAAA==&#10;">
                      <v:fill on="f" focussize="0,0"/>
                      <v:stroke color="#000000" joinstyle="round"/>
                      <v:imagedata o:title=""/>
                      <o:lock v:ext="edit" aspectratio="f"/>
                    </v:lin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1951990</wp:posOffset>
                      </wp:positionH>
                      <wp:positionV relativeFrom="paragraph">
                        <wp:posOffset>231775</wp:posOffset>
                      </wp:positionV>
                      <wp:extent cx="492760" cy="2540"/>
                      <wp:effectExtent l="0" t="46990" r="2540" b="64770"/>
                      <wp:wrapNone/>
                      <wp:docPr id="53" name="直接箭头连接符 53"/>
                      <wp:cNvGraphicFramePr/>
                      <a:graphic xmlns:a="http://schemas.openxmlformats.org/drawingml/2006/main">
                        <a:graphicData uri="http://schemas.microsoft.com/office/word/2010/wordprocessingShape">
                          <wps:wsp>
                            <wps:cNvCnPr/>
                            <wps:spPr>
                              <a:xfrm>
                                <a:off x="3355975" y="1826895"/>
                                <a:ext cx="492760" cy="254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153.7pt;margin-top:18.25pt;height:0.2pt;width:38.8pt;z-index:251669504;mso-width-relative:page;mso-height-relative:page;" filled="f" stroked="t" coordsize="21600,21600" o:gfxdata="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mecRDYAAAACQEAAA8A&#10;AAAAAAAAAQAgAAAAIgAAAGRycy9kb3ducmV2LnhtbFBLAQIUABQAAAAIAIdO4kB0SaRCFwIAAP0D&#10;AAAOAAAAAAAAAAEAIAAAACcBAABkcnMvZTJvRG9jLnhtbFBLBQYAAAAABgAGAFkBAACwBQAAAAA=&#10;">
                      <v:fill on="f" focussize="0,0"/>
                      <v:stroke color="#000000" joinstyle="round" endarrow="open"/>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2437765</wp:posOffset>
                      </wp:positionH>
                      <wp:positionV relativeFrom="paragraph">
                        <wp:posOffset>60960</wp:posOffset>
                      </wp:positionV>
                      <wp:extent cx="942340" cy="302895"/>
                      <wp:effectExtent l="4445" t="5080" r="5715" b="15875"/>
                      <wp:wrapNone/>
                      <wp:docPr id="59" name="文本框 59"/>
                      <wp:cNvGraphicFramePr/>
                      <a:graphic xmlns:a="http://schemas.openxmlformats.org/drawingml/2006/main">
                        <a:graphicData uri="http://schemas.microsoft.com/office/word/2010/wordprocessingShape">
                          <wps:wsp>
                            <wps:cNvSpPr txBox="1">
                              <a:spLocks noChangeArrowheads="1"/>
                            </wps:cNvSpPr>
                            <wps:spPr bwMode="auto">
                              <a:xfrm>
                                <a:off x="3841750" y="1656080"/>
                                <a:ext cx="942340" cy="302895"/>
                              </a:xfrm>
                              <a:prstGeom prst="rect">
                                <a:avLst/>
                              </a:prstGeom>
                              <a:solidFill>
                                <a:srgbClr val="FFFFFF"/>
                              </a:solidFill>
                              <a:ln w="9525" cap="flat" cmpd="sng" algn="ctr">
                                <a:solidFill>
                                  <a:srgbClr val="000000"/>
                                </a:solidFill>
                                <a:prstDash val="solid"/>
                                <a:miter lim="800000"/>
                                <a:headEnd type="none" w="med" len="med"/>
                                <a:tailEnd type="none" w="med" len="med"/>
                              </a:ln>
                              <a:effectLst/>
                            </wps:spPr>
                            <wps:txbx>
                              <w:txbxContent>
                                <w:p>
                                  <w:pPr>
                                    <w:jc w:val="center"/>
                                    <w:rPr>
                                      <w:rFonts w:hint="default" w:eastAsia="宋体"/>
                                      <w:lang w:val="en-US" w:eastAsia="zh-CN"/>
                                    </w:rPr>
                                  </w:pPr>
                                  <w:r>
                                    <w:rPr>
                                      <w:rFonts w:hint="eastAsia"/>
                                      <w:lang w:val="en-US" w:eastAsia="zh-CN"/>
                                    </w:rPr>
                                    <w:t>化粪池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95pt;margin-top:4.8pt;height:23.85pt;width:74.2pt;z-index:251661312;mso-width-relative:page;mso-height-relative:page;" fillcolor="#FFFFFF" filled="t" stroked="t" coordsize="21600,21600" o:gfxdata="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OPWDBbY&#10;AAAACAEAAA8AAAAAAAAAAQAgAAAAIgAAAGRycy9kb3ducmV2LnhtbFBLAQIUABQAAAAIAIdO4kBe&#10;ll3nkgIAADAFAAAOAAAAAAAAAAEAIAAAACcBAABkcnMvZTJvRG9jLnhtbFBLBQYAAAAABgAGAFkB&#10;AAArBgAAAAA=&#10;">
                      <v:fill on="t" focussize="0,0"/>
                      <v:stroke color="#000000" miterlimit="8" joinstyle="miter"/>
                      <v:imagedata o:title=""/>
                      <o:lock v:ext="edit" aspectratio="f"/>
                      <v:textbox>
                        <w:txbxContent>
                          <w:p>
                            <w:pPr>
                              <w:jc w:val="center"/>
                              <w:rPr>
                                <w:rFonts w:hint="default" w:eastAsia="宋体"/>
                                <w:lang w:val="en-US" w:eastAsia="zh-CN"/>
                              </w:rPr>
                            </w:pPr>
                            <w:r>
                              <w:rPr>
                                <w:rFonts w:hint="eastAsia"/>
                                <w:lang w:val="en-US" w:eastAsia="zh-CN"/>
                              </w:rPr>
                              <w:t>化粪池</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1174750</wp:posOffset>
                      </wp:positionH>
                      <wp:positionV relativeFrom="paragraph">
                        <wp:posOffset>86995</wp:posOffset>
                      </wp:positionV>
                      <wp:extent cx="777240" cy="302895"/>
                      <wp:effectExtent l="4445" t="5080" r="18415" b="15875"/>
                      <wp:wrapNone/>
                      <wp:docPr id="64" name="文本框 64"/>
                      <wp:cNvGraphicFramePr/>
                      <a:graphic xmlns:a="http://schemas.openxmlformats.org/drawingml/2006/main">
                        <a:graphicData uri="http://schemas.microsoft.com/office/word/2010/wordprocessingShape">
                          <wps:wsp>
                            <wps:cNvSpPr txBox="1">
                              <a:spLocks noChangeArrowheads="1"/>
                            </wps:cNvSpPr>
                            <wps:spPr bwMode="auto">
                              <a:xfrm>
                                <a:off x="2578735" y="1682115"/>
                                <a:ext cx="777240" cy="302895"/>
                              </a:xfrm>
                              <a:prstGeom prst="rect">
                                <a:avLst/>
                              </a:prstGeom>
                              <a:solidFill>
                                <a:srgbClr val="FFFFFF"/>
                              </a:solidFill>
                              <a:ln w="9525" cap="flat" cmpd="sng" algn="ctr">
                                <a:solidFill>
                                  <a:srgbClr val="000000"/>
                                </a:solidFill>
                                <a:prstDash val="solid"/>
                                <a:miter lim="800000"/>
                                <a:headEnd type="none" w="med" len="med"/>
                                <a:tailEnd type="none" w="med" len="med"/>
                              </a:ln>
                              <a:effectLst/>
                            </wps:spPr>
                            <wps:txbx>
                              <w:txbxContent>
                                <w:p>
                                  <w:pPr>
                                    <w:jc w:val="center"/>
                                  </w:pPr>
                                  <w:r>
                                    <w:rPr>
                                      <w:rFonts w:hint="eastAsia"/>
                                    </w:rPr>
                                    <w:t>生活用水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2.5pt;margin-top:6.85pt;height:23.85pt;width:61.2pt;z-index:251660288;mso-width-relative:page;mso-height-relative:page;" fillcolor="#FFFFFF" filled="t" stroked="t" coordsize="21600,21600" o:gfxdata="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rzSOb&#10;2AAAAAkBAAAPAAAAAAAAAAEAIAAAACIAAABkcnMvZG93bnJldi54bWxQSwECFAAUAAAACACHTuJA&#10;HEgOX5MCAAAwBQAADgAAAAAAAAABACAAAAAnAQAAZHJzL2Uyb0RvYy54bWxQSwUGAAAAAAYABgBZ&#10;AQAALAYAAAAA&#10;">
                      <v:fill on="t" focussize="0,0"/>
                      <v:stroke color="#000000" miterlimit="8" joinstyle="miter"/>
                      <v:imagedata o:title=""/>
                      <o:lock v:ext="edit" aspectratio="f"/>
                      <v:textbox>
                        <w:txbxContent>
                          <w:p>
                            <w:pPr>
                              <w:jc w:val="center"/>
                            </w:pPr>
                            <w:r>
                              <w:rPr>
                                <w:rFonts w:hint="eastAsia"/>
                              </w:rPr>
                              <w:t>生活用水</w:t>
                            </w:r>
                          </w:p>
                        </w:txbxContent>
                      </v:textbox>
                    </v:shape>
                  </w:pict>
                </mc:Fallback>
              </mc:AlternateContent>
            </w:r>
          </w:p>
          <w:p>
            <w:pPr>
              <w:pStyle w:val="32"/>
              <w:ind w:firstLine="48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3163570</wp:posOffset>
                      </wp:positionH>
                      <wp:positionV relativeFrom="paragraph">
                        <wp:posOffset>139065</wp:posOffset>
                      </wp:positionV>
                      <wp:extent cx="777240" cy="302895"/>
                      <wp:effectExtent l="0" t="0" r="0" b="0"/>
                      <wp:wrapNone/>
                      <wp:docPr id="55" name="文本框 55"/>
                      <wp:cNvGraphicFramePr/>
                      <a:graphic xmlns:a="http://schemas.openxmlformats.org/drawingml/2006/main">
                        <a:graphicData uri="http://schemas.microsoft.com/office/word/2010/wordprocessingShape">
                          <wps:wsp>
                            <wps:cNvSpPr txBox="1">
                              <a:spLocks noChangeArrowheads="1"/>
                            </wps:cNvSpPr>
                            <wps:spPr bwMode="auto">
                              <a:xfrm>
                                <a:off x="4567555" y="1985645"/>
                                <a:ext cx="777240" cy="302895"/>
                              </a:xfrm>
                              <a:prstGeom prst="rect">
                                <a:avLst/>
                              </a:prstGeom>
                              <a:noFill/>
                              <a:ln w="9525" cap="flat" cmpd="sng" algn="ctr">
                                <a:noFill/>
                                <a:prstDash val="solid"/>
                                <a:miter lim="800000"/>
                                <a:headEnd type="none" w="med" len="med"/>
                                <a:tailEnd type="none" w="med" len="med"/>
                              </a:ln>
                              <a:effectLst/>
                            </wps:spPr>
                            <wps:txbx>
                              <w:txbxContent>
                                <w:p>
                                  <w:pPr>
                                    <w:jc w:val="center"/>
                                    <w:rPr>
                                      <w:rFonts w:hint="default" w:eastAsia="宋体"/>
                                      <w:lang w:val="en-US" w:eastAsia="zh-CN"/>
                                    </w:rPr>
                                  </w:pPr>
                                  <w:r>
                                    <w:rPr>
                                      <w:rFonts w:hint="eastAsia"/>
                                    </w:rPr>
                                    <w:t>损耗</w:t>
                                  </w:r>
                                  <w:r>
                                    <w:rPr>
                                      <w:rFonts w:hint="eastAsia"/>
                                      <w:lang w:val="en-US" w:eastAsia="zh-CN"/>
                                    </w:rPr>
                                    <w:t>0.33</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1pt;margin-top:10.95pt;height:23.85pt;width:61.2pt;z-index:251682816;mso-width-relative:page;mso-height-relative:page;" filled="f" stroked="f" coordsize="21600,21600" o:gfxdata="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PgVUmTXAAAACQEAAA8AAAAAAAAAAQAgAAAA&#10;IgAAAGRycy9kb3ducmV2LnhtbFBLAQIUABQAAAAIAIdO4kC1PNr0fgIAAN4EAAAOAAAAAAAAAAEA&#10;IAAAACYBAABkcnMvZTJvRG9jLnhtbFBLBQYAAAAABgAGAFkBAAAWBgAAAAA=&#10;">
                      <v:fill on="f" focussize="0,0"/>
                      <v:stroke on="f" miterlimit="8" joinstyle="miter"/>
                      <v:imagedata o:title=""/>
                      <o:lock v:ext="edit" aspectratio="f"/>
                      <v:textbox>
                        <w:txbxContent>
                          <w:p>
                            <w:pPr>
                              <w:jc w:val="center"/>
                              <w:rPr>
                                <w:rFonts w:hint="default" w:eastAsia="宋体"/>
                                <w:lang w:val="en-US" w:eastAsia="zh-CN"/>
                              </w:rPr>
                            </w:pPr>
                            <w:r>
                              <w:rPr>
                                <w:rFonts w:hint="eastAsia"/>
                              </w:rPr>
                              <w:t>损耗</w:t>
                            </w:r>
                            <w:r>
                              <w:rPr>
                                <w:rFonts w:hint="eastAsia"/>
                                <w:lang w:val="en-US" w:eastAsia="zh-CN"/>
                              </w:rPr>
                              <w:t>0.33</w:t>
                            </w:r>
                          </w:p>
                        </w:txbxContent>
                      </v:textbox>
                    </v:shape>
                  </w:pict>
                </mc:Fallback>
              </mc:AlternateContent>
            </w:r>
          </w:p>
          <w:p>
            <w:pPr>
              <w:pStyle w:val="32"/>
              <w:ind w:firstLine="48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4419600</wp:posOffset>
                      </wp:positionH>
                      <wp:positionV relativeFrom="paragraph">
                        <wp:posOffset>14605</wp:posOffset>
                      </wp:positionV>
                      <wp:extent cx="731520" cy="487045"/>
                      <wp:effectExtent l="4445" t="4445" r="6985" b="22860"/>
                      <wp:wrapNone/>
                      <wp:docPr id="54" name="文本框 54"/>
                      <wp:cNvGraphicFramePr/>
                      <a:graphic xmlns:a="http://schemas.openxmlformats.org/drawingml/2006/main">
                        <a:graphicData uri="http://schemas.microsoft.com/office/word/2010/wordprocessingShape">
                          <wps:wsp>
                            <wps:cNvSpPr txBox="1">
                              <a:spLocks noChangeArrowheads="1"/>
                            </wps:cNvSpPr>
                            <wps:spPr bwMode="auto">
                              <a:xfrm>
                                <a:off x="5814695" y="2215515"/>
                                <a:ext cx="731520" cy="487045"/>
                              </a:xfrm>
                              <a:prstGeom prst="rect">
                                <a:avLst/>
                              </a:prstGeom>
                              <a:solidFill>
                                <a:srgbClr val="FFFFFF"/>
                              </a:solidFill>
                              <a:ln w="9525" cap="flat" cmpd="sng" algn="ctr">
                                <a:solidFill>
                                  <a:srgbClr val="000000"/>
                                </a:solidFill>
                                <a:prstDash val="solid"/>
                                <a:miter lim="800000"/>
                                <a:headEnd type="none" w="med" len="med"/>
                                <a:tailEnd type="none" w="med" len="med"/>
                              </a:ln>
                              <a:effectLst/>
                            </wps:spPr>
                            <wps:txbx>
                              <w:txbxContent>
                                <w:p>
                                  <w:pPr>
                                    <w:jc w:val="center"/>
                                    <w:rPr>
                                      <w:rFonts w:hint="default"/>
                                      <w:lang w:val="en-US"/>
                                    </w:rPr>
                                  </w:pPr>
                                  <w:r>
                                    <w:rPr>
                                      <w:rFonts w:hint="eastAsia"/>
                                      <w:lang w:val="en-US" w:eastAsia="zh-CN"/>
                                    </w:rPr>
                                    <w:t>沉淀池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48pt;margin-top:1.15pt;height:38.35pt;width:57.6pt;z-index:251686912;mso-width-relative:page;mso-height-relative:page;" fillcolor="#FFFFFF" filled="t" stroked="t" coordsize="21600,21600" o:gfxdata="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TktZU&#10;2AAAAAgBAAAPAAAAAAAAAAEAIAAAACIAAABkcnMvZG93bnJldi54bWxQSwECFAAUAAAACACHTuJA&#10;vgdl0ZMCAAAwBQAADgAAAAAAAAABACAAAAAnAQAAZHJzL2Uyb0RvYy54bWxQSwUGAAAAAAYABgBZ&#10;AQAALAYAAAAA&#10;">
                      <v:fill on="t" focussize="0,0"/>
                      <v:stroke color="#000000" miterlimit="8" joinstyle="miter"/>
                      <v:imagedata o:title=""/>
                      <o:lock v:ext="edit" aspectratio="f"/>
                      <v:textbox>
                        <w:txbxContent>
                          <w:p>
                            <w:pPr>
                              <w:jc w:val="center"/>
                              <w:rPr>
                                <w:rFonts w:hint="default"/>
                                <w:lang w:val="en-US"/>
                              </w:rPr>
                            </w:pPr>
                            <w:r>
                              <w:rPr>
                                <w:rFonts w:hint="eastAsia"/>
                                <w:lang w:val="en-US" w:eastAsia="zh-CN"/>
                              </w:rPr>
                              <w:t>沉淀池</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3709035</wp:posOffset>
                      </wp:positionH>
                      <wp:positionV relativeFrom="paragraph">
                        <wp:posOffset>114300</wp:posOffset>
                      </wp:positionV>
                      <wp:extent cx="777240" cy="302895"/>
                      <wp:effectExtent l="0" t="0" r="0" b="0"/>
                      <wp:wrapNone/>
                      <wp:docPr id="56" name="文本框 56"/>
                      <wp:cNvGraphicFramePr/>
                      <a:graphic xmlns:a="http://schemas.openxmlformats.org/drawingml/2006/main">
                        <a:graphicData uri="http://schemas.microsoft.com/office/word/2010/wordprocessingShape">
                          <wps:wsp>
                            <wps:cNvSpPr txBox="1">
                              <a:spLocks noChangeArrowheads="1"/>
                            </wps:cNvSpPr>
                            <wps:spPr bwMode="auto">
                              <a:xfrm>
                                <a:off x="5113020" y="2212340"/>
                                <a:ext cx="777240" cy="302895"/>
                              </a:xfrm>
                              <a:prstGeom prst="rect">
                                <a:avLst/>
                              </a:prstGeom>
                              <a:noFill/>
                              <a:ln w="9525" cap="flat" cmpd="sng" algn="ctr">
                                <a:noFill/>
                                <a:prstDash val="solid"/>
                                <a:miter lim="800000"/>
                                <a:headEnd type="none" w="med" len="med"/>
                                <a:tailEnd type="none" w="med" len="med"/>
                              </a:ln>
                              <a:effectLst/>
                            </wps:spPr>
                            <wps:txbx>
                              <w:txbxContent>
                                <w:p>
                                  <w:pPr>
                                    <w:jc w:val="center"/>
                                    <w:rPr>
                                      <w:rFonts w:hint="default" w:eastAsia="宋体"/>
                                      <w:lang w:val="en-US" w:eastAsia="zh-CN"/>
                                    </w:rPr>
                                  </w:pPr>
                                  <w:r>
                                    <w:rPr>
                                      <w:rFonts w:hint="eastAsia"/>
                                      <w:lang w:val="en-US" w:eastAsia="zh-CN"/>
                                    </w:rPr>
                                    <w:t>1.3</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2.05pt;margin-top:9pt;height:23.85pt;width:61.2pt;z-index:251687936;mso-width-relative:page;mso-height-relative:page;" filled="f" stroked="f" coordsize="21600,21600" o:gfxdata="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PydKT9YAAAAJAQAADwAAAAAAAAABACAAAAAi&#10;AAAAZHJzL2Rvd25yZXYueG1sUEsBAhQAFAAAAAgAh07iQAYuaTx+AgAA3gQAAA4AAAAAAAAAAQAg&#10;AAAAJQEAAGRycy9lMm9Eb2MueG1sUEsFBgAAAAAGAAYAWQEAABUGAAAAAA==&#10;">
                      <v:fill on="f" focussize="0,0"/>
                      <v:stroke on="f" miterlimit="8" joinstyle="miter"/>
                      <v:imagedata o:title=""/>
                      <o:lock v:ext="edit" aspectratio="f"/>
                      <v:textbox>
                        <w:txbxContent>
                          <w:p>
                            <w:pPr>
                              <w:jc w:val="center"/>
                              <w:rPr>
                                <w:rFonts w:hint="default" w:eastAsia="宋体"/>
                                <w:lang w:val="en-US" w:eastAsia="zh-CN"/>
                              </w:rPr>
                            </w:pPr>
                            <w:r>
                              <w:rPr>
                                <w:rFonts w:hint="eastAsia"/>
                                <w:lang w:val="en-US" w:eastAsia="zh-CN"/>
                              </w:rPr>
                              <w:t>1.3</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2108200</wp:posOffset>
                      </wp:positionH>
                      <wp:positionV relativeFrom="paragraph">
                        <wp:posOffset>101600</wp:posOffset>
                      </wp:positionV>
                      <wp:extent cx="777240" cy="302895"/>
                      <wp:effectExtent l="0" t="0" r="0" b="0"/>
                      <wp:wrapNone/>
                      <wp:docPr id="57" name="文本框 57"/>
                      <wp:cNvGraphicFramePr/>
                      <a:graphic xmlns:a="http://schemas.openxmlformats.org/drawingml/2006/main">
                        <a:graphicData uri="http://schemas.microsoft.com/office/word/2010/wordprocessingShape">
                          <wps:wsp>
                            <wps:cNvSpPr txBox="1">
                              <a:spLocks noChangeArrowheads="1"/>
                            </wps:cNvSpPr>
                            <wps:spPr bwMode="auto">
                              <a:xfrm>
                                <a:off x="3512185" y="2199640"/>
                                <a:ext cx="777240" cy="302895"/>
                              </a:xfrm>
                              <a:prstGeom prst="rect">
                                <a:avLst/>
                              </a:prstGeom>
                              <a:noFill/>
                              <a:ln w="9525" cap="flat" cmpd="sng" algn="ctr">
                                <a:noFill/>
                                <a:prstDash val="solid"/>
                                <a:miter lim="800000"/>
                                <a:headEnd type="none" w="med" len="med"/>
                                <a:tailEnd type="none" w="med" len="med"/>
                              </a:ln>
                              <a:effectLst/>
                            </wps:spPr>
                            <wps:txbx>
                              <w:txbxContent>
                                <w:p>
                                  <w:pPr>
                                    <w:jc w:val="center"/>
                                    <w:rPr>
                                      <w:rFonts w:hint="default" w:eastAsia="宋体"/>
                                      <w:lang w:val="en-US" w:eastAsia="zh-CN"/>
                                    </w:rPr>
                                  </w:pPr>
                                  <w:r>
                                    <w:rPr>
                                      <w:rFonts w:hint="eastAsia"/>
                                      <w:lang w:val="en-US" w:eastAsia="zh-CN"/>
                                    </w:rPr>
                                    <w:t>1.63</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6pt;margin-top:8pt;height:23.85pt;width:61.2pt;z-index:251680768;mso-width-relative:page;mso-height-relative:page;" filled="f" stroked="f" coordsize="21600,21600" o:gfxdata="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6kg+P1wAAAAkBAAAPAAAAAAAAAAEAIAAA&#10;ACIAAABkcnMvZG93bnJldi54bWxQSwECFAAUAAAACACHTuJATTSNmX8CAADeBAAADgAAAAAAAAAB&#10;ACAAAAAmAQAAZHJzL2Uyb0RvYy54bWxQSwUGAAAAAAYABgBZAQAAFwYAAAAA&#10;">
                      <v:fill on="f" focussize="0,0"/>
                      <v:stroke on="f" miterlimit="8" joinstyle="miter"/>
                      <v:imagedata o:title=""/>
                      <o:lock v:ext="edit" aspectratio="f"/>
                      <v:textbox>
                        <w:txbxContent>
                          <w:p>
                            <w:pPr>
                              <w:jc w:val="center"/>
                              <w:rPr>
                                <w:rFonts w:hint="default" w:eastAsia="宋体"/>
                                <w:lang w:val="en-US" w:eastAsia="zh-CN"/>
                              </w:rPr>
                            </w:pPr>
                            <w:r>
                              <w:rPr>
                                <w:rFonts w:hint="eastAsia"/>
                                <w:lang w:val="en-US" w:eastAsia="zh-CN"/>
                              </w:rPr>
                              <w:t>1.63</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3010535</wp:posOffset>
                      </wp:positionH>
                      <wp:positionV relativeFrom="paragraph">
                        <wp:posOffset>29210</wp:posOffset>
                      </wp:positionV>
                      <wp:extent cx="259080" cy="160020"/>
                      <wp:effectExtent l="0" t="46355" r="7620" b="22225"/>
                      <wp:wrapNone/>
                      <wp:docPr id="60" name="曲线连接符 60"/>
                      <wp:cNvGraphicFramePr/>
                      <a:graphic xmlns:a="http://schemas.openxmlformats.org/drawingml/2006/main">
                        <a:graphicData uri="http://schemas.microsoft.com/office/word/2010/wordprocessingShape">
                          <wps:wsp>
                            <wps:cNvCnPr/>
                            <wps:spPr>
                              <a:xfrm flipV="1">
                                <a:off x="4414520" y="2127250"/>
                                <a:ext cx="259080" cy="160020"/>
                              </a:xfrm>
                              <a:prstGeom prst="curvedConnector3">
                                <a:avLst/>
                              </a:prstGeom>
                              <a:noFill/>
                              <a:ln w="9525" cap="flat" cmpd="sng" algn="ctr">
                                <a:solidFill>
                                  <a:sysClr val="windowText" lastClr="000000"/>
                                </a:solidFill>
                                <a:prstDash val="solid"/>
                                <a:tailEnd type="arrow"/>
                              </a:ln>
                              <a:effectLst/>
                            </wps:spPr>
                            <wps:bodyPr/>
                          </wps:wsp>
                        </a:graphicData>
                      </a:graphic>
                    </wp:anchor>
                  </w:drawing>
                </mc:Choice>
                <mc:Fallback>
                  <w:pict>
                    <v:shape id="_x0000_s1026" o:spid="_x0000_s1026" o:spt="38" type="#_x0000_t38" style="position:absolute;left:0pt;flip:y;margin-left:237.05pt;margin-top:2.3pt;height:12.6pt;width:20.4pt;z-index:251676672;mso-width-relative:page;mso-height-relative:page;" filled="f" stroked="t" coordsize="21600,21600" o:gfxdata="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Kl5lva&#10;AAAACAEAAA8AAAAAAAAAAQAgAAAAIgAAAGRycy9kb3ducmV2LnhtbFBLAQIUABQAAAAIAIdO4kCY&#10;had/HgIAAP0DAAAOAAAAAAAAAAEAIAAAACkBAABkcnMvZTJvRG9jLnhtbFBLBQYAAAAABgAGAFkB&#10;AAC5BQAAAAA=&#10;" adj="10800">
                      <v:fill on="f" focussize="0,0"/>
                      <v:stroke color="#000000" joinstyle="round" endarrow="open"/>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2719705</wp:posOffset>
                      </wp:positionH>
                      <wp:positionV relativeFrom="paragraph">
                        <wp:posOffset>197485</wp:posOffset>
                      </wp:positionV>
                      <wp:extent cx="1087120" cy="302895"/>
                      <wp:effectExtent l="4445" t="5080" r="13335" b="15875"/>
                      <wp:wrapNone/>
                      <wp:docPr id="58" name="文本框 58"/>
                      <wp:cNvGraphicFramePr/>
                      <a:graphic xmlns:a="http://schemas.openxmlformats.org/drawingml/2006/main">
                        <a:graphicData uri="http://schemas.microsoft.com/office/word/2010/wordprocessingShape">
                          <wps:wsp>
                            <wps:cNvSpPr txBox="1">
                              <a:spLocks noChangeArrowheads="1"/>
                            </wps:cNvSpPr>
                            <wps:spPr bwMode="auto">
                              <a:xfrm>
                                <a:off x="4123690" y="2295525"/>
                                <a:ext cx="1087120" cy="302895"/>
                              </a:xfrm>
                              <a:prstGeom prst="rect">
                                <a:avLst/>
                              </a:prstGeom>
                              <a:solidFill>
                                <a:srgbClr val="FFFFFF"/>
                              </a:solidFill>
                              <a:ln w="9525" cap="flat" cmpd="sng" algn="ctr">
                                <a:solidFill>
                                  <a:srgbClr val="000000"/>
                                </a:solidFill>
                                <a:prstDash val="solid"/>
                                <a:miter lim="800000"/>
                                <a:headEnd type="none" w="med" len="med"/>
                                <a:tailEnd type="none" w="med" len="med"/>
                              </a:ln>
                              <a:effectLst/>
                            </wps:spPr>
                            <wps:txbx>
                              <w:txbxContent>
                                <w:p>
                                  <w:pPr>
                                    <w:jc w:val="center"/>
                                    <w:rPr>
                                      <w:rFonts w:hint="eastAsia" w:eastAsia="宋体"/>
                                      <w:lang w:val="en-US" w:eastAsia="zh-CN"/>
                                    </w:rPr>
                                  </w:pPr>
                                  <w:r>
                                    <w:rPr>
                                      <w:rFonts w:hint="eastAsia"/>
                                      <w:lang w:val="en-US" w:eastAsia="zh-CN"/>
                                    </w:rPr>
                                    <w:t>米粉生产用水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4.15pt;margin-top:15.55pt;height:23.85pt;width:85.6pt;z-index:251664384;mso-width-relative:page;mso-height-relative:page;" fillcolor="#FFFFFF" filled="t" stroked="t" coordsize="21600,21600" o:gfxdata="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DZ6lv&#10;2QAAAAkBAAAPAAAAAAAAAAEAIAAAACIAAABkcnMvZG93bnJldi54bWxQSwECFAAUAAAACACHTuJA&#10;hAeRdpICAAAxBQAADgAAAAAAAAABACAAAAAoAQAAZHJzL2Uyb0RvYy54bWxQSwUGAAAAAAYABgBZ&#10;AQAALAYAAAAA&#10;">
                      <v:fill on="t" focussize="0,0"/>
                      <v:stroke color="#000000" miterlimit="8" joinstyle="miter"/>
                      <v:imagedata o:title=""/>
                      <o:lock v:ext="edit" aspectratio="f"/>
                      <v:textbox>
                        <w:txbxContent>
                          <w:p>
                            <w:pPr>
                              <w:jc w:val="center"/>
                              <w:rPr>
                                <w:rFonts w:hint="eastAsia" w:eastAsia="宋体"/>
                                <w:lang w:val="en-US" w:eastAsia="zh-CN"/>
                              </w:rPr>
                            </w:pPr>
                            <w:r>
                              <w:rPr>
                                <w:rFonts w:hint="eastAsia"/>
                                <w:lang w:val="en-US" w:eastAsia="zh-CN"/>
                              </w:rPr>
                              <w:t>米粉生产用水</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145415</wp:posOffset>
                      </wp:positionV>
                      <wp:extent cx="342900" cy="723900"/>
                      <wp:effectExtent l="4445" t="4445" r="14605" b="14605"/>
                      <wp:wrapNone/>
                      <wp:docPr id="67" name="文本框 67"/>
                      <wp:cNvGraphicFramePr/>
                      <a:graphic xmlns:a="http://schemas.openxmlformats.org/drawingml/2006/main">
                        <a:graphicData uri="http://schemas.microsoft.com/office/word/2010/wordprocessingShape">
                          <wps:wsp>
                            <wps:cNvSpPr txBox="1">
                              <a:spLocks noChangeArrowheads="1"/>
                            </wps:cNvSpPr>
                            <wps:spPr bwMode="auto">
                              <a:xfrm>
                                <a:off x="1462405" y="2243455"/>
                                <a:ext cx="342900" cy="723900"/>
                              </a:xfrm>
                              <a:prstGeom prst="rect">
                                <a:avLst/>
                              </a:prstGeom>
                              <a:solidFill>
                                <a:srgbClr val="FFFFFF"/>
                              </a:solidFill>
                              <a:ln w="9525" cap="flat" cmpd="sng" algn="ctr">
                                <a:solidFill>
                                  <a:srgbClr val="000000"/>
                                </a:solidFill>
                                <a:prstDash val="solid"/>
                                <a:miter lim="800000"/>
                                <a:headEnd type="none" w="med" len="med"/>
                                <a:tailEnd type="none" w="med" len="med"/>
                              </a:ln>
                              <a:effectLst/>
                            </wps:spPr>
                            <wps:txbx>
                              <w:txbxContent>
                                <w:p>
                                  <w:pPr>
                                    <w:jc w:val="center"/>
                                  </w:pPr>
                                  <w:r>
                                    <w:t>新鲜水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6pt;margin-top:11.45pt;height:57pt;width:27pt;z-index:251659264;mso-width-relative:page;mso-height-relative:page;" fillcolor="#FFFFFF" filled="t" stroked="t" coordsize="21600,21600" o:gfxdata="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HmZAvNUAAAAH&#10;AQAADwAAAAAAAAABACAAAAAiAAAAZHJzL2Rvd25yZXYueG1sUEsBAhQAFAAAAAgAh07iQBK9lm6R&#10;AgAAMAUAAA4AAAAAAAAAAQAgAAAAJAEAAGRycy9lMm9Eb2MueG1sUEsFBgAAAAAGAAYAWQEAACcG&#10;AAAAAA==&#10;">
                      <v:fill on="t" focussize="0,0"/>
                      <v:stroke color="#000000" miterlimit="8" joinstyle="miter"/>
                      <v:imagedata o:title=""/>
                      <o:lock v:ext="edit" aspectratio="f"/>
                      <v:textbox>
                        <w:txbxContent>
                          <w:p>
                            <w:pPr>
                              <w:jc w:val="center"/>
                            </w:pPr>
                            <w:r>
                              <w:t>新鲜水</w:t>
                            </w:r>
                          </w:p>
                        </w:txbxContent>
                      </v:textbox>
                    </v:shape>
                  </w:pict>
                </mc:Fallback>
              </mc:AlternateContent>
            </w:r>
          </w:p>
          <w:p>
            <w:pPr>
              <w:pStyle w:val="32"/>
              <w:ind w:firstLine="48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4638675</wp:posOffset>
                      </wp:positionH>
                      <wp:positionV relativeFrom="paragraph">
                        <wp:posOffset>238125</wp:posOffset>
                      </wp:positionV>
                      <wp:extent cx="1905" cy="403860"/>
                      <wp:effectExtent l="47625" t="0" r="64770" b="15240"/>
                      <wp:wrapNone/>
                      <wp:docPr id="96" name="直接箭头连接符 96"/>
                      <wp:cNvGraphicFramePr/>
                      <a:graphic xmlns:a="http://schemas.openxmlformats.org/drawingml/2006/main">
                        <a:graphicData uri="http://schemas.microsoft.com/office/word/2010/wordprocessingShape">
                          <wps:wsp>
                            <wps:cNvCnPr/>
                            <wps:spPr>
                              <a:xfrm flipV="1">
                                <a:off x="6051550" y="2675255"/>
                                <a:ext cx="1905" cy="4038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65.25pt;margin-top:18.75pt;height:31.8pt;width:0.15pt;z-index:251693056;mso-width-relative:page;mso-height-relative:page;" filled="f" stroked="t" coordsize="21600,21600" o:gfxdata="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VZpGn1wAAAAoBAAAPAAAAAAAAAAEA&#10;IAAAACIAAABkcnMvZG93bnJldi54bWxQSwECFAAUAAAACACHTuJAwiPZLhACAADhAwAADgAAAAAA&#10;AAABACAAAAAmAQAAZHJzL2Uyb0RvYy54bWxQSwUGAAAAAAYABgBZAQAAqAUAAAAA&#10;">
                      <v:fill on="f" focussize="0,0"/>
                      <v:stroke color="#000000 [3213]" joinstyle="round" endarrow="open"/>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3813175</wp:posOffset>
                      </wp:positionH>
                      <wp:positionV relativeFrom="paragraph">
                        <wp:posOffset>105410</wp:posOffset>
                      </wp:positionV>
                      <wp:extent cx="612775" cy="5080"/>
                      <wp:effectExtent l="0" t="45085" r="15875" b="64135"/>
                      <wp:wrapNone/>
                      <wp:docPr id="82" name="直接箭头连接符 82"/>
                      <wp:cNvGraphicFramePr/>
                      <a:graphic xmlns:a="http://schemas.openxmlformats.org/drawingml/2006/main">
                        <a:graphicData uri="http://schemas.microsoft.com/office/word/2010/wordprocessingShape">
                          <wps:wsp>
                            <wps:cNvCnPr/>
                            <wps:spPr>
                              <a:xfrm>
                                <a:off x="5217160" y="2454910"/>
                                <a:ext cx="612775" cy="508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00.25pt;margin-top:8.3pt;height:0.4pt;width:48.25pt;z-index:251685888;mso-width-relative:page;mso-height-relative:page;" filled="f" stroked="t" coordsize="21600,21600" o:gfxdata="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DMyTtcAAAAJAQAADwAAAAAA&#10;AAABACAAAAAiAAAAZHJzL2Rvd25yZXYueG1sUEsBAhQAFAAAAAgAh07iQHsBraoUAgAA/QMAAA4A&#10;AAAAAAAAAQAgAAAAJgEAAGRycy9lMm9Eb2MueG1sUEsFBgAAAAAGAAYAWQEAAKwFAAAAAA==&#10;">
                      <v:fill on="f" focussize="0,0"/>
                      <v:stroke color="#000000" joinstyle="round" endarrow="open"/>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3113405</wp:posOffset>
                      </wp:positionH>
                      <wp:positionV relativeFrom="paragraph">
                        <wp:posOffset>233680</wp:posOffset>
                      </wp:positionV>
                      <wp:extent cx="777240" cy="302895"/>
                      <wp:effectExtent l="0" t="0" r="0" b="0"/>
                      <wp:wrapNone/>
                      <wp:docPr id="75" name="文本框 75"/>
                      <wp:cNvGraphicFramePr/>
                      <a:graphic xmlns:a="http://schemas.openxmlformats.org/drawingml/2006/main">
                        <a:graphicData uri="http://schemas.microsoft.com/office/word/2010/wordprocessingShape">
                          <wps:wsp>
                            <wps:cNvSpPr txBox="1">
                              <a:spLocks noChangeArrowheads="1"/>
                            </wps:cNvSpPr>
                            <wps:spPr bwMode="auto">
                              <a:xfrm>
                                <a:off x="4517390" y="2583180"/>
                                <a:ext cx="777240" cy="302895"/>
                              </a:xfrm>
                              <a:prstGeom prst="rect">
                                <a:avLst/>
                              </a:prstGeom>
                              <a:noFill/>
                              <a:ln w="9525" cap="flat" cmpd="sng" algn="ctr">
                                <a:noFill/>
                                <a:prstDash val="solid"/>
                                <a:miter lim="800000"/>
                                <a:headEnd type="none" w="med" len="med"/>
                                <a:tailEnd type="none" w="med" len="med"/>
                              </a:ln>
                              <a:effectLst/>
                            </wps:spPr>
                            <wps:txbx>
                              <w:txbxContent>
                                <w:p>
                                  <w:pPr>
                                    <w:jc w:val="center"/>
                                    <w:rPr>
                                      <w:rFonts w:hint="default" w:eastAsia="宋体"/>
                                      <w:lang w:val="en-US" w:eastAsia="zh-CN"/>
                                    </w:rPr>
                                  </w:pPr>
                                  <w:r>
                                    <w:rPr>
                                      <w:rFonts w:hint="eastAsia"/>
                                    </w:rPr>
                                    <w:t>损耗</w:t>
                                  </w:r>
                                  <w:r>
                                    <w:rPr>
                                      <w:rFonts w:hint="eastAsia"/>
                                      <w:lang w:val="en-US" w:eastAsia="zh-CN"/>
                                    </w:rPr>
                                    <w:t>0.1</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5.15pt;margin-top:18.4pt;height:23.85pt;width:61.2pt;z-index:251684864;mso-width-relative:page;mso-height-relative:page;" filled="f" stroked="f" coordsize="21600,21600" o:gfxdata="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2OnFw1wAAAAkBAAAPAAAAAAAAAAEAIAAA&#10;ACIAAABkcnMvZG93bnJldi54bWxQSwECFAAUAAAACACHTuJAwm/fDH8CAADeBAAADgAAAAAAAAAB&#10;ACAAAAAmAQAAZHJzL2Uyb0RvYy54bWxQSwUGAAAAAAYABgBZAQAAFwYAAAAA&#10;">
                      <v:fill on="f" focussize="0,0"/>
                      <v:stroke on="f" miterlimit="8" joinstyle="miter"/>
                      <v:imagedata o:title=""/>
                      <o:lock v:ext="edit" aspectratio="f"/>
                      <v:textbox>
                        <w:txbxContent>
                          <w:p>
                            <w:pPr>
                              <w:jc w:val="center"/>
                              <w:rPr>
                                <w:rFonts w:hint="default" w:eastAsia="宋体"/>
                                <w:lang w:val="en-US" w:eastAsia="zh-CN"/>
                              </w:rPr>
                            </w:pPr>
                            <w:r>
                              <w:rPr>
                                <w:rFonts w:hint="eastAsia"/>
                              </w:rPr>
                              <w:t>损耗</w:t>
                            </w:r>
                            <w:r>
                              <w:rPr>
                                <w:rFonts w:hint="eastAsia"/>
                                <w:lang w:val="en-US" w:eastAsia="zh-CN"/>
                              </w:rPr>
                              <w:t>0.1</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238125</wp:posOffset>
                      </wp:positionH>
                      <wp:positionV relativeFrom="paragraph">
                        <wp:posOffset>63500</wp:posOffset>
                      </wp:positionV>
                      <wp:extent cx="777240" cy="302895"/>
                      <wp:effectExtent l="0" t="0" r="0" b="0"/>
                      <wp:wrapNone/>
                      <wp:docPr id="88" name="文本框 88"/>
                      <wp:cNvGraphicFramePr/>
                      <a:graphic xmlns:a="http://schemas.openxmlformats.org/drawingml/2006/main">
                        <a:graphicData uri="http://schemas.microsoft.com/office/word/2010/wordprocessingShape">
                          <wps:wsp>
                            <wps:cNvSpPr txBox="1">
                              <a:spLocks noChangeArrowheads="1"/>
                            </wps:cNvSpPr>
                            <wps:spPr bwMode="auto">
                              <a:xfrm>
                                <a:off x="1642110" y="2413000"/>
                                <a:ext cx="777240" cy="302895"/>
                              </a:xfrm>
                              <a:prstGeom prst="rect">
                                <a:avLst/>
                              </a:prstGeom>
                              <a:noFill/>
                              <a:ln w="9525" cap="flat" cmpd="sng" algn="ctr">
                                <a:noFill/>
                                <a:prstDash val="solid"/>
                                <a:miter lim="800000"/>
                                <a:headEnd type="none" w="med" len="med"/>
                                <a:tailEnd type="none" w="med" len="med"/>
                              </a:ln>
                              <a:effectLst/>
                            </wps:spPr>
                            <wps:txbx>
                              <w:txbxContent>
                                <w:p>
                                  <w:pPr>
                                    <w:jc w:val="center"/>
                                    <w:rPr>
                                      <w:rFonts w:hint="default" w:eastAsia="宋体"/>
                                      <w:lang w:val="en-US" w:eastAsia="zh-CN"/>
                                    </w:rPr>
                                  </w:pPr>
                                  <w:r>
                                    <w:rPr>
                                      <w:rFonts w:hint="eastAsia"/>
                                      <w:lang w:val="en-US" w:eastAsia="zh-CN"/>
                                    </w:rPr>
                                    <w:t>4.03</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75pt;margin-top:5pt;height:23.85pt;width:61.2pt;z-index:251677696;mso-width-relative:page;mso-height-relative:page;" filled="f" stroked="f" coordsize="21600,21600" o:gfxdata="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9hCh01QAAAAgBAAAPAAAAAAAAAAEAIAAAACIAAABk&#10;cnMvZG93bnJldi54bWxQSwECFAAUAAAACACHTuJAM8F383sCAADeBAAADgAAAAAAAAABACAAAAAk&#10;AQAAZHJzL2Uyb0RvYy54bWxQSwUGAAAAAAYABgBZAQAAEQYAAAAA&#10;">
                      <v:fill on="f" focussize="0,0"/>
                      <v:stroke on="f" miterlimit="8" joinstyle="miter"/>
                      <v:imagedata o:title=""/>
                      <o:lock v:ext="edit" aspectratio="f"/>
                      <v:textbox>
                        <w:txbxContent>
                          <w:p>
                            <w:pPr>
                              <w:jc w:val="center"/>
                              <w:rPr>
                                <w:rFonts w:hint="default" w:eastAsia="宋体"/>
                                <w:lang w:val="en-US" w:eastAsia="zh-CN"/>
                              </w:rPr>
                            </w:pPr>
                            <w:r>
                              <w:rPr>
                                <w:rFonts w:hint="eastAsia"/>
                                <w:lang w:val="en-US" w:eastAsia="zh-CN"/>
                              </w:rPr>
                              <w:t>4.03</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2294255</wp:posOffset>
                      </wp:positionH>
                      <wp:positionV relativeFrom="paragraph">
                        <wp:posOffset>147320</wp:posOffset>
                      </wp:positionV>
                      <wp:extent cx="396240" cy="0"/>
                      <wp:effectExtent l="0" t="48895" r="3810" b="65405"/>
                      <wp:wrapNone/>
                      <wp:docPr id="83" name="直接连接符 83"/>
                      <wp:cNvGraphicFramePr/>
                      <a:graphic xmlns:a="http://schemas.openxmlformats.org/drawingml/2006/main">
                        <a:graphicData uri="http://schemas.microsoft.com/office/word/2010/wordprocessingShape">
                          <wps:wsp>
                            <wps:cNvCnPr/>
                            <wps:spPr>
                              <a:xfrm>
                                <a:off x="3698240" y="2496820"/>
                                <a:ext cx="396240" cy="0"/>
                              </a:xfrm>
                              <a:prstGeom prst="line">
                                <a:avLst/>
                              </a:prstGeom>
                              <a:noFill/>
                              <a:ln w="9525" cap="flat" cmpd="sng" algn="ctr">
                                <a:solidFill>
                                  <a:sysClr val="windowText" lastClr="000000"/>
                                </a:solidFill>
                                <a:prstDash val="solid"/>
                                <a:tailEnd type="arrow"/>
                              </a:ln>
                              <a:effectLst/>
                            </wps:spPr>
                            <wps:bodyPr/>
                          </wps:wsp>
                        </a:graphicData>
                      </a:graphic>
                    </wp:anchor>
                  </w:drawing>
                </mc:Choice>
                <mc:Fallback>
                  <w:pict>
                    <v:line id="_x0000_s1026" o:spid="_x0000_s1026" o:spt="20" style="position:absolute;left:0pt;margin-left:180.65pt;margin-top:11.6pt;height:0pt;width:31.2pt;z-index:251667456;mso-width-relative:page;mso-height-relative:page;" filled="f" stroked="t" coordsize="21600,21600" o:gfxdata="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PhNZNkAAAAJAQAADwAAAAAAAAABACAAAAAiAAAA&#10;ZHJzL2Rvd25yZXYueG1sUEsBAhQAFAAAAAgAh07iQOZr+k8GAgAA4gMAAA4AAAAAAAAAAQAgAAAA&#10;KAEAAGRycy9lMm9Eb2MueG1sUEsFBgAAAAAGAAYAWQEAAKAFAAAAAA==&#10;">
                      <v:fill on="f" focussize="0,0"/>
                      <v:stroke color="#000000" joinstyle="round" endarrow="open"/>
                      <v:imagedata o:title=""/>
                      <o:lock v:ext="edit" aspectratio="f"/>
                    </v:lin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2289175</wp:posOffset>
                      </wp:positionH>
                      <wp:positionV relativeFrom="paragraph">
                        <wp:posOffset>136525</wp:posOffset>
                      </wp:positionV>
                      <wp:extent cx="8255" cy="1044575"/>
                      <wp:effectExtent l="4445" t="0" r="6350" b="3175"/>
                      <wp:wrapNone/>
                      <wp:docPr id="86" name="直接连接符 86"/>
                      <wp:cNvGraphicFramePr/>
                      <a:graphic xmlns:a="http://schemas.openxmlformats.org/drawingml/2006/main">
                        <a:graphicData uri="http://schemas.microsoft.com/office/word/2010/wordprocessingShape">
                          <wps:wsp>
                            <wps:cNvCnPr/>
                            <wps:spPr>
                              <a:xfrm>
                                <a:off x="3693160" y="2486025"/>
                                <a:ext cx="8255" cy="10445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80.25pt;margin-top:10.75pt;height:82.25pt;width:0.65pt;z-index:251666432;mso-width-relative:page;mso-height-relative:page;" filled="f" stroked="t" coordsize="21600,21600" o:gfxdata="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qb/PH1wAAAAoBAAAPAAAA&#10;AAAAAAEAIAAAACIAAABkcnMvZG93bnJldi54bWxQSwECFAAUAAAACACHTuJAtbeloBYCAAAFBAAA&#10;DgAAAAAAAAABACAAAAAmAQAAZHJzL2Uyb0RvYy54bWxQSwUGAAAAAAYABgBZAQAArgUAAAAA&#10;">
                      <v:fill on="f" focussize="0,0"/>
                      <v:stroke color="#000000" joinstyle="round"/>
                      <v:imagedata o:title=""/>
                      <o:lock v:ext="edit" aspectratio="f"/>
                    </v:line>
                  </w:pict>
                </mc:Fallback>
              </mc:AlternateContent>
            </w:r>
          </w:p>
          <w:p>
            <w:pPr>
              <w:pStyle w:val="32"/>
              <w:ind w:firstLine="48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4524375</wp:posOffset>
                      </wp:positionH>
                      <wp:positionV relativeFrom="paragraph">
                        <wp:posOffset>61595</wp:posOffset>
                      </wp:positionV>
                      <wp:extent cx="777240" cy="302895"/>
                      <wp:effectExtent l="0" t="0" r="0" b="0"/>
                      <wp:wrapNone/>
                      <wp:docPr id="98" name="文本框 98"/>
                      <wp:cNvGraphicFramePr/>
                      <a:graphic xmlns:a="http://schemas.openxmlformats.org/drawingml/2006/main">
                        <a:graphicData uri="http://schemas.microsoft.com/office/word/2010/wordprocessingShape">
                          <wps:wsp>
                            <wps:cNvSpPr txBox="1">
                              <a:spLocks noChangeArrowheads="1"/>
                            </wps:cNvSpPr>
                            <wps:spPr bwMode="auto">
                              <a:xfrm>
                                <a:off x="6010275" y="2724150"/>
                                <a:ext cx="777240" cy="302895"/>
                              </a:xfrm>
                              <a:prstGeom prst="rect">
                                <a:avLst/>
                              </a:prstGeom>
                              <a:noFill/>
                              <a:ln w="9525" cap="flat" cmpd="sng" algn="ctr">
                                <a:noFill/>
                                <a:prstDash val="solid"/>
                                <a:miter lim="800000"/>
                                <a:headEnd type="none" w="med" len="med"/>
                                <a:tailEnd type="none" w="med" len="med"/>
                              </a:ln>
                              <a:effectLst/>
                            </wps:spPr>
                            <wps:txbx>
                              <w:txbxContent>
                                <w:p>
                                  <w:pPr>
                                    <w:jc w:val="center"/>
                                    <w:rPr>
                                      <w:rFonts w:hint="default" w:eastAsia="宋体"/>
                                      <w:lang w:val="en-US" w:eastAsia="zh-CN"/>
                                    </w:rPr>
                                  </w:pPr>
                                  <w:r>
                                    <w:rPr>
                                      <w:rFonts w:hint="eastAsia"/>
                                      <w:lang w:val="en-US" w:eastAsia="zh-CN"/>
                                    </w:rPr>
                                    <w:t>2.2</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6.25pt;margin-top:4.85pt;height:23.85pt;width:61.2pt;z-index:251695104;mso-width-relative:page;mso-height-relative:page;" filled="f" stroked="f" coordsize="21600,21600" o:gfxdata="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HtnYlTWAAAACAEAAA8AAAAAAAAAAQAgAAAAIgAA&#10;AGRycy9kb3ducmV2LnhtbFBLAQIUABQAAAAIAIdO4kAsJJWgfAIAAN4EAAAOAAAAAAAAAAEAIAAA&#10;ACUBAABkcnMvZTJvRG9jLnhtbFBLBQYAAAAABgAGAFkBAAATBgAAAAA=&#10;">
                      <v:fill on="f" focussize="0,0"/>
                      <v:stroke on="f" miterlimit="8" joinstyle="miter"/>
                      <v:imagedata o:title=""/>
                      <o:lock v:ext="edit" aspectratio="f"/>
                      <v:textbox>
                        <w:txbxContent>
                          <w:p>
                            <w:pPr>
                              <w:jc w:val="center"/>
                              <w:rPr>
                                <w:rFonts w:hint="default" w:eastAsia="宋体"/>
                                <w:lang w:val="en-US" w:eastAsia="zh-CN"/>
                              </w:rPr>
                            </w:pPr>
                            <w:r>
                              <w:rPr>
                                <w:rFonts w:hint="eastAsia"/>
                                <w:lang w:val="en-US" w:eastAsia="zh-CN"/>
                              </w:rPr>
                              <w:t>2.2</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5082540</wp:posOffset>
                      </wp:positionH>
                      <wp:positionV relativeFrom="paragraph">
                        <wp:posOffset>19050</wp:posOffset>
                      </wp:positionV>
                      <wp:extent cx="7620" cy="429260"/>
                      <wp:effectExtent l="43180" t="0" r="63500" b="8890"/>
                      <wp:wrapNone/>
                      <wp:docPr id="70" name="直接箭头连接符 70"/>
                      <wp:cNvGraphicFramePr/>
                      <a:graphic xmlns:a="http://schemas.openxmlformats.org/drawingml/2006/main">
                        <a:graphicData uri="http://schemas.microsoft.com/office/word/2010/wordprocessingShape">
                          <wps:wsp>
                            <wps:cNvCnPr/>
                            <wps:spPr>
                              <a:xfrm>
                                <a:off x="6224905" y="2679065"/>
                                <a:ext cx="7620" cy="42926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400.2pt;margin-top:1.5pt;height:33.8pt;width:0.6pt;z-index:251689984;mso-width-relative:page;mso-height-relative:page;" filled="f" stroked="t" coordsize="21600,21600" o:gfxdata="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riBAfXAAAACAEAAA8AAAAA&#10;AAAAAQAgAAAAIgAAAGRycy9kb3ducmV2LnhtbFBLAQIUABQAAAAIAIdO4kCq6o2gFQIAAP0DAAAO&#10;AAAAAAAAAAEAIAAAACYBAABkcnMvZTJvRG9jLnhtbFBLBQYAAAAABgAGAFkBAACtBQAAAAA=&#10;">
                      <v:fill on="f" focussize="0,0"/>
                      <v:stroke color="#000000" joinstyle="round" endarrow="open"/>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3785870</wp:posOffset>
                      </wp:positionH>
                      <wp:positionV relativeFrom="paragraph">
                        <wp:posOffset>157480</wp:posOffset>
                      </wp:positionV>
                      <wp:extent cx="777240" cy="302895"/>
                      <wp:effectExtent l="0" t="0" r="0" b="0"/>
                      <wp:wrapNone/>
                      <wp:docPr id="97" name="文本框 97"/>
                      <wp:cNvGraphicFramePr/>
                      <a:graphic xmlns:a="http://schemas.openxmlformats.org/drawingml/2006/main">
                        <a:graphicData uri="http://schemas.microsoft.com/office/word/2010/wordprocessingShape">
                          <wps:wsp>
                            <wps:cNvSpPr txBox="1">
                              <a:spLocks noChangeArrowheads="1"/>
                            </wps:cNvSpPr>
                            <wps:spPr bwMode="auto">
                              <a:xfrm>
                                <a:off x="5189855" y="2758440"/>
                                <a:ext cx="777240" cy="302895"/>
                              </a:xfrm>
                              <a:prstGeom prst="rect">
                                <a:avLst/>
                              </a:prstGeom>
                              <a:noFill/>
                              <a:ln w="9525" cap="flat" cmpd="sng" algn="ctr">
                                <a:noFill/>
                                <a:prstDash val="solid"/>
                                <a:miter lim="800000"/>
                                <a:headEnd type="none" w="med" len="med"/>
                                <a:tailEnd type="none" w="med" len="med"/>
                              </a:ln>
                              <a:effectLst/>
                            </wps:spPr>
                            <wps:txbx>
                              <w:txbxContent>
                                <w:p>
                                  <w:pPr>
                                    <w:jc w:val="center"/>
                                    <w:rPr>
                                      <w:rFonts w:hint="default" w:eastAsia="宋体"/>
                                      <w:lang w:val="en-US" w:eastAsia="zh-CN"/>
                                    </w:rPr>
                                  </w:pPr>
                                  <w:r>
                                    <w:rPr>
                                      <w:rFonts w:hint="eastAsia"/>
                                      <w:lang w:val="en-US" w:eastAsia="zh-CN"/>
                                    </w:rPr>
                                    <w:t>0.9</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8.1pt;margin-top:12.4pt;height:23.85pt;width:61.2pt;z-index:251694080;mso-width-relative:page;mso-height-relative:page;" filled="f" stroked="f" coordsize="21600,21600" o:gfxdata="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ObZsY/XAAAACQEAAA8AAAAAAAAAAQAgAAAA&#10;IgAAAGRycy9kb3ducmV2LnhtbFBLAQIUABQAAAAIAIdO4kDq6A2afgIAAN4EAAAOAAAAAAAAAAEA&#10;IAAAACYBAABkcnMvZTJvRG9jLnhtbFBLBQYAAAAABgAGAFkBAAAWBgAAAAA=&#10;">
                      <v:fill on="f" focussize="0,0"/>
                      <v:stroke on="f" miterlimit="8" joinstyle="miter"/>
                      <v:imagedata o:title=""/>
                      <o:lock v:ext="edit" aspectratio="f"/>
                      <v:textbox>
                        <w:txbxContent>
                          <w:p>
                            <w:pPr>
                              <w:jc w:val="center"/>
                              <w:rPr>
                                <w:rFonts w:hint="default" w:eastAsia="宋体"/>
                                <w:lang w:val="en-US" w:eastAsia="zh-CN"/>
                              </w:rPr>
                            </w:pPr>
                            <w:r>
                              <w:rPr>
                                <w:rFonts w:hint="eastAsia"/>
                                <w:lang w:val="en-US" w:eastAsia="zh-CN"/>
                              </w:rPr>
                              <w:t>0.9</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2974975</wp:posOffset>
                      </wp:positionH>
                      <wp:positionV relativeFrom="paragraph">
                        <wp:posOffset>69215</wp:posOffset>
                      </wp:positionV>
                      <wp:extent cx="259080" cy="160020"/>
                      <wp:effectExtent l="0" t="46355" r="7620" b="22225"/>
                      <wp:wrapNone/>
                      <wp:docPr id="68" name="曲线连接符 68"/>
                      <wp:cNvGraphicFramePr/>
                      <a:graphic xmlns:a="http://schemas.openxmlformats.org/drawingml/2006/main">
                        <a:graphicData uri="http://schemas.microsoft.com/office/word/2010/wordprocessingShape">
                          <wps:wsp>
                            <wps:cNvCnPr/>
                            <wps:spPr>
                              <a:xfrm flipV="1">
                                <a:off x="4378960" y="2670175"/>
                                <a:ext cx="259080" cy="160020"/>
                              </a:xfrm>
                              <a:prstGeom prst="curvedConnector3">
                                <a:avLst/>
                              </a:prstGeom>
                              <a:noFill/>
                              <a:ln w="9525" cap="flat" cmpd="sng" algn="ctr">
                                <a:solidFill>
                                  <a:sysClr val="windowText" lastClr="000000"/>
                                </a:solidFill>
                                <a:prstDash val="solid"/>
                                <a:tailEnd type="arrow"/>
                              </a:ln>
                              <a:effectLst/>
                            </wps:spPr>
                            <wps:bodyPr/>
                          </wps:wsp>
                        </a:graphicData>
                      </a:graphic>
                    </wp:anchor>
                  </w:drawing>
                </mc:Choice>
                <mc:Fallback>
                  <w:pict>
                    <v:shape id="_x0000_s1026" o:spid="_x0000_s1026" o:spt="38" type="#_x0000_t38" style="position:absolute;left:0pt;flip:y;margin-left:234.25pt;margin-top:5.45pt;height:12.6pt;width:20.4pt;z-index:251683840;mso-width-relative:page;mso-height-relative:page;" filled="f" stroked="t" coordsize="21600,21600" o:gfxdata="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Ki8&#10;X9oAAAAJAQAADwAAAAAAAAABACAAAAAiAAAAZHJzL2Rvd25yZXYueG1sUEsBAhQAFAAAAAgAh07i&#10;QMz/bdUgAgAA/QMAAA4AAAAAAAAAAQAgAAAAKQEAAGRycy9lMm9Eb2MueG1sUEsFBgAAAAAGAAYA&#10;WQEAALsFAAAAAA==&#10;" adj="10800">
                      <v:fill on="f" focussize="0,0"/>
                      <v:stroke color="#000000" joinstyle="round" endarrow="open"/>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2094865</wp:posOffset>
                      </wp:positionH>
                      <wp:positionV relativeFrom="paragraph">
                        <wp:posOffset>236855</wp:posOffset>
                      </wp:positionV>
                      <wp:extent cx="777240" cy="302895"/>
                      <wp:effectExtent l="0" t="0" r="0" b="0"/>
                      <wp:wrapNone/>
                      <wp:docPr id="69" name="文本框 69"/>
                      <wp:cNvGraphicFramePr/>
                      <a:graphic xmlns:a="http://schemas.openxmlformats.org/drawingml/2006/main">
                        <a:graphicData uri="http://schemas.microsoft.com/office/word/2010/wordprocessingShape">
                          <wps:wsp>
                            <wps:cNvSpPr txBox="1">
                              <a:spLocks noChangeArrowheads="1"/>
                            </wps:cNvSpPr>
                            <wps:spPr bwMode="auto">
                              <a:xfrm>
                                <a:off x="3498850" y="2837815"/>
                                <a:ext cx="777240" cy="302895"/>
                              </a:xfrm>
                              <a:prstGeom prst="rect">
                                <a:avLst/>
                              </a:prstGeom>
                              <a:noFill/>
                              <a:ln w="9525" cap="flat" cmpd="sng" algn="ctr">
                                <a:noFill/>
                                <a:prstDash val="solid"/>
                                <a:miter lim="800000"/>
                                <a:headEnd type="none" w="med" len="med"/>
                                <a:tailEnd type="none" w="med" len="med"/>
                              </a:ln>
                              <a:effectLst/>
                            </wps:spPr>
                            <wps:txbx>
                              <w:txbxContent>
                                <w:p>
                                  <w:pPr>
                                    <w:jc w:val="center"/>
                                    <w:rPr>
                                      <w:rFonts w:hint="default" w:eastAsia="宋体"/>
                                      <w:lang w:val="en-US" w:eastAsia="zh-CN"/>
                                    </w:rPr>
                                  </w:pPr>
                                  <w:r>
                                    <w:rPr>
                                      <w:rFonts w:hint="eastAsia"/>
                                      <w:lang w:val="en-US" w:eastAsia="zh-CN"/>
                                    </w:rPr>
                                    <w:t>1.0</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4.95pt;margin-top:18.65pt;height:23.85pt;width:61.2pt;z-index:251681792;mso-width-relative:page;mso-height-relative:page;" filled="f" stroked="f" coordsize="21600,21600" o:gfxdata="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CoYOJ3WAAAACQEAAA8AAAAAAAAAAQAgAAAA&#10;IgAAAGRycy9kb3ducmV2LnhtbFBLAQIUABQAAAAIAIdO4kB+JANYfwIAAN4EAAAOAAAAAAAAAAEA&#10;IAAAACUBAABkcnMvZTJvRG9jLnhtbFBLBQYAAAAABgAGAFkBAAAWBgAAAAA=&#10;">
                      <v:fill on="f" focussize="0,0"/>
                      <v:stroke on="f" miterlimit="8" joinstyle="miter"/>
                      <v:imagedata o:title=""/>
                      <o:lock v:ext="edit" aspectratio="f"/>
                      <v:textbox>
                        <w:txbxContent>
                          <w:p>
                            <w:pPr>
                              <w:jc w:val="center"/>
                              <w:rPr>
                                <w:rFonts w:hint="default" w:eastAsia="宋体"/>
                                <w:lang w:val="en-US" w:eastAsia="zh-CN"/>
                              </w:rPr>
                            </w:pPr>
                            <w:r>
                              <w:rPr>
                                <w:rFonts w:hint="eastAsia"/>
                                <w:lang w:val="en-US" w:eastAsia="zh-CN"/>
                              </w:rPr>
                              <w:t>1.0</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412750</wp:posOffset>
                      </wp:positionH>
                      <wp:positionV relativeFrom="paragraph">
                        <wp:posOffset>6985</wp:posOffset>
                      </wp:positionV>
                      <wp:extent cx="390525" cy="0"/>
                      <wp:effectExtent l="0" t="0" r="0" b="0"/>
                      <wp:wrapNone/>
                      <wp:docPr id="77" name="直接连接符 77"/>
                      <wp:cNvGraphicFramePr/>
                      <a:graphic xmlns:a="http://schemas.openxmlformats.org/drawingml/2006/main">
                        <a:graphicData uri="http://schemas.microsoft.com/office/word/2010/wordprocessingShape">
                          <wps:wsp>
                            <wps:cNvCnPr/>
                            <wps:spPr>
                              <a:xfrm>
                                <a:off x="1816735" y="2607945"/>
                                <a:ext cx="3905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margin-left:32.5pt;margin-top:0.55pt;height:0pt;width:30.75pt;z-index:251674624;mso-width-relative:page;mso-height-relative:page;" filled="f" stroked="t" coordsize="21600,21600" o:gfxdata="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zzgkK0wAAAAYBAAAPAAAAAAAAAAEAIAAAACIAAABkcnMvZG93bnJldi54bWxQSwEC&#10;FAAUAAAACACHTuJAJ71E6/kBAADJAwAADgAAAAAAAAABACAAAAAiAQAAZHJzL2Uyb0RvYy54bWxQ&#10;SwUGAAAAAAYABgBZAQAAjQUAAAAA&#10;">
                      <v:fill on="f" focussize="0,0"/>
                      <v:stroke color="#000000" joinstyle="round"/>
                      <v:imagedata o:title=""/>
                      <o:lock v:ext="edit" aspectratio="f"/>
                    </v:lin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2731135</wp:posOffset>
                      </wp:positionH>
                      <wp:positionV relativeFrom="paragraph">
                        <wp:posOffset>229235</wp:posOffset>
                      </wp:positionV>
                      <wp:extent cx="1110615" cy="302895"/>
                      <wp:effectExtent l="4445" t="5080" r="8890" b="15875"/>
                      <wp:wrapNone/>
                      <wp:docPr id="93" name="文本框 93"/>
                      <wp:cNvGraphicFramePr/>
                      <a:graphic xmlns:a="http://schemas.openxmlformats.org/drawingml/2006/main">
                        <a:graphicData uri="http://schemas.microsoft.com/office/word/2010/wordprocessingShape">
                          <wps:wsp>
                            <wps:cNvSpPr txBox="1">
                              <a:spLocks noChangeArrowheads="1"/>
                            </wps:cNvSpPr>
                            <wps:spPr bwMode="auto">
                              <a:xfrm>
                                <a:off x="4135120" y="2830195"/>
                                <a:ext cx="1110615" cy="302895"/>
                              </a:xfrm>
                              <a:prstGeom prst="rect">
                                <a:avLst/>
                              </a:prstGeom>
                              <a:solidFill>
                                <a:srgbClr val="FFFFFF"/>
                              </a:solidFill>
                              <a:ln w="9525" cap="flat" cmpd="sng" algn="ctr">
                                <a:solidFill>
                                  <a:srgbClr val="000000"/>
                                </a:solidFill>
                                <a:prstDash val="solid"/>
                                <a:miter lim="800000"/>
                                <a:headEnd type="none" w="med" len="med"/>
                                <a:tailEnd type="none" w="med" len="med"/>
                              </a:ln>
                              <a:effectLst/>
                            </wps:spPr>
                            <wps:txbx>
                              <w:txbxContent>
                                <w:p>
                                  <w:pPr>
                                    <w:jc w:val="center"/>
                                  </w:pPr>
                                  <w:r>
                                    <w:rPr>
                                      <w:rFonts w:hint="eastAsia"/>
                                      <w:lang w:val="en-US" w:eastAsia="zh-CN"/>
                                    </w:rPr>
                                    <w:t>设备地面清洗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5.05pt;margin-top:18.05pt;height:23.85pt;width:87.45pt;z-index:251665408;mso-width-relative:page;mso-height-relative:page;" fillcolor="#FFFFFF" filled="t" stroked="t" coordsize="21600,21600" o:gfxdata="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PVMn9gA&#10;AAAJAQAADwAAAAAAAAABACAAAAAiAAAAZHJzL2Rvd25yZXYueG1sUEsBAhQAFAAAAAgAh07iQLQC&#10;6AuRAgAAMQUAAA4AAAAAAAAAAQAgAAAAJwEAAGRycy9lMm9Eb2MueG1sUEsFBgAAAAAGAAYAWQEA&#10;ACoGAAAAAA==&#10;">
                      <v:fill on="t" focussize="0,0"/>
                      <v:stroke color="#000000" miterlimit="8" joinstyle="miter"/>
                      <v:imagedata o:title=""/>
                      <o:lock v:ext="edit" aspectratio="f"/>
                      <v:textbox>
                        <w:txbxContent>
                          <w:p>
                            <w:pPr>
                              <w:jc w:val="center"/>
                            </w:pPr>
                            <w:r>
                              <w:rPr>
                                <w:rFonts w:hint="eastAsia"/>
                                <w:lang w:val="en-US" w:eastAsia="zh-CN"/>
                              </w:rPr>
                              <w:t>设备地面清洗</w:t>
                            </w:r>
                          </w:p>
                        </w:txbxContent>
                      </v:textbox>
                    </v:shape>
                  </w:pict>
                </mc:Fallback>
              </mc:AlternateContent>
            </w:r>
          </w:p>
          <w:p>
            <w:pPr>
              <w:pStyle w:val="32"/>
              <w:ind w:firstLine="48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4446270</wp:posOffset>
                      </wp:positionH>
                      <wp:positionV relativeFrom="paragraph">
                        <wp:posOffset>219075</wp:posOffset>
                      </wp:positionV>
                      <wp:extent cx="983615" cy="441960"/>
                      <wp:effectExtent l="0" t="0" r="0" b="0"/>
                      <wp:wrapNone/>
                      <wp:docPr id="79" name="文本框 79"/>
                      <wp:cNvGraphicFramePr/>
                      <a:graphic xmlns:a="http://schemas.openxmlformats.org/drawingml/2006/main">
                        <a:graphicData uri="http://schemas.microsoft.com/office/word/2010/wordprocessingShape">
                          <wps:wsp>
                            <wps:cNvSpPr txBox="1"/>
                            <wps:spPr>
                              <a:xfrm>
                                <a:off x="5739130" y="3004820"/>
                                <a:ext cx="983615" cy="441960"/>
                              </a:xfrm>
                              <a:prstGeom prst="rect">
                                <a:avLst/>
                              </a:prstGeom>
                              <a:noFill/>
                              <a:ln>
                                <a:noFill/>
                              </a:ln>
                            </wps:spPr>
                            <wps:txbx>
                              <w:txbxContent>
                                <w:p>
                                  <w:pPr>
                                    <w:jc w:val="center"/>
                                    <w:rPr>
                                      <w:rFonts w:hint="default"/>
                                      <w:sz w:val="21"/>
                                      <w:szCs w:val="21"/>
                                      <w:lang w:val="en-US" w:eastAsia="zh-CN"/>
                                    </w:rPr>
                                  </w:pPr>
                                  <w:r>
                                    <w:rPr>
                                      <w:rFonts w:hint="eastAsia"/>
                                      <w:color w:val="auto"/>
                                      <w:sz w:val="21"/>
                                      <w:szCs w:val="21"/>
                                      <w:lang w:val="en-US" w:eastAsia="zh-CN"/>
                                    </w:rPr>
                                    <w:t>养殖场外运做饲料配料</w:t>
                                  </w:r>
                                </w:p>
                              </w:txbxContent>
                            </wps:txbx>
                            <wps:bodyPr upright="1"/>
                          </wps:wsp>
                        </a:graphicData>
                      </a:graphic>
                    </wp:anchor>
                  </w:drawing>
                </mc:Choice>
                <mc:Fallback>
                  <w:pict>
                    <v:shape id="_x0000_s1026" o:spid="_x0000_s1026" o:spt="202" type="#_x0000_t202" style="position:absolute;left:0pt;margin-left:350.1pt;margin-top:17.25pt;height:34.8pt;width:77.45pt;z-index:251691008;mso-width-relative:page;mso-height-relative:page;" filled="f" stroked="f" coordsize="21600,21600" o:gfxdata="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UExg3XAAAACgEAAA8AAAAAAAAAAQAgAAAAIgAAAGRycy9kb3ducmV2LnhtbFBLAQIU&#10;ABQAAAAIAIdO4kDv1couuwEAAFsDAAAOAAAAAAAAAAEAIAAAACYBAABkcnMvZTJvRG9jLnhtbFBL&#10;BQYAAAAABgAGAFkBAABTBQAAAAA=&#10;">
                      <v:fill on="f" focussize="0,0"/>
                      <v:stroke on="f"/>
                      <v:imagedata o:title=""/>
                      <o:lock v:ext="edit" aspectratio="f"/>
                      <v:textbox>
                        <w:txbxContent>
                          <w:p>
                            <w:pPr>
                              <w:jc w:val="center"/>
                              <w:rPr>
                                <w:rFonts w:hint="default"/>
                                <w:sz w:val="21"/>
                                <w:szCs w:val="21"/>
                                <w:lang w:val="en-US" w:eastAsia="zh-CN"/>
                              </w:rPr>
                            </w:pPr>
                            <w:r>
                              <w:rPr>
                                <w:rFonts w:hint="eastAsia"/>
                                <w:color w:val="auto"/>
                                <w:sz w:val="21"/>
                                <w:szCs w:val="21"/>
                                <w:lang w:val="en-US" w:eastAsia="zh-CN"/>
                              </w:rPr>
                              <w:t>养殖场外运做饲料配料</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00224" behindDoc="0" locked="0" layoutInCell="1" allowOverlap="1">
                      <wp:simplePos x="0" y="0"/>
                      <wp:positionH relativeFrom="column">
                        <wp:posOffset>3841750</wp:posOffset>
                      </wp:positionH>
                      <wp:positionV relativeFrom="paragraph">
                        <wp:posOffset>123190</wp:posOffset>
                      </wp:positionV>
                      <wp:extent cx="796925" cy="6350"/>
                      <wp:effectExtent l="0" t="0" r="0" b="0"/>
                      <wp:wrapNone/>
                      <wp:docPr id="2" name="直接连接符 2"/>
                      <wp:cNvGraphicFramePr/>
                      <a:graphic xmlns:a="http://schemas.openxmlformats.org/drawingml/2006/main">
                        <a:graphicData uri="http://schemas.microsoft.com/office/word/2010/wordprocessingShape">
                          <wps:wsp>
                            <wps:cNvCnPr>
                              <a:stCxn id="93" idx="3"/>
                            </wps:cNvCnPr>
                            <wps:spPr>
                              <a:xfrm flipV="1">
                                <a:off x="5245735" y="4646295"/>
                                <a:ext cx="79692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02.5pt;margin-top:9.7pt;height:0.5pt;width:62.75pt;z-index:251700224;mso-width-relative:page;mso-height-relative:page;" filled="f" stroked="t" coordsize="21600,21600" o:gfxdata="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PRaB1wAAAAkBAAAPAAAAAAAAAAEAIAAAACIAAABkcnMvZG93&#10;bnJldi54bWxQSwECFAAUAAAACACHTuJAcDKtYgECAADZAwAADgAAAAAAAAABACAAAAAmAQAAZHJz&#10;L2Uyb0RvYy54bWxQSwUGAAAAAAYABgBZAQAAmQUAAAAA&#10;">
                      <v:fill on="f" focussize="0,0"/>
                      <v:stroke color="#000000 [3213]" joinstyle="round"/>
                      <v:imagedata o:title=""/>
                      <o:lock v:ext="edit" aspectratio="f"/>
                    </v:lin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99200" behindDoc="0" locked="0" layoutInCell="1" allowOverlap="1">
                      <wp:simplePos x="0" y="0"/>
                      <wp:positionH relativeFrom="column">
                        <wp:posOffset>3161030</wp:posOffset>
                      </wp:positionH>
                      <wp:positionV relativeFrom="paragraph">
                        <wp:posOffset>213360</wp:posOffset>
                      </wp:positionV>
                      <wp:extent cx="777240" cy="302895"/>
                      <wp:effectExtent l="0" t="0" r="0" b="0"/>
                      <wp:wrapNone/>
                      <wp:docPr id="103" name="文本框 103"/>
                      <wp:cNvGraphicFramePr/>
                      <a:graphic xmlns:a="http://schemas.openxmlformats.org/drawingml/2006/main">
                        <a:graphicData uri="http://schemas.microsoft.com/office/word/2010/wordprocessingShape">
                          <wps:wsp>
                            <wps:cNvSpPr txBox="1">
                              <a:spLocks noChangeArrowheads="1"/>
                            </wps:cNvSpPr>
                            <wps:spPr bwMode="auto">
                              <a:xfrm>
                                <a:off x="4565015" y="3065780"/>
                                <a:ext cx="777240" cy="302895"/>
                              </a:xfrm>
                              <a:prstGeom prst="rect">
                                <a:avLst/>
                              </a:prstGeom>
                              <a:noFill/>
                              <a:ln w="9525" cap="flat" cmpd="sng" algn="ctr">
                                <a:noFill/>
                                <a:prstDash val="solid"/>
                                <a:miter lim="800000"/>
                                <a:headEnd type="none" w="med" len="med"/>
                                <a:tailEnd type="none" w="med" len="med"/>
                              </a:ln>
                              <a:effectLst/>
                            </wps:spPr>
                            <wps:txbx>
                              <w:txbxContent>
                                <w:p>
                                  <w:pPr>
                                    <w:jc w:val="center"/>
                                    <w:rPr>
                                      <w:rFonts w:hint="default" w:eastAsia="宋体"/>
                                      <w:lang w:val="en-US" w:eastAsia="zh-CN"/>
                                    </w:rPr>
                                  </w:pPr>
                                  <w:r>
                                    <w:rPr>
                                      <w:rFonts w:hint="eastAsia"/>
                                    </w:rPr>
                                    <w:t>损耗</w:t>
                                  </w:r>
                                  <w:r>
                                    <w:rPr>
                                      <w:rFonts w:hint="eastAsia"/>
                                      <w:lang w:val="en-US" w:eastAsia="zh-CN"/>
                                    </w:rPr>
                                    <w:t>1.0</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8.9pt;margin-top:16.8pt;height:23.85pt;width:61.2pt;z-index:251699200;mso-width-relative:page;mso-height-relative:page;" filled="f" stroked="f" coordsize="21600,21600" o:gfxdata="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LXwIQ1wAAAAkBAAAPAAAAAAAAAAEAIAAA&#10;ACIAAABkcnMvZG93bnJldi54bWxQSwECFAAUAAAACACHTuJA+hoxcX8CAADgBAAADgAAAAAAAAAB&#10;ACAAAAAmAQAAZHJzL2Uyb0RvYy54bWxQSwUGAAAAAAYABgBZAQAAFwYAAAAA&#10;">
                      <v:fill on="f" focussize="0,0"/>
                      <v:stroke on="f" miterlimit="8" joinstyle="miter"/>
                      <v:imagedata o:title=""/>
                      <o:lock v:ext="edit" aspectratio="f"/>
                      <v:textbox>
                        <w:txbxContent>
                          <w:p>
                            <w:pPr>
                              <w:jc w:val="center"/>
                              <w:rPr>
                                <w:rFonts w:hint="default" w:eastAsia="宋体"/>
                                <w:lang w:val="en-US" w:eastAsia="zh-CN"/>
                              </w:rPr>
                            </w:pPr>
                            <w:r>
                              <w:rPr>
                                <w:rFonts w:hint="eastAsia"/>
                              </w:rPr>
                              <w:t>损耗</w:t>
                            </w:r>
                            <w:r>
                              <w:rPr>
                                <w:rFonts w:hint="eastAsia"/>
                                <w:lang w:val="en-US" w:eastAsia="zh-CN"/>
                              </w:rPr>
                              <w:t>1.0</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628650</wp:posOffset>
                      </wp:positionH>
                      <wp:positionV relativeFrom="paragraph">
                        <wp:posOffset>46355</wp:posOffset>
                      </wp:positionV>
                      <wp:extent cx="777240" cy="302895"/>
                      <wp:effectExtent l="0" t="0" r="0" b="0"/>
                      <wp:wrapNone/>
                      <wp:docPr id="95" name="文本框 95"/>
                      <wp:cNvGraphicFramePr/>
                      <a:graphic xmlns:a="http://schemas.openxmlformats.org/drawingml/2006/main">
                        <a:graphicData uri="http://schemas.microsoft.com/office/word/2010/wordprocessingShape">
                          <wps:wsp>
                            <wps:cNvSpPr txBox="1">
                              <a:spLocks noChangeArrowheads="1"/>
                            </wps:cNvSpPr>
                            <wps:spPr bwMode="auto">
                              <a:xfrm>
                                <a:off x="2032635" y="2898775"/>
                                <a:ext cx="777240" cy="302895"/>
                              </a:xfrm>
                              <a:prstGeom prst="rect">
                                <a:avLst/>
                              </a:prstGeom>
                              <a:noFill/>
                              <a:ln w="9525" cap="flat" cmpd="sng" algn="ctr">
                                <a:noFill/>
                                <a:prstDash val="solid"/>
                                <a:miter lim="800000"/>
                                <a:headEnd type="none" w="med" len="med"/>
                                <a:tailEnd type="none" w="med" len="med"/>
                              </a:ln>
                              <a:effectLst/>
                            </wps:spPr>
                            <wps:txbx>
                              <w:txbxContent>
                                <w:p>
                                  <w:pPr>
                                    <w:jc w:val="center"/>
                                    <w:rPr>
                                      <w:rFonts w:hint="default" w:eastAsia="宋体"/>
                                      <w:lang w:val="en-US" w:eastAsia="zh-CN"/>
                                    </w:rPr>
                                  </w:pPr>
                                  <w:r>
                                    <w:rPr>
                                      <w:rFonts w:hint="eastAsia"/>
                                      <w:lang w:val="en-US" w:eastAsia="zh-CN"/>
                                    </w:rPr>
                                    <w:t>3.63</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9.5pt;margin-top:3.65pt;height:23.85pt;width:61.2pt;z-index:251692032;mso-width-relative:page;mso-height-relative:page;" filled="f" stroked="f" coordsize="21600,21600" o:gfxdata="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FwBwZ3WAAAABwEAAA8AAAAAAAAAAQAgAAAAIgAA&#10;AGRycy9kb3ducmV2LnhtbFBLAQIUABQAAAAIAIdO4kAhr3hdfAIAAN4EAAAOAAAAAAAAAAEAIAAA&#10;ACUBAABkcnMvZTJvRG9jLnhtbFBLBQYAAAAABgAGAFkBAAATBgAAAAA=&#10;">
                      <v:fill on="f" focussize="0,0"/>
                      <v:stroke on="f" miterlimit="8" joinstyle="miter"/>
                      <v:imagedata o:title=""/>
                      <o:lock v:ext="edit" aspectratio="f"/>
                      <v:textbox>
                        <w:txbxContent>
                          <w:p>
                            <w:pPr>
                              <w:jc w:val="center"/>
                              <w:rPr>
                                <w:rFonts w:hint="default" w:eastAsia="宋体"/>
                                <w:lang w:val="en-US" w:eastAsia="zh-CN"/>
                              </w:rPr>
                            </w:pPr>
                            <w:r>
                              <w:rPr>
                                <w:rFonts w:hint="eastAsia"/>
                                <w:lang w:val="en-US" w:eastAsia="zh-CN"/>
                              </w:rPr>
                              <w:t>3.63</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2308225</wp:posOffset>
                      </wp:positionH>
                      <wp:positionV relativeFrom="paragraph">
                        <wp:posOffset>225425</wp:posOffset>
                      </wp:positionV>
                      <wp:extent cx="434340" cy="0"/>
                      <wp:effectExtent l="0" t="48895" r="3810" b="65405"/>
                      <wp:wrapNone/>
                      <wp:docPr id="76" name="直接箭头连接符 76"/>
                      <wp:cNvGraphicFramePr/>
                      <a:graphic xmlns:a="http://schemas.openxmlformats.org/drawingml/2006/main">
                        <a:graphicData uri="http://schemas.microsoft.com/office/word/2010/wordprocessingShape">
                          <wps:wsp>
                            <wps:cNvCnPr/>
                            <wps:spPr>
                              <a:xfrm>
                                <a:off x="3712210" y="3077845"/>
                                <a:ext cx="434340" cy="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181.75pt;margin-top:17.75pt;height:0pt;width:34.2pt;z-index:251668480;mso-width-relative:page;mso-height-relative:page;" filled="f" stroked="t" coordsize="21600,21600" o:gfxdata="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w54A9YAAAAJAQAADwAA&#10;AAAAAAABACAAAAAiAAAAZHJzL2Rvd25yZXYueG1sUEsBAhQAFAAAAAgAh07iQIZUNG4YAgAA9gMA&#10;AA4AAAAAAAAAAQAgAAAAJQEAAGRycy9lMm9Eb2MueG1sUEsFBgAAAAAGAAYAWQEAAK8FAAAAAA==&#10;">
                      <v:fill on="f" focussize="0,0"/>
                      <v:stroke color="#000000" joinstyle="round" endarrow="open"/>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1235075</wp:posOffset>
                      </wp:positionH>
                      <wp:positionV relativeFrom="paragraph">
                        <wp:posOffset>121920</wp:posOffset>
                      </wp:positionV>
                      <wp:extent cx="777240" cy="302895"/>
                      <wp:effectExtent l="4445" t="5080" r="18415" b="15875"/>
                      <wp:wrapNone/>
                      <wp:docPr id="73" name="文本框 73"/>
                      <wp:cNvGraphicFramePr/>
                      <a:graphic xmlns:a="http://schemas.openxmlformats.org/drawingml/2006/main">
                        <a:graphicData uri="http://schemas.microsoft.com/office/word/2010/wordprocessingShape">
                          <wps:wsp>
                            <wps:cNvSpPr txBox="1">
                              <a:spLocks noChangeArrowheads="1"/>
                            </wps:cNvSpPr>
                            <wps:spPr bwMode="auto">
                              <a:xfrm>
                                <a:off x="2639060" y="2974340"/>
                                <a:ext cx="777240" cy="302895"/>
                              </a:xfrm>
                              <a:prstGeom prst="rect">
                                <a:avLst/>
                              </a:prstGeom>
                              <a:solidFill>
                                <a:srgbClr val="FFFFFF"/>
                              </a:solidFill>
                              <a:ln w="9525" cap="flat" cmpd="sng" algn="ctr">
                                <a:solidFill>
                                  <a:srgbClr val="000000"/>
                                </a:solidFill>
                                <a:prstDash val="solid"/>
                                <a:miter lim="800000"/>
                                <a:headEnd type="none" w="med" len="med"/>
                                <a:tailEnd type="none" w="med" len="med"/>
                              </a:ln>
                              <a:effectLst/>
                            </wps:spPr>
                            <wps:txbx>
                              <w:txbxContent>
                                <w:p>
                                  <w:pPr>
                                    <w:jc w:val="center"/>
                                  </w:pPr>
                                  <w:r>
                                    <w:rPr>
                                      <w:rFonts w:hint="eastAsia"/>
                                    </w:rPr>
                                    <w:t>生产用水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7.25pt;margin-top:9.6pt;height:23.85pt;width:61.2pt;z-index:251662336;mso-width-relative:page;mso-height-relative:page;" fillcolor="#FFFFFF" filled="t" stroked="t" coordsize="21600,21600" o:gfxdata="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GGnEX1wAA&#10;AAkBAAAPAAAAAAAAAAEAIAAAACIAAABkcnMvZG93bnJldi54bWxQSwECFAAUAAAACACHTuJABZWQ&#10;pJECAAAwBQAADgAAAAAAAAABACAAAAAmAQAAZHJzL2Uyb0RvYy54bWxQSwUGAAAAAAYABgBZAQAA&#10;KQYAAAAA&#10;">
                      <v:fill on="t" focussize="0,0"/>
                      <v:stroke color="#000000" miterlimit="8" joinstyle="miter"/>
                      <v:imagedata o:title=""/>
                      <o:lock v:ext="edit" aspectratio="f"/>
                      <v:textbox>
                        <w:txbxContent>
                          <w:p>
                            <w:pPr>
                              <w:jc w:val="center"/>
                            </w:pPr>
                            <w:r>
                              <w:rPr>
                                <w:rFonts w:hint="eastAsia"/>
                              </w:rPr>
                              <w:t>生产用水</w:t>
                            </w:r>
                          </w:p>
                        </w:txbxContent>
                      </v:textbox>
                    </v:shape>
                  </w:pict>
                </mc:Fallback>
              </mc:AlternateContent>
            </w:r>
          </w:p>
          <w:p>
            <w:pPr>
              <w:pStyle w:val="32"/>
              <w:ind w:firstLine="48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98176" behindDoc="0" locked="0" layoutInCell="1" allowOverlap="1">
                      <wp:simplePos x="0" y="0"/>
                      <wp:positionH relativeFrom="column">
                        <wp:posOffset>3037205</wp:posOffset>
                      </wp:positionH>
                      <wp:positionV relativeFrom="paragraph">
                        <wp:posOffset>116840</wp:posOffset>
                      </wp:positionV>
                      <wp:extent cx="259080" cy="160020"/>
                      <wp:effectExtent l="0" t="46355" r="7620" b="22225"/>
                      <wp:wrapNone/>
                      <wp:docPr id="102" name="曲线连接符 102"/>
                      <wp:cNvGraphicFramePr/>
                      <a:graphic xmlns:a="http://schemas.openxmlformats.org/drawingml/2006/main">
                        <a:graphicData uri="http://schemas.microsoft.com/office/word/2010/wordprocessingShape">
                          <wps:wsp>
                            <wps:cNvCnPr/>
                            <wps:spPr>
                              <a:xfrm flipV="1">
                                <a:off x="4441190" y="3220720"/>
                                <a:ext cx="259080" cy="160020"/>
                              </a:xfrm>
                              <a:prstGeom prst="curvedConnector3">
                                <a:avLst/>
                              </a:prstGeom>
                              <a:noFill/>
                              <a:ln w="9525" cap="flat" cmpd="sng" algn="ctr">
                                <a:solidFill>
                                  <a:sysClr val="windowText" lastClr="000000"/>
                                </a:solidFill>
                                <a:prstDash val="solid"/>
                                <a:tailEnd type="arrow"/>
                              </a:ln>
                              <a:effectLst/>
                            </wps:spPr>
                            <wps:bodyPr/>
                          </wps:wsp>
                        </a:graphicData>
                      </a:graphic>
                    </wp:anchor>
                  </w:drawing>
                </mc:Choice>
                <mc:Fallback>
                  <w:pict>
                    <v:shape id="_x0000_s1026" o:spid="_x0000_s1026" o:spt="38" type="#_x0000_t38" style="position:absolute;left:0pt;flip:y;margin-left:239.15pt;margin-top:9.2pt;height:12.6pt;width:20.4pt;z-index:251698176;mso-width-relative:page;mso-height-relative:page;" filled="f" stroked="t" coordsize="21600,21600" o:gfxdata="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nAO9r&#10;2gAAAAkBAAAPAAAAAAAAAAEAIAAAACIAAABkcnMvZG93bnJldi54bWxQSwECFAAUAAAACACHTuJA&#10;fn5tUh8CAAD/AwAADgAAAAAAAAABACAAAAApAQAAZHJzL2Uyb0RvYy54bWxQSwUGAAAAAAYABgBZ&#10;AQAAugUAAAAA&#10;" adj="10800">
                      <v:fill on="f" focussize="0,0"/>
                      <v:stroke color="#000000" joinstyle="round" endarrow="open"/>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97152" behindDoc="0" locked="0" layoutInCell="1" allowOverlap="1">
                      <wp:simplePos x="0" y="0"/>
                      <wp:positionH relativeFrom="column">
                        <wp:posOffset>2098040</wp:posOffset>
                      </wp:positionH>
                      <wp:positionV relativeFrom="paragraph">
                        <wp:posOffset>199390</wp:posOffset>
                      </wp:positionV>
                      <wp:extent cx="777240" cy="302895"/>
                      <wp:effectExtent l="0" t="0" r="0" b="0"/>
                      <wp:wrapNone/>
                      <wp:docPr id="101" name="文本框 101"/>
                      <wp:cNvGraphicFramePr/>
                      <a:graphic xmlns:a="http://schemas.openxmlformats.org/drawingml/2006/main">
                        <a:graphicData uri="http://schemas.microsoft.com/office/word/2010/wordprocessingShape">
                          <wps:wsp>
                            <wps:cNvSpPr txBox="1">
                              <a:spLocks noChangeArrowheads="1"/>
                            </wps:cNvSpPr>
                            <wps:spPr bwMode="auto">
                              <a:xfrm>
                                <a:off x="3502025" y="3303270"/>
                                <a:ext cx="777240" cy="302895"/>
                              </a:xfrm>
                              <a:prstGeom prst="rect">
                                <a:avLst/>
                              </a:prstGeom>
                              <a:noFill/>
                              <a:ln w="9525" cap="flat" cmpd="sng" algn="ctr">
                                <a:noFill/>
                                <a:prstDash val="solid"/>
                                <a:miter lim="800000"/>
                                <a:headEnd type="none" w="med" len="med"/>
                                <a:tailEnd type="none" w="med" len="med"/>
                              </a:ln>
                              <a:effectLst/>
                            </wps:spPr>
                            <wps:txbx>
                              <w:txbxContent>
                                <w:p>
                                  <w:pPr>
                                    <w:jc w:val="center"/>
                                    <w:rPr>
                                      <w:rFonts w:hint="default" w:eastAsia="宋体"/>
                                      <w:lang w:val="en-US" w:eastAsia="zh-CN"/>
                                    </w:rPr>
                                  </w:pPr>
                                  <w:r>
                                    <w:rPr>
                                      <w:rFonts w:hint="eastAsia"/>
                                      <w:lang w:val="en-US" w:eastAsia="zh-CN"/>
                                    </w:rPr>
                                    <w:t>1.0</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5.2pt;margin-top:15.7pt;height:23.85pt;width:61.2pt;z-index:251697152;mso-width-relative:page;mso-height-relative:page;" filled="f" stroked="f" coordsize="21600,21600" o:gfxdata="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UcpyE1gAAAAkBAAAPAAAAAAAAAAEAIAAAACIA&#10;AABkcnMvZG93bnJldi54bWxQSwECFAAUAAAACACHTuJAW/4Ej30CAADgBAAADgAAAAAAAAABACAA&#10;AAAlAQAAZHJzL2Uyb0RvYy54bWxQSwUGAAAAAAYABgBZAQAAFAYAAAAA&#10;">
                      <v:fill on="f" focussize="0,0"/>
                      <v:stroke on="f" miterlimit="8" joinstyle="miter"/>
                      <v:imagedata o:title=""/>
                      <o:lock v:ext="edit" aspectratio="f"/>
                      <v:textbox>
                        <w:txbxContent>
                          <w:p>
                            <w:pPr>
                              <w:jc w:val="center"/>
                              <w:rPr>
                                <w:rFonts w:hint="default" w:eastAsia="宋体"/>
                                <w:lang w:val="en-US" w:eastAsia="zh-CN"/>
                              </w:rPr>
                            </w:pPr>
                            <w:r>
                              <w:rPr>
                                <w:rFonts w:hint="eastAsia"/>
                                <w:lang w:val="en-US" w:eastAsia="zh-CN"/>
                              </w:rPr>
                              <w:t>1.0</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817880</wp:posOffset>
                      </wp:positionH>
                      <wp:positionV relativeFrom="paragraph">
                        <wp:posOffset>36195</wp:posOffset>
                      </wp:positionV>
                      <wp:extent cx="417195" cy="0"/>
                      <wp:effectExtent l="0" t="48895" r="1905" b="65405"/>
                      <wp:wrapNone/>
                      <wp:docPr id="84" name="直接箭头连接符 84"/>
                      <wp:cNvGraphicFramePr/>
                      <a:graphic xmlns:a="http://schemas.openxmlformats.org/drawingml/2006/main">
                        <a:graphicData uri="http://schemas.microsoft.com/office/word/2010/wordprocessingShape">
                          <wps:wsp>
                            <wps:cNvCnPr/>
                            <wps:spPr>
                              <a:xfrm>
                                <a:off x="2221865" y="3140075"/>
                                <a:ext cx="417195" cy="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64.4pt;margin-top:2.85pt;height:0pt;width:32.85pt;z-index:251673600;mso-width-relative:page;mso-height-relative:page;" filled="f" stroked="t" coordsize="21600,21600" o:gfxdata="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h4A+n0wAAAAcBAAAPAAAA&#10;AAAAAAEAIAAAACIAAABkcnMvZG93bnJldi54bWxQSwECFAAUAAAACACHTuJAw/bXXhoCAAD2AwAA&#10;DgAAAAAAAAABACAAAAAiAQAAZHJzL2Uyb0RvYy54bWxQSwUGAAAAAAYABgBZAQAArgUAAAAA&#10;">
                      <v:fill on="f" focussize="0,0"/>
                      <v:stroke color="#000000" joinstyle="round" endarrow="open"/>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2009775</wp:posOffset>
                      </wp:positionH>
                      <wp:positionV relativeFrom="paragraph">
                        <wp:posOffset>19685</wp:posOffset>
                      </wp:positionV>
                      <wp:extent cx="287020" cy="11430"/>
                      <wp:effectExtent l="0" t="4445" r="17780" b="12700"/>
                      <wp:wrapNone/>
                      <wp:docPr id="78" name="直接连接符 78"/>
                      <wp:cNvGraphicFramePr/>
                      <a:graphic xmlns:a="http://schemas.openxmlformats.org/drawingml/2006/main">
                        <a:graphicData uri="http://schemas.microsoft.com/office/word/2010/wordprocessingShape">
                          <wps:wsp>
                            <wps:cNvCnPr/>
                            <wps:spPr>
                              <a:xfrm>
                                <a:off x="3413760" y="3123565"/>
                                <a:ext cx="287020" cy="11430"/>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margin-left:158.25pt;margin-top:1.55pt;height:0.9pt;width:22.6pt;z-index:251670528;mso-width-relative:page;mso-height-relative:page;" filled="f" stroked="t" coordsize="21600,21600" o:gfxdata="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ElN9YAAAAHAQAADwAAAAAAAAABACAAAAAiAAAAZHJzL2Rvd25yZXYu&#10;eG1sUEsBAhQAFAAAAAgAh07iQKyaPdH9AQAAzQMAAA4AAAAAAAAAAQAgAAAAJQEAAGRycy9lMm9E&#10;b2MueG1sUEsFBgAAAAAGAAYAWQEAAJQFAAAAAA==&#10;">
                      <v:fill on="f" focussize="0,0"/>
                      <v:stroke color="#000000" joinstyle="round"/>
                      <v:imagedata o:title=""/>
                      <o:lock v:ext="edit" aspectratio="f"/>
                    </v:line>
                  </w:pict>
                </mc:Fallback>
              </mc:AlternateContent>
            </w:r>
          </w:p>
          <w:p>
            <w:pPr>
              <w:pStyle w:val="32"/>
              <w:ind w:firstLine="48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2294255</wp:posOffset>
                      </wp:positionH>
                      <wp:positionV relativeFrom="paragraph">
                        <wp:posOffset>167005</wp:posOffset>
                      </wp:positionV>
                      <wp:extent cx="417195" cy="0"/>
                      <wp:effectExtent l="0" t="48895" r="1905" b="65405"/>
                      <wp:wrapNone/>
                      <wp:docPr id="99" name="直接箭头连接符 99"/>
                      <wp:cNvGraphicFramePr/>
                      <a:graphic xmlns:a="http://schemas.openxmlformats.org/drawingml/2006/main">
                        <a:graphicData uri="http://schemas.microsoft.com/office/word/2010/wordprocessingShape">
                          <wps:wsp>
                            <wps:cNvCnPr/>
                            <wps:spPr>
                              <a:xfrm>
                                <a:off x="3698240" y="3522345"/>
                                <a:ext cx="417195" cy="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180.65pt;margin-top:13.15pt;height:0pt;width:32.85pt;z-index:251696128;mso-width-relative:page;mso-height-relative:page;" filled="f" stroked="t" coordsize="21600,21600" o:gfxdata="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oj5hrXAAAACQEAAA8A&#10;AAAAAAAAAQAgAAAAIgAAAGRycy9kb3ducmV2LnhtbFBLAQIUABQAAAAIAIdO4kCjgz4OGAIAAPYD&#10;AAAOAAAAAAAAAAEAIAAAACYBAABkcnMvZTJvRG9jLnhtbFBLBQYAAAAABgAGAFkBAACwBQAAAAA=&#10;">
                      <v:fill on="f" focussize="0,0"/>
                      <v:stroke color="#000000" joinstyle="round" endarrow="open"/>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2738755</wp:posOffset>
                      </wp:positionH>
                      <wp:positionV relativeFrom="paragraph">
                        <wp:posOffset>17145</wp:posOffset>
                      </wp:positionV>
                      <wp:extent cx="1078230" cy="302895"/>
                      <wp:effectExtent l="4445" t="5080" r="22225" b="15875"/>
                      <wp:wrapNone/>
                      <wp:docPr id="87" name="文本框 87"/>
                      <wp:cNvGraphicFramePr/>
                      <a:graphic xmlns:a="http://schemas.openxmlformats.org/drawingml/2006/main">
                        <a:graphicData uri="http://schemas.microsoft.com/office/word/2010/wordprocessingShape">
                          <wps:wsp>
                            <wps:cNvSpPr txBox="1">
                              <a:spLocks noChangeArrowheads="1"/>
                            </wps:cNvSpPr>
                            <wps:spPr bwMode="auto">
                              <a:xfrm>
                                <a:off x="4142740" y="3372485"/>
                                <a:ext cx="1078230" cy="302895"/>
                              </a:xfrm>
                              <a:prstGeom prst="rect">
                                <a:avLst/>
                              </a:prstGeom>
                              <a:solidFill>
                                <a:srgbClr val="FFFFFF"/>
                              </a:solidFill>
                              <a:ln w="9525" cap="flat" cmpd="sng" algn="ctr">
                                <a:solidFill>
                                  <a:srgbClr val="000000"/>
                                </a:solidFill>
                                <a:prstDash val="solid"/>
                                <a:miter lim="800000"/>
                                <a:headEnd type="none" w="med" len="med"/>
                                <a:tailEnd type="none" w="med" len="med"/>
                              </a:ln>
                              <a:effectLst/>
                            </wps:spPr>
                            <wps:txbx>
                              <w:txbxContent>
                                <w:p>
                                  <w:pPr>
                                    <w:jc w:val="center"/>
                                  </w:pPr>
                                  <w:r>
                                    <w:rPr>
                                      <w:rFonts w:hint="eastAsia"/>
                                    </w:rPr>
                                    <w:t>锅炉</w:t>
                                  </w:r>
                                  <w:r>
                                    <w:rPr>
                                      <w:rFonts w:hint="eastAsia"/>
                                      <w:lang w:val="en-US" w:eastAsia="zh-CN"/>
                                    </w:rPr>
                                    <w:t>补</w:t>
                                  </w:r>
                                  <w:r>
                                    <w:rPr>
                                      <w:rFonts w:hint="eastAsia"/>
                                    </w:rPr>
                                    <w:t>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5.65pt;margin-top:1.35pt;height:23.85pt;width:84.9pt;z-index:251663360;mso-width-relative:page;mso-height-relative:page;" fillcolor="#FFFFFF" filled="t" stroked="t" coordsize="21600,21600" o:gfxdata="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CCfWY&#10;2AAAAAgBAAAPAAAAAAAAAAEAIAAAACIAAABkcnMvZG93bnJldi54bWxQSwECFAAUAAAACACHTuJA&#10;gfhfhJMCAAAxBQAADgAAAAAAAAABACAAAAAnAQAAZHJzL2Uyb0RvYy54bWxQSwUGAAAAAAYABgBZ&#10;AQAALAYAAAAA&#10;">
                      <v:fill on="t" focussize="0,0"/>
                      <v:stroke color="#000000" miterlimit="8" joinstyle="miter"/>
                      <v:imagedata o:title=""/>
                      <o:lock v:ext="edit" aspectratio="f"/>
                      <v:textbox>
                        <w:txbxContent>
                          <w:p>
                            <w:pPr>
                              <w:jc w:val="center"/>
                            </w:pPr>
                            <w:r>
                              <w:rPr>
                                <w:rFonts w:hint="eastAsia"/>
                              </w:rPr>
                              <w:t>锅炉</w:t>
                            </w:r>
                            <w:r>
                              <w:rPr>
                                <w:rFonts w:hint="eastAsia"/>
                                <w:lang w:val="en-US" w:eastAsia="zh-CN"/>
                              </w:rPr>
                              <w:t>补</w:t>
                            </w:r>
                            <w:r>
                              <w:rPr>
                                <w:rFonts w:hint="eastAsia"/>
                              </w:rPr>
                              <w:t>水</w:t>
                            </w:r>
                          </w:p>
                        </w:txbxContent>
                      </v:textbox>
                    </v:shape>
                  </w:pict>
                </mc:Fallback>
              </mc:AlternateContent>
            </w:r>
          </w:p>
          <w:p>
            <w:pPr>
              <w:pStyle w:val="32"/>
              <w:ind w:firstLine="480"/>
              <w:rPr>
                <w:rFonts w:hint="default" w:ascii="Times New Roman" w:hAnsi="Times New Roman" w:cs="Times New Roman"/>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 xml:space="preserve"> 图2-</w:t>
            </w:r>
            <w:r>
              <w:rPr>
                <w:rFonts w:hint="default" w:ascii="Times New Roman" w:hAnsi="Times New Roman" w:cs="Times New Roman"/>
                <w:b/>
                <w:bCs/>
                <w:color w:val="000000" w:themeColor="text1"/>
                <w:sz w:val="21"/>
                <w:szCs w:val="21"/>
                <w:u w:val="none"/>
                <w:lang w:val="en-US" w:eastAsia="zh-CN"/>
                <w14:textFill>
                  <w14:solidFill>
                    <w14:schemeClr w14:val="tx1"/>
                  </w14:solidFill>
                </w14:textFill>
              </w:rPr>
              <w:t>1</w:t>
            </w:r>
            <w:r>
              <w:rPr>
                <w:rFonts w:hint="default" w:ascii="Times New Roman" w:hAnsi="Times New Roman" w:cs="Times New Roman"/>
                <w:b/>
                <w:bCs/>
                <w:color w:val="000000" w:themeColor="text1"/>
                <w:sz w:val="21"/>
                <w:szCs w:val="21"/>
                <w:u w:val="none"/>
                <w14:textFill>
                  <w14:solidFill>
                    <w14:schemeClr w14:val="tx1"/>
                  </w14:solidFill>
                </w14:textFill>
              </w:rPr>
              <w:t xml:space="preserve">   项目水平衡图      单位：t/d</w:t>
            </w:r>
          </w:p>
          <w:p>
            <w:pPr>
              <w:spacing w:line="360" w:lineRule="auto"/>
              <w:ind w:left="434" w:leftChars="202" w:hanging="10" w:hangingChars="4"/>
              <w:rPr>
                <w:rFonts w:hint="default" w:ascii="Times New Roman" w:hAnsi="Times New Roman" w:cs="Times New Roman"/>
                <w:b/>
                <w:bCs/>
                <w:color w:val="000000" w:themeColor="text1"/>
                <w:sz w:val="24"/>
                <w:highlight w:val="none"/>
                <w14:textFill>
                  <w14:solidFill>
                    <w14:schemeClr w14:val="tx1"/>
                  </w14:solidFill>
                </w14:textFill>
              </w:rPr>
            </w:pPr>
            <w:r>
              <w:rPr>
                <w:rFonts w:hint="default" w:ascii="Times New Roman" w:hAnsi="Times New Roman" w:cs="Times New Roman"/>
                <w:b/>
                <w:bCs/>
                <w:color w:val="000000" w:themeColor="text1"/>
                <w:sz w:val="24"/>
                <w:highlight w:val="none"/>
                <w14:textFill>
                  <w14:solidFill>
                    <w14:schemeClr w14:val="tx1"/>
                  </w14:solidFill>
                </w14:textFill>
              </w:rPr>
              <w:t>7、项目</w:t>
            </w:r>
            <w:r>
              <w:rPr>
                <w:rFonts w:hint="default" w:ascii="Times New Roman" w:hAnsi="Times New Roman" w:cs="Times New Roman"/>
                <w:b/>
                <w:bCs/>
                <w:color w:val="000000" w:themeColor="text1"/>
                <w:sz w:val="24"/>
                <w:highlight w:val="none"/>
                <w:lang w:val="en-US" w:eastAsia="zh-CN"/>
                <w14:textFill>
                  <w14:solidFill>
                    <w14:schemeClr w14:val="tx1"/>
                  </w14:solidFill>
                </w14:textFill>
              </w:rPr>
              <w:t>厂区</w:t>
            </w:r>
            <w:r>
              <w:rPr>
                <w:rFonts w:hint="default" w:ascii="Times New Roman" w:hAnsi="Times New Roman" w:cs="Times New Roman"/>
                <w:b/>
                <w:bCs/>
                <w:color w:val="000000" w:themeColor="text1"/>
                <w:sz w:val="24"/>
                <w:highlight w:val="none"/>
                <w14:textFill>
                  <w14:solidFill>
                    <w14:schemeClr w14:val="tx1"/>
                  </w14:solidFill>
                </w14:textFill>
              </w:rPr>
              <w:t>平面布置</w:t>
            </w:r>
          </w:p>
          <w:p>
            <w:pPr>
              <w:spacing w:line="360" w:lineRule="auto"/>
              <w:ind w:firstLine="480"/>
              <w:rPr>
                <w:rFonts w:hint="default" w:ascii="Times New Roman" w:hAnsi="Times New Roman" w:cs="Times New Roman"/>
                <w:color w:val="000000" w:themeColor="text1"/>
                <w:sz w:val="24"/>
                <w:highlight w:val="none"/>
                <w:u w:val="none"/>
                <w14:textFill>
                  <w14:solidFill>
                    <w14:schemeClr w14:val="tx1"/>
                  </w14:solidFill>
                </w14:textFill>
              </w:rPr>
            </w:pPr>
            <w:r>
              <w:rPr>
                <w:rFonts w:hint="default" w:ascii="Times New Roman" w:hAnsi="Times New Roman" w:cs="Times New Roman"/>
                <w:color w:val="000000" w:themeColor="text1"/>
                <w:sz w:val="24"/>
                <w:highlight w:val="none"/>
                <w:u w:val="none"/>
                <w:lang w:val="en-US" w:eastAsia="zh-CN"/>
                <w14:textFill>
                  <w14:solidFill>
                    <w14:schemeClr w14:val="tx1"/>
                  </w14:solidFill>
                </w14:textFill>
              </w:rPr>
              <w:t>项目利用已建成的厂房进行生产运营，生产厂房从西南向东北布置，依次为原料仓库、米粉生产车间、成品仓库；办公区位于西北侧，南面设置锅炉房、沉淀池。沉淀池位于的侧下风向，由于沉淀池加盖，其产生的臭气影响对企业的影响相对较小，厂区总体</w:t>
            </w:r>
            <w:r>
              <w:rPr>
                <w:rFonts w:hint="default" w:ascii="Times New Roman" w:hAnsi="Times New Roman" w:cs="Times New Roman"/>
                <w:color w:val="000000" w:themeColor="text1"/>
                <w:sz w:val="24"/>
                <w:highlight w:val="none"/>
                <w:u w:val="none"/>
                <w14:textFill>
                  <w14:solidFill>
                    <w14:schemeClr w14:val="tx1"/>
                  </w14:solidFill>
                </w14:textFill>
              </w:rPr>
              <w:t>平面布局紧凑，</w:t>
            </w:r>
            <w:r>
              <w:rPr>
                <w:rFonts w:hint="default" w:ascii="Times New Roman" w:hAnsi="Times New Roman" w:cs="Times New Roman"/>
                <w:color w:val="000000" w:themeColor="text1"/>
                <w:sz w:val="24"/>
                <w:highlight w:val="none"/>
                <w:u w:val="none"/>
                <w:lang w:val="en-US" w:eastAsia="zh-CN"/>
                <w14:textFill>
                  <w14:solidFill>
                    <w14:schemeClr w14:val="tx1"/>
                  </w14:solidFill>
                </w14:textFill>
              </w:rPr>
              <w:t>平面布局基本</w:t>
            </w:r>
            <w:r>
              <w:rPr>
                <w:rFonts w:hint="default" w:ascii="Times New Roman" w:hAnsi="Times New Roman" w:cs="Times New Roman"/>
                <w:color w:val="000000" w:themeColor="text1"/>
                <w:sz w:val="24"/>
                <w:highlight w:val="none"/>
                <w:u w:val="none"/>
                <w14:textFill>
                  <w14:solidFill>
                    <w14:schemeClr w14:val="tx1"/>
                  </w14:solidFill>
                </w14:textFill>
              </w:rPr>
              <w:t>合理。项目平面布置图详见</w:t>
            </w:r>
            <w:r>
              <w:rPr>
                <w:rFonts w:hint="default" w:ascii="Times New Roman" w:hAnsi="Times New Roman" w:cs="Times New Roman"/>
                <w:b/>
                <w:bCs/>
                <w:color w:val="000000" w:themeColor="text1"/>
                <w:sz w:val="24"/>
                <w:highlight w:val="none"/>
                <w:u w:val="none"/>
                <w14:textFill>
                  <w14:solidFill>
                    <w14:schemeClr w14:val="tx1"/>
                  </w14:solidFill>
                </w14:textFill>
              </w:rPr>
              <w:t>附图2</w:t>
            </w:r>
            <w:r>
              <w:rPr>
                <w:rFonts w:hint="default" w:ascii="Times New Roman" w:hAnsi="Times New Roman" w:cs="Times New Roman"/>
                <w:color w:val="000000" w:themeColor="text1"/>
                <w:sz w:val="24"/>
                <w:highlight w:val="none"/>
                <w:u w:val="none"/>
                <w14:textFill>
                  <w14:solidFill>
                    <w14:schemeClr w14:val="tx1"/>
                  </w14:solidFill>
                </w14:textFill>
              </w:rPr>
              <w:t>。</w:t>
            </w:r>
          </w:p>
          <w:p>
            <w:pPr>
              <w:spacing w:line="360" w:lineRule="auto"/>
              <w:ind w:firstLine="480"/>
              <w:rPr>
                <w:rFonts w:hint="default" w:ascii="Times New Roman" w:hAnsi="Times New Roman" w:cs="Times New Roman"/>
                <w:color w:val="000000" w:themeColor="text1"/>
                <w:sz w:val="24"/>
                <w:highlight w:val="none"/>
                <w14:textFill>
                  <w14:solidFill>
                    <w14:schemeClr w14:val="tx1"/>
                  </w14:solidFill>
                </w14:textFill>
              </w:rPr>
            </w:pPr>
          </w:p>
          <w:p>
            <w:pPr>
              <w:spacing w:line="360" w:lineRule="auto"/>
              <w:rPr>
                <w:rFonts w:hint="default" w:ascii="Times New Roman" w:hAnsi="Times New Roman" w:cs="Times New Roman"/>
                <w:color w:val="000000" w:themeColor="text1"/>
                <w:sz w:val="24"/>
                <w:highlight w:val="none"/>
                <w14:textFill>
                  <w14:solidFill>
                    <w14:schemeClr w14:val="tx1"/>
                  </w14:solidFill>
                </w14:textFill>
              </w:rPr>
            </w:pPr>
          </w:p>
          <w:p>
            <w:pPr>
              <w:spacing w:line="360" w:lineRule="auto"/>
              <w:ind w:firstLine="480"/>
              <w:rPr>
                <w:rFonts w:hint="default" w:ascii="Times New Roman" w:hAnsi="Times New Roman" w:eastAsia="宋体" w:cs="Times New Roman"/>
                <w:color w:val="000000" w:themeColor="text1"/>
                <w:lang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0" w:hRule="atLeast"/>
          <w:jc w:val="center"/>
        </w:trPr>
        <w:tc>
          <w:tcPr>
            <w:tcW w:w="797" w:type="dxa"/>
            <w:noWrap w:val="0"/>
            <w:vAlign w:val="center"/>
          </w:tcPr>
          <w:p>
            <w:pPr>
              <w:pStyle w:val="28"/>
              <w:adjustRightInd w:val="0"/>
              <w:snapToGrid w:val="0"/>
              <w:spacing w:before="0" w:beforeAutospacing="0" w:after="0" w:afterAutospacing="0"/>
              <w:jc w:val="center"/>
              <w:rPr>
                <w:rFonts w:hint="default" w:ascii="Times New Roman" w:hAnsi="Times New Roman" w:cs="Times New Roman"/>
                <w:color w:val="000000" w:themeColor="text1"/>
                <w:szCs w:val="24"/>
                <w:lang w:val="en-US" w:eastAsia="zh-CN"/>
                <w14:textFill>
                  <w14:solidFill>
                    <w14:schemeClr w14:val="tx1"/>
                  </w14:solidFill>
                </w14:textFill>
              </w:rPr>
            </w:pPr>
            <w:r>
              <w:rPr>
                <w:rFonts w:hint="default" w:ascii="Times New Roman" w:hAnsi="Times New Roman" w:cs="Times New Roman"/>
                <w:color w:val="000000" w:themeColor="text1"/>
                <w:szCs w:val="24"/>
                <w:lang w:val="en-US" w:eastAsia="zh-CN"/>
                <w14:textFill>
                  <w14:solidFill>
                    <w14:schemeClr w14:val="tx1"/>
                  </w14:solidFill>
                </w14:textFill>
              </w:rPr>
              <w:t>工艺流程和产排污环节</w:t>
            </w:r>
          </w:p>
        </w:tc>
        <w:tc>
          <w:tcPr>
            <w:tcW w:w="8496" w:type="dxa"/>
            <w:noWrap w:val="0"/>
            <w:vAlign w:val="top"/>
          </w:tcPr>
          <w:p>
            <w:pPr>
              <w:pStyle w:val="10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（三）</w:t>
            </w:r>
            <w:r>
              <w:rPr>
                <w:rFonts w:hint="default" w:ascii="Times New Roman" w:hAnsi="Times New Roman" w:cs="Times New Roman"/>
                <w:color w:val="000000" w:themeColor="text1"/>
                <w14:textFill>
                  <w14:solidFill>
                    <w14:schemeClr w14:val="tx1"/>
                  </w14:solidFill>
                </w14:textFill>
              </w:rPr>
              <w:t>工艺流程及产污节点</w:t>
            </w:r>
          </w:p>
          <w:p>
            <w:pPr>
              <w:pStyle w:val="10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t>1、施工期产污环节</w:t>
            </w:r>
          </w:p>
          <w:p>
            <w:pPr>
              <w:pStyle w:val="103"/>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eastAsiaTheme="minorEastAsia"/>
                <w:b w:val="0"/>
                <w:color w:val="000000" w:themeColor="text1"/>
                <w:sz w:val="24"/>
                <w:szCs w:val="24"/>
                <w14:textFill>
                  <w14:solidFill>
                    <w14:schemeClr w14:val="tx1"/>
                  </w14:solidFill>
                </w14:textFill>
              </w:rPr>
            </w:pPr>
            <w:r>
              <w:rPr>
                <w:rFonts w:hint="default" w:ascii="Times New Roman" w:hAnsi="Times New Roman" w:cs="Times New Roman" w:eastAsiaTheme="minorEastAsia"/>
                <w:b w:val="0"/>
                <w:color w:val="000000" w:themeColor="text1"/>
                <w:sz w:val="24"/>
                <w:szCs w:val="24"/>
                <w14:textFill>
                  <w14:solidFill>
                    <w14:schemeClr w14:val="tx1"/>
                  </w14:solidFill>
                </w14:textFill>
              </w:rPr>
              <w:t>项目利用</w:t>
            </w:r>
            <w:r>
              <w:rPr>
                <w:rFonts w:hint="default" w:ascii="Times New Roman" w:hAnsi="Times New Roman" w:cs="Times New Roman" w:eastAsiaTheme="minorEastAsia"/>
                <w:b w:val="0"/>
                <w:color w:val="000000" w:themeColor="text1"/>
                <w:sz w:val="24"/>
                <w:szCs w:val="24"/>
                <w:lang w:val="en-US" w:eastAsia="zh-CN"/>
                <w14:textFill>
                  <w14:solidFill>
                    <w14:schemeClr w14:val="tx1"/>
                  </w14:solidFill>
                </w14:textFill>
              </w:rPr>
              <w:t>已建</w:t>
            </w:r>
            <w:r>
              <w:rPr>
                <w:rFonts w:hint="default" w:ascii="Times New Roman" w:hAnsi="Times New Roman" w:cs="Times New Roman" w:eastAsiaTheme="minorEastAsia"/>
                <w:b w:val="0"/>
                <w:color w:val="000000" w:themeColor="text1"/>
                <w:sz w:val="24"/>
                <w:szCs w:val="24"/>
                <w14:textFill>
                  <w14:solidFill>
                    <w14:schemeClr w14:val="tx1"/>
                  </w14:solidFill>
                </w14:textFill>
              </w:rPr>
              <w:t>厂房</w:t>
            </w:r>
            <w:r>
              <w:rPr>
                <w:rFonts w:hint="default" w:ascii="Times New Roman" w:hAnsi="Times New Roman" w:cs="Times New Roman" w:eastAsiaTheme="minorEastAsia"/>
                <w:b w:val="0"/>
                <w:color w:val="000000" w:themeColor="text1"/>
                <w:sz w:val="24"/>
                <w:szCs w:val="24"/>
                <w:lang w:val="en-US" w:eastAsia="zh-CN"/>
                <w14:textFill>
                  <w14:solidFill>
                    <w14:schemeClr w14:val="tx1"/>
                  </w14:solidFill>
                </w14:textFill>
              </w:rPr>
              <w:t>进行米粉生产</w:t>
            </w:r>
            <w:r>
              <w:rPr>
                <w:rFonts w:hint="default" w:ascii="Times New Roman" w:hAnsi="Times New Roman" w:cs="Times New Roman" w:eastAsiaTheme="minorEastAsia"/>
                <w:b w:val="0"/>
                <w:color w:val="000000" w:themeColor="text1"/>
                <w:sz w:val="24"/>
                <w:szCs w:val="24"/>
                <w14:textFill>
                  <w14:solidFill>
                    <w14:schemeClr w14:val="tx1"/>
                  </w14:solidFill>
                </w14:textFill>
              </w:rPr>
              <w:t>，新建米粉生产线。项目施工期主要为生产车间装修和设备安装，项目施工期间的主要污染工序为施工产生的车辆和机械废气、扬尘、施工产生的废水、施工人员产生的生活污水、施工噪声以及固体废物等。</w:t>
            </w:r>
          </w:p>
          <w:p>
            <w:pPr>
              <w:numPr>
                <w:ilvl w:val="0"/>
                <w:numId w:val="0"/>
              </w:numPr>
              <w:spacing w:line="360" w:lineRule="auto"/>
              <w:ind w:firstLine="482" w:firstLineChars="200"/>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2、运营期</w:t>
            </w:r>
            <w:r>
              <w:rPr>
                <w:rFonts w:hint="default" w:ascii="Times New Roman" w:hAnsi="Times New Roman" w:cs="Times New Roman"/>
                <w:b/>
                <w:bCs/>
                <w:color w:val="000000" w:themeColor="text1"/>
                <w:sz w:val="24"/>
                <w:szCs w:val="24"/>
                <w14:textFill>
                  <w14:solidFill>
                    <w14:schemeClr w14:val="tx1"/>
                  </w14:solidFill>
                </w14:textFill>
              </w:rPr>
              <w:t>主要工艺流程</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cs="Times New Roman"/>
                <w:b/>
                <w:bCs w:val="0"/>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b/>
                <w:bCs w:val="0"/>
                <w:color w:val="000000" w:themeColor="text1"/>
                <w:kern w:val="2"/>
                <w:sz w:val="24"/>
                <w:szCs w:val="24"/>
                <w:lang w:val="en-US" w:eastAsia="zh-CN" w:bidi="ar-SA"/>
                <w14:textFill>
                  <w14:solidFill>
                    <w14:schemeClr w14:val="tx1"/>
                  </w14:solidFill>
                </w14:textFill>
              </w:rPr>
              <w:t>米粉生产工艺流程及产污环节图：</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cs="Times New Roman"/>
                <w:b/>
                <w:bCs w:val="0"/>
                <w:color w:val="000000" w:themeColor="text1"/>
                <w:sz w:val="24"/>
                <w:szCs w:val="24"/>
                <w14:textFill>
                  <w14:solidFill>
                    <w14:schemeClr w14:val="tx1"/>
                  </w14:solidFill>
                </w14:textFill>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53472" behindDoc="0" locked="0" layoutInCell="1" allowOverlap="1">
                      <wp:simplePos x="0" y="0"/>
                      <wp:positionH relativeFrom="column">
                        <wp:posOffset>3998595</wp:posOffset>
                      </wp:positionH>
                      <wp:positionV relativeFrom="paragraph">
                        <wp:posOffset>27305</wp:posOffset>
                      </wp:positionV>
                      <wp:extent cx="948690" cy="290830"/>
                      <wp:effectExtent l="4445" t="4445" r="18415" b="9525"/>
                      <wp:wrapNone/>
                      <wp:docPr id="108" name="文本框 108"/>
                      <wp:cNvGraphicFramePr/>
                      <a:graphic xmlns:a="http://schemas.openxmlformats.org/drawingml/2006/main">
                        <a:graphicData uri="http://schemas.microsoft.com/office/word/2010/wordprocessingShape">
                          <wps:wsp>
                            <wps:cNvSpPr txBox="1"/>
                            <wps:spPr>
                              <a:xfrm>
                                <a:off x="0" y="0"/>
                                <a:ext cx="948690" cy="290830"/>
                              </a:xfrm>
                              <a:prstGeom prst="rect">
                                <a:avLst/>
                              </a:prstGeom>
                              <a:noFill/>
                              <a:ln w="9525">
                                <a:solidFill>
                                  <a:schemeClr val="tx1"/>
                                </a:solidFill>
                                <a:prstDash val="dash"/>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恶臭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4.85pt;margin-top:2.15pt;height:22.9pt;width:74.7pt;z-index:251753472;mso-width-relative:page;mso-height-relative:page;" filled="f" stroked="t" coordsize="21600,21600" o:gfxdata="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U+SY&#10;PdkAAAAIAQAADwAAAAAAAAABACAAAAAiAAAAZHJzL2Rvd25yZXYueG1sUEsBAhQAFAAAAAgAh07i&#10;QLV/tlhaAgAAqgQAAA4AAAAAAAAAAQAgAAAAKAEAAGRycy9lMm9Eb2MueG1sUEsFBgAAAAAGAAYA&#10;WQEAAPQFAAAAAA==&#10;">
                      <v:fill on="f" focussize="0,0"/>
                      <v:stroke color="#000000 [3213]" joinstyle="round" dashstyle="dash"/>
                      <v:imagedata o:title=""/>
                      <o:lock v:ext="edit" aspectratio="f"/>
                      <v:textbox>
                        <w:txbxContent>
                          <w:p>
                            <w:pPr>
                              <w:jc w:val="center"/>
                              <w:rPr>
                                <w:rFonts w:hint="default" w:eastAsia="宋体"/>
                                <w:lang w:val="en-US" w:eastAsia="zh-CN"/>
                              </w:rPr>
                            </w:pPr>
                            <w:r>
                              <w:rPr>
                                <w:rFonts w:hint="eastAsia"/>
                                <w:lang w:val="en-US" w:eastAsia="zh-CN"/>
                              </w:rPr>
                              <w:t>恶臭</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26848" behindDoc="0" locked="0" layoutInCell="1" allowOverlap="1">
                      <wp:simplePos x="0" y="0"/>
                      <wp:positionH relativeFrom="column">
                        <wp:posOffset>3283585</wp:posOffset>
                      </wp:positionH>
                      <wp:positionV relativeFrom="paragraph">
                        <wp:posOffset>116840</wp:posOffset>
                      </wp:positionV>
                      <wp:extent cx="485140" cy="417830"/>
                      <wp:effectExtent l="4445" t="4445" r="5715" b="15875"/>
                      <wp:wrapNone/>
                      <wp:docPr id="31" name="文本框 31"/>
                      <wp:cNvGraphicFramePr/>
                      <a:graphic xmlns:a="http://schemas.openxmlformats.org/drawingml/2006/main">
                        <a:graphicData uri="http://schemas.microsoft.com/office/word/2010/wordprocessingShape">
                          <wps:wsp>
                            <wps:cNvSpPr txBox="1"/>
                            <wps:spPr>
                              <a:xfrm>
                                <a:off x="0" y="0"/>
                                <a:ext cx="485140" cy="417830"/>
                              </a:xfrm>
                              <a:prstGeom prst="rect">
                                <a:avLst/>
                              </a:prstGeom>
                              <a:noFill/>
                              <a:ln w="9525">
                                <a:solidFill>
                                  <a:schemeClr val="tx1"/>
                                </a:solidFill>
                                <a:prstDash val="dash"/>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jc w:val="both"/>
                                    <w:rPr>
                                      <w:rFonts w:hint="eastAsia"/>
                                      <w:lang w:val="en-US" w:eastAsia="zh-CN"/>
                                    </w:rPr>
                                  </w:pPr>
                                  <w:r>
                                    <w:rPr>
                                      <w:rFonts w:hint="eastAsia"/>
                                      <w:lang w:val="en-US" w:eastAsia="zh-CN"/>
                                    </w:rPr>
                                    <w:t>噪声</w:t>
                                  </w:r>
                                </w:p>
                                <w:p>
                                  <w:pPr>
                                    <w:numPr>
                                      <w:ilvl w:val="0"/>
                                      <w:numId w:val="0"/>
                                    </w:numPr>
                                    <w:jc w:val="both"/>
                                    <w:rPr>
                                      <w:rFonts w:hint="default"/>
                                      <w:lang w:val="en-US" w:eastAsia="zh-CN"/>
                                    </w:rPr>
                                  </w:pPr>
                                  <w:r>
                                    <w:rPr>
                                      <w:rFonts w:hint="eastAsia"/>
                                      <w:lang w:val="en-US" w:eastAsia="zh-CN"/>
                                    </w:rPr>
                                    <w:t>米渣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8.55pt;margin-top:9.2pt;height:32.9pt;width:38.2pt;z-index:251726848;mso-width-relative:page;mso-height-relative:page;" filled="f" stroked="t" coordsize="21600,21600" o:gfxdata="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1&#10;GJraAAAACQEAAA8AAAAAAAAAAQAgAAAAIgAAAGRycy9kb3ducmV2LnhtbFBLAQIUABQAAAAIAIdO&#10;4kA9XX68WgIAAKgEAAAOAAAAAAAAAAEAIAAAACkBAABkcnMvZTJvRG9jLnhtbFBLBQYAAAAABgAG&#10;AFkBAAD1BQAAAAA=&#10;">
                      <v:fill on="f" focussize="0,0"/>
                      <v:stroke color="#000000 [3213]" joinstyle="round" dashstyle="dash"/>
                      <v:imagedata o:title=""/>
                      <o:lock v:ext="edit" aspectratio="f"/>
                      <v:textbox>
                        <w:txbxContent>
                          <w:p>
                            <w:pPr>
                              <w:numPr>
                                <w:ilvl w:val="0"/>
                                <w:numId w:val="0"/>
                              </w:numPr>
                              <w:jc w:val="both"/>
                              <w:rPr>
                                <w:rFonts w:hint="eastAsia"/>
                                <w:lang w:val="en-US" w:eastAsia="zh-CN"/>
                              </w:rPr>
                            </w:pPr>
                            <w:r>
                              <w:rPr>
                                <w:rFonts w:hint="eastAsia"/>
                                <w:lang w:val="en-US" w:eastAsia="zh-CN"/>
                              </w:rPr>
                              <w:t>噪声</w:t>
                            </w:r>
                          </w:p>
                          <w:p>
                            <w:pPr>
                              <w:numPr>
                                <w:ilvl w:val="0"/>
                                <w:numId w:val="0"/>
                              </w:numPr>
                              <w:jc w:val="both"/>
                              <w:rPr>
                                <w:rFonts w:hint="default"/>
                                <w:lang w:val="en-US" w:eastAsia="zh-CN"/>
                              </w:rPr>
                            </w:pPr>
                            <w:r>
                              <w:rPr>
                                <w:rFonts w:hint="eastAsia"/>
                                <w:lang w:val="en-US" w:eastAsia="zh-CN"/>
                              </w:rPr>
                              <w:t>米渣</w:t>
                            </w:r>
                          </w:p>
                        </w:txbxContent>
                      </v:textbox>
                    </v:shape>
                  </w:pict>
                </mc:Fallback>
              </mc:AlternateContent>
            </w:r>
          </w:p>
          <w:p>
            <w:pPr>
              <w:keepNext w:val="0"/>
              <w:keepLines w:val="0"/>
              <w:widowControl w:val="0"/>
              <w:numPr>
                <w:ilvl w:val="0"/>
                <w:numId w:val="0"/>
              </w:numPr>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52448" behindDoc="0" locked="0" layoutInCell="1" allowOverlap="1">
                      <wp:simplePos x="0" y="0"/>
                      <wp:positionH relativeFrom="column">
                        <wp:posOffset>4443730</wp:posOffset>
                      </wp:positionH>
                      <wp:positionV relativeFrom="paragraph">
                        <wp:posOffset>39370</wp:posOffset>
                      </wp:positionV>
                      <wp:extent cx="0" cy="267335"/>
                      <wp:effectExtent l="38100" t="0" r="38100" b="18415"/>
                      <wp:wrapNone/>
                      <wp:docPr id="107" name="直接箭头连接符 107"/>
                      <wp:cNvGraphicFramePr/>
                      <a:graphic xmlns:a="http://schemas.openxmlformats.org/drawingml/2006/main">
                        <a:graphicData uri="http://schemas.microsoft.com/office/word/2010/wordprocessingShape">
                          <wps:wsp>
                            <wps:cNvCnPr/>
                            <wps:spPr>
                              <a:xfrm flipV="1">
                                <a:off x="5719445" y="1378585"/>
                                <a:ext cx="0" cy="267335"/>
                              </a:xfrm>
                              <a:prstGeom prst="straightConnector1">
                                <a:avLst/>
                              </a:prstGeom>
                              <a:ln w="9525">
                                <a:solidFill>
                                  <a:schemeClr val="tx1"/>
                                </a:solidFill>
                                <a:prstDash val="dash"/>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349.9pt;margin-top:3.1pt;height:21.05pt;width:0pt;z-index:251752448;mso-width-relative:page;mso-height-relative:page;" filled="f" stroked="t" coordsize="21600,21600" o:gfxdata="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nN4LU0wAAAAgBAAAPAAAAAAAAAAEAIAAA&#10;ACIAAABkcnMvZG93bnJldi54bWxQSwECFAAUAAAACACHTuJA1aru5hECAADiAwAADgAAAAAAAAAB&#10;ACAAAAAiAQAAZHJzL2Uyb0RvYy54bWxQSwUGAAAAAAYABgBZAQAApQUAAAAA&#10;">
                      <v:fill on="f" focussize="0,0"/>
                      <v:stroke color="#000000 [3213]" joinstyle="round" dashstyle="dash" endarrow="block"/>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25824" behindDoc="0" locked="0" layoutInCell="1" allowOverlap="1">
                      <wp:simplePos x="0" y="0"/>
                      <wp:positionH relativeFrom="column">
                        <wp:posOffset>2830830</wp:posOffset>
                      </wp:positionH>
                      <wp:positionV relativeFrom="paragraph">
                        <wp:posOffset>178435</wp:posOffset>
                      </wp:positionV>
                      <wp:extent cx="457835" cy="635"/>
                      <wp:effectExtent l="0" t="38100" r="18415" b="37465"/>
                      <wp:wrapNone/>
                      <wp:docPr id="30" name="直接箭头连接符 30"/>
                      <wp:cNvGraphicFramePr/>
                      <a:graphic xmlns:a="http://schemas.openxmlformats.org/drawingml/2006/main">
                        <a:graphicData uri="http://schemas.microsoft.com/office/word/2010/wordprocessingShape">
                          <wps:wsp>
                            <wps:cNvCnPr/>
                            <wps:spPr>
                              <a:xfrm flipV="1">
                                <a:off x="0" y="0"/>
                                <a:ext cx="457835" cy="635"/>
                              </a:xfrm>
                              <a:prstGeom prst="straightConnector1">
                                <a:avLst/>
                              </a:prstGeom>
                              <a:ln w="9525">
                                <a:solidFill>
                                  <a:schemeClr val="tx1"/>
                                </a:solidFill>
                                <a:prstDash val="dash"/>
                                <a:miter lim="800000"/>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22.9pt;margin-top:14.05pt;height:0.05pt;width:36.05pt;z-index:251725824;mso-width-relative:page;mso-height-relative:page;" filled="f" stroked="t" coordsize="21600,21600" o:gfxdata="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9dWGjVAAAACQEAAA8AAAAAAAAAAQAgAAAA&#10;IgAAAGRycy9kb3ducmV2LnhtbFBLAQIUABQAAAAIAIdO4kASb0VqDgIAAO0DAAAOAAAAAAAAAAEA&#10;IAAAACQBAABkcnMvZTJvRG9jLnhtbFBLBQYAAAAABgAGAFkBAACkBQAAAAA=&#10;">
                      <v:fill on="f" focussize="0,0"/>
                      <v:stroke color="#000000 [3213]" miterlimit="8" joinstyle="miter" dashstyle="dash" endarrow="block"/>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04320" behindDoc="0" locked="0" layoutInCell="1" allowOverlap="1">
                      <wp:simplePos x="0" y="0"/>
                      <wp:positionH relativeFrom="column">
                        <wp:posOffset>601345</wp:posOffset>
                      </wp:positionH>
                      <wp:positionV relativeFrom="paragraph">
                        <wp:posOffset>166370</wp:posOffset>
                      </wp:positionV>
                      <wp:extent cx="720725" cy="290830"/>
                      <wp:effectExtent l="0" t="0" r="0" b="0"/>
                      <wp:wrapNone/>
                      <wp:docPr id="3" name="文本框 3"/>
                      <wp:cNvGraphicFramePr/>
                      <a:graphic xmlns:a="http://schemas.openxmlformats.org/drawingml/2006/main">
                        <a:graphicData uri="http://schemas.microsoft.com/office/word/2010/wordprocessingShape">
                          <wps:wsp>
                            <wps:cNvSpPr txBox="1"/>
                            <wps:spPr>
                              <a:xfrm>
                                <a:off x="1936750" y="1633220"/>
                                <a:ext cx="720725" cy="290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大米、水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35pt;margin-top:13.1pt;height:22.9pt;width:56.75pt;z-index:251704320;mso-width-relative:page;mso-height-relative:page;" filled="f" stroked="f" coordsize="21600,21600" o:gfxdata="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T28PNkAAAAIAQAADwAAAAAAAAABACAA&#10;AAAiAAAAZHJzL2Rvd25yZXYueG1sUEsBAhQAFAAAAAgAh07iQCpI8qBFAgAAcQQAAA4AAAAAAAAA&#10;AQAgAAAAKAEAAGRycy9lMm9Eb2MueG1sUEsFBgAAAAAGAAYAWQEAAN8FAAAAAA==&#10;">
                      <v:fill on="f" focussize="0,0"/>
                      <v:stroke on="f" weight="0.5pt"/>
                      <v:imagedata o:title=""/>
                      <o:lock v:ext="edit" aspectratio="f"/>
                      <v:textbox>
                        <w:txbxContent>
                          <w:p>
                            <w:pPr>
                              <w:jc w:val="center"/>
                              <w:rPr>
                                <w:rFonts w:hint="eastAsia" w:eastAsia="宋体"/>
                                <w:lang w:eastAsia="zh-CN"/>
                              </w:rPr>
                            </w:pPr>
                            <w:r>
                              <w:rPr>
                                <w:rFonts w:hint="eastAsia"/>
                                <w:lang w:eastAsia="zh-CN"/>
                              </w:rPr>
                              <w:t>大米、水</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2030095</wp:posOffset>
                      </wp:positionH>
                      <wp:positionV relativeFrom="paragraph">
                        <wp:posOffset>91440</wp:posOffset>
                      </wp:positionV>
                      <wp:extent cx="781050" cy="422910"/>
                      <wp:effectExtent l="4445" t="4445" r="14605" b="10795"/>
                      <wp:wrapNone/>
                      <wp:docPr id="4" name="文本框 4"/>
                      <wp:cNvGraphicFramePr/>
                      <a:graphic xmlns:a="http://schemas.openxmlformats.org/drawingml/2006/main">
                        <a:graphicData uri="http://schemas.microsoft.com/office/word/2010/wordprocessingShape">
                          <wps:wsp>
                            <wps:cNvSpPr txBox="1"/>
                            <wps:spPr>
                              <a:xfrm>
                                <a:off x="0" y="0"/>
                                <a:ext cx="781050" cy="422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清洗</w:t>
                                  </w:r>
                                </w:p>
                                <w:p>
                                  <w:pPr>
                                    <w:jc w:val="center"/>
                                    <w:rPr>
                                      <w:rFonts w:hint="eastAsia"/>
                                      <w:lang w:eastAsia="zh-CN"/>
                                    </w:rPr>
                                  </w:pPr>
                                  <w:r>
                                    <w:rPr>
                                      <w:rFonts w:hint="eastAsia"/>
                                      <w:lang w:eastAsia="zh-CN"/>
                                    </w:rPr>
                                    <w:t>浸泡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85pt;margin-top:7.2pt;height:33.3pt;width:61.5pt;z-index:251705344;mso-width-relative:page;mso-height-relative:page;" fillcolor="#FFFFFF [3201]" filled="t" stroked="t" coordsize="21600,21600" o:gfxdata="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I12mmNYAAAAJ&#10;AQAADwAAAAAAAAABACAAAAAiAAAAZHJzL2Rvd25yZXYueG1sUEsBAhQAFAAAAAgAh07iQGdALeVX&#10;AgAAtgQAAA4AAAAAAAAAAQAgAAAAJQEAAGRycy9lMm9Eb2MueG1sUEsFBgAAAAAGAAYAWQEAAO4F&#10;A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清洗</w:t>
                            </w:r>
                          </w:p>
                          <w:p>
                            <w:pPr>
                              <w:jc w:val="center"/>
                              <w:rPr>
                                <w:rFonts w:hint="eastAsia"/>
                                <w:lang w:eastAsia="zh-CN"/>
                              </w:rPr>
                            </w:pPr>
                            <w:r>
                              <w:rPr>
                                <w:rFonts w:hint="eastAsia"/>
                                <w:lang w:eastAsia="zh-CN"/>
                              </w:rPr>
                              <w:t>浸泡</w:t>
                            </w:r>
                          </w:p>
                        </w:txbxContent>
                      </v:textbox>
                    </v:shape>
                  </w:pict>
                </mc:Fallback>
              </mc:AlternateContent>
            </w:r>
          </w:p>
          <w:p>
            <w:pPr>
              <w:keepNext w:val="0"/>
              <w:keepLines w:val="0"/>
              <w:widowControl w:val="0"/>
              <w:numPr>
                <w:ilvl w:val="0"/>
                <w:numId w:val="0"/>
              </w:numPr>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40160" behindDoc="0" locked="0" layoutInCell="1" allowOverlap="1">
                      <wp:simplePos x="0" y="0"/>
                      <wp:positionH relativeFrom="column">
                        <wp:posOffset>4066540</wp:posOffset>
                      </wp:positionH>
                      <wp:positionV relativeFrom="paragraph">
                        <wp:posOffset>66675</wp:posOffset>
                      </wp:positionV>
                      <wp:extent cx="875665" cy="306070"/>
                      <wp:effectExtent l="4445" t="4445" r="15240" b="13335"/>
                      <wp:wrapNone/>
                      <wp:docPr id="74" name="文本框 74"/>
                      <wp:cNvGraphicFramePr/>
                      <a:graphic xmlns:a="http://schemas.openxmlformats.org/drawingml/2006/main">
                        <a:graphicData uri="http://schemas.microsoft.com/office/word/2010/wordprocessingShape">
                          <wps:wsp>
                            <wps:cNvSpPr txBox="1"/>
                            <wps:spPr>
                              <a:xfrm>
                                <a:off x="0" y="0"/>
                                <a:ext cx="875665" cy="3060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沉淀池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0.2pt;margin-top:5.25pt;height:24.1pt;width:68.95pt;z-index:251740160;mso-width-relative:page;mso-height-relative:page;" fillcolor="#FFFFFF [3201]" filled="t" stroked="t" coordsize="21600,21600" o:gfxdata="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l4oB6&#10;1gAAAAkBAAAPAAAAAAAAAAEAIAAAACIAAABkcnMvZG93bnJldi54bWxQSwECFAAUAAAACACHTuJA&#10;y61P8lwCAAC4BAAADgAAAAAAAAABACAAAAAlAQAAZHJzL2Uyb0RvYy54bWxQSwUGAAAAAAYABgBZ&#10;AQAA8wUAAAAA&#10;">
                      <v:fill on="t" focussize="0,0"/>
                      <v:stroke weight="0.5pt" color="#000000 [3204]" joinstyle="round"/>
                      <v:imagedata o:title=""/>
                      <o:lock v:ext="edit" aspectratio="f"/>
                      <v:textbox>
                        <w:txbxContent>
                          <w:p>
                            <w:pPr>
                              <w:jc w:val="center"/>
                              <w:rPr>
                                <w:rFonts w:hint="default" w:eastAsia="宋体"/>
                                <w:lang w:val="en-US" w:eastAsia="zh-CN"/>
                              </w:rPr>
                            </w:pPr>
                            <w:r>
                              <w:rPr>
                                <w:rFonts w:hint="eastAsia"/>
                                <w:lang w:val="en-US" w:eastAsia="zh-CN"/>
                              </w:rPr>
                              <w:t>沉淀池</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37088" behindDoc="0" locked="0" layoutInCell="1" allowOverlap="1">
                      <wp:simplePos x="0" y="0"/>
                      <wp:positionH relativeFrom="column">
                        <wp:posOffset>3289935</wp:posOffset>
                      </wp:positionH>
                      <wp:positionV relativeFrom="paragraph">
                        <wp:posOffset>38735</wp:posOffset>
                      </wp:positionV>
                      <wp:extent cx="475615" cy="461010"/>
                      <wp:effectExtent l="4445" t="4445" r="15240" b="10795"/>
                      <wp:wrapNone/>
                      <wp:docPr id="66" name="文本框 66"/>
                      <wp:cNvGraphicFramePr/>
                      <a:graphic xmlns:a="http://schemas.openxmlformats.org/drawingml/2006/main">
                        <a:graphicData uri="http://schemas.microsoft.com/office/word/2010/wordprocessingShape">
                          <wps:wsp>
                            <wps:cNvSpPr txBox="1"/>
                            <wps:spPr>
                              <a:xfrm>
                                <a:off x="0" y="0"/>
                                <a:ext cx="475615" cy="461010"/>
                              </a:xfrm>
                              <a:prstGeom prst="rect">
                                <a:avLst/>
                              </a:prstGeom>
                              <a:noFill/>
                              <a:ln w="9525">
                                <a:solidFill>
                                  <a:schemeClr val="tx1"/>
                                </a:solidFill>
                                <a:prstDash val="dash"/>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清洗废水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9.05pt;margin-top:3.05pt;height:36.3pt;width:37.45pt;z-index:251737088;mso-width-relative:page;mso-height-relative:page;" filled="f" stroked="t" coordsize="21600,21600" o:gfxdata="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q/zgnZ&#10;AAAACAEAAA8AAAAAAAAAAQAgAAAAIgAAAGRycy9kb3ducmV2LnhtbFBLAQIUABQAAAAIAIdO4kBR&#10;r58SWAIAAKgEAAAOAAAAAAAAAAEAIAAAACgBAABkcnMvZTJvRG9jLnhtbFBLBQYAAAAABgAGAFkB&#10;AADyBQAAAAA=&#10;">
                      <v:fill on="f" focussize="0,0"/>
                      <v:stroke color="#000000 [3213]" joinstyle="round" dashstyle="dash"/>
                      <v:imagedata o:title=""/>
                      <o:lock v:ext="edit" aspectratio="f"/>
                      <v:textbox>
                        <w:txbxContent>
                          <w:p>
                            <w:pPr>
                              <w:jc w:val="center"/>
                              <w:rPr>
                                <w:rFonts w:hint="default" w:eastAsia="宋体"/>
                                <w:lang w:val="en-US" w:eastAsia="zh-CN"/>
                              </w:rPr>
                            </w:pPr>
                            <w:r>
                              <w:rPr>
                                <w:rFonts w:hint="eastAsia"/>
                                <w:lang w:val="en-US" w:eastAsia="zh-CN"/>
                              </w:rPr>
                              <w:t>清洗废水</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39136" behindDoc="0" locked="0" layoutInCell="1" allowOverlap="1">
                      <wp:simplePos x="0" y="0"/>
                      <wp:positionH relativeFrom="column">
                        <wp:posOffset>3765550</wp:posOffset>
                      </wp:positionH>
                      <wp:positionV relativeFrom="paragraph">
                        <wp:posOffset>269240</wp:posOffset>
                      </wp:positionV>
                      <wp:extent cx="288290" cy="2540"/>
                      <wp:effectExtent l="0" t="36195" r="16510" b="37465"/>
                      <wp:wrapNone/>
                      <wp:docPr id="72" name="直接箭头连接符 72"/>
                      <wp:cNvGraphicFramePr/>
                      <a:graphic xmlns:a="http://schemas.openxmlformats.org/drawingml/2006/main">
                        <a:graphicData uri="http://schemas.microsoft.com/office/word/2010/wordprocessingShape">
                          <wps:wsp>
                            <wps:cNvCnPr>
                              <a:stCxn id="66" idx="3"/>
                            </wps:cNvCnPr>
                            <wps:spPr>
                              <a:xfrm>
                                <a:off x="0" y="0"/>
                                <a:ext cx="288290" cy="2540"/>
                              </a:xfrm>
                              <a:prstGeom prst="straightConnector1">
                                <a:avLst/>
                              </a:prstGeom>
                              <a:ln w="6350">
                                <a:solidFill>
                                  <a:schemeClr val="tx1"/>
                                </a:solidFill>
                                <a:miter lim="800000"/>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96.5pt;margin-top:21.2pt;height:0.2pt;width:22.7pt;z-index:251739136;mso-width-relative:page;mso-height-relative:page;" filled="f" stroked="t" coordsize="21600,21600" o:gfxdata="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1m9wLNYAAAAJAQAA&#10;DwAAAAAAAAABACAAAAAiAAAAZHJzL2Rvd25yZXYueG1sUEsBAhQAFAAAAAgAh07iQF2AqFwbAgAA&#10;DAQAAA4AAAAAAAAAAQAgAAAAJQEAAGRycy9lMm9Eb2MueG1sUEsFBgAAAAAGAAYAWQEAALIFAAAA&#10;AA==&#10;">
                      <v:fill on="f" focussize="0,0"/>
                      <v:stroke weight="0.5pt" color="#000000 [3213]" miterlimit="8" joinstyle="miter" endarrow="block"/>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50400" behindDoc="0" locked="0" layoutInCell="1" allowOverlap="1">
                      <wp:simplePos x="0" y="0"/>
                      <wp:positionH relativeFrom="column">
                        <wp:posOffset>4923155</wp:posOffset>
                      </wp:positionH>
                      <wp:positionV relativeFrom="paragraph">
                        <wp:posOffset>182245</wp:posOffset>
                      </wp:positionV>
                      <wp:extent cx="267335" cy="530860"/>
                      <wp:effectExtent l="0" t="4445" r="56515" b="17145"/>
                      <wp:wrapNone/>
                      <wp:docPr id="89" name="肘形连接符 89"/>
                      <wp:cNvGraphicFramePr/>
                      <a:graphic xmlns:a="http://schemas.openxmlformats.org/drawingml/2006/main">
                        <a:graphicData uri="http://schemas.microsoft.com/office/word/2010/wordprocessingShape">
                          <wps:wsp>
                            <wps:cNvCnPr/>
                            <wps:spPr>
                              <a:xfrm>
                                <a:off x="6110605" y="1632585"/>
                                <a:ext cx="267335" cy="530860"/>
                              </a:xfrm>
                              <a:prstGeom prst="bentConnector2">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margin-left:387.65pt;margin-top:14.35pt;height:41.8pt;width:21.05pt;z-index:251750400;mso-width-relative:page;mso-height-relative:page;" filled="f" stroked="t" coordsize="21600,21600" o:gfxdata="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&#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zTQw1wAAAAoBAAAPAAAAAAAAAAEAIAAAACIAAABk&#10;cnMvZG93bnJldi54bWxQSwECFAAUAAAACACHTuJA909/sQcCAADSAwAADgAAAAAAAAABACAAAAAm&#10;AQAAZHJzL2Uyb0RvYy54bWxQSwUGAAAAAAYABgBZAQAAnwUAAAAA&#10;">
                      <v:fill on="f" focussize="0,0"/>
                      <v:stroke weight="0.5pt" color="#000000 [3213]" joinstyle="round" endarrow="block"/>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36064" behindDoc="0" locked="0" layoutInCell="1" allowOverlap="1">
                      <wp:simplePos x="0" y="0"/>
                      <wp:positionH relativeFrom="column">
                        <wp:posOffset>2831465</wp:posOffset>
                      </wp:positionH>
                      <wp:positionV relativeFrom="paragraph">
                        <wp:posOffset>144145</wp:posOffset>
                      </wp:positionV>
                      <wp:extent cx="457835" cy="635"/>
                      <wp:effectExtent l="0" t="38100" r="18415" b="37465"/>
                      <wp:wrapNone/>
                      <wp:docPr id="71" name="直接箭头连接符 71"/>
                      <wp:cNvGraphicFramePr/>
                      <a:graphic xmlns:a="http://schemas.openxmlformats.org/drawingml/2006/main">
                        <a:graphicData uri="http://schemas.microsoft.com/office/word/2010/wordprocessingShape">
                          <wps:wsp>
                            <wps:cNvCnPr/>
                            <wps:spPr>
                              <a:xfrm flipV="1">
                                <a:off x="0" y="0"/>
                                <a:ext cx="457835" cy="635"/>
                              </a:xfrm>
                              <a:prstGeom prst="straightConnector1">
                                <a:avLst/>
                              </a:prstGeom>
                              <a:ln w="9525">
                                <a:solidFill>
                                  <a:schemeClr val="tx1"/>
                                </a:solidFill>
                                <a:prstDash val="dash"/>
                                <a:miter lim="800000"/>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22.95pt;margin-top:11.35pt;height:0.05pt;width:36.05pt;z-index:251736064;mso-width-relative:page;mso-height-relative:page;" filled="f" stroked="t" coordsize="21600,21600" o:gfxdata="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p6LwLUAAAACQEAAA8AAAAAAAAAAQAgAAAA&#10;IgAAAGRycy9kb3ducmV2LnhtbFBLAQIUABQAAAAIAIdO4kAjEY++DwIAAO0DAAAOAAAAAAAAAAEA&#10;IAAAACMBAABkcnMvZTJvRG9jLnhtbFBLBQYAAAAABgAGAFkBAACkBQAAAAA=&#10;">
                      <v:fill on="f" focussize="0,0"/>
                      <v:stroke color="#000000 [3213]" miterlimit="8" joinstyle="miter" dashstyle="dash" endarrow="block"/>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38112" behindDoc="0" locked="0" layoutInCell="1" allowOverlap="1">
                      <wp:simplePos x="0" y="0"/>
                      <wp:positionH relativeFrom="column">
                        <wp:posOffset>2413635</wp:posOffset>
                      </wp:positionH>
                      <wp:positionV relativeFrom="paragraph">
                        <wp:posOffset>269240</wp:posOffset>
                      </wp:positionV>
                      <wp:extent cx="2540" cy="307975"/>
                      <wp:effectExtent l="36195" t="0" r="37465" b="15875"/>
                      <wp:wrapNone/>
                      <wp:docPr id="51" name="直接箭头连接符 51"/>
                      <wp:cNvGraphicFramePr/>
                      <a:graphic xmlns:a="http://schemas.openxmlformats.org/drawingml/2006/main">
                        <a:graphicData uri="http://schemas.microsoft.com/office/word/2010/wordprocessingShape">
                          <wps:wsp>
                            <wps:cNvCnPr/>
                            <wps:spPr>
                              <a:xfrm>
                                <a:off x="0" y="0"/>
                                <a:ext cx="2540" cy="307975"/>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0.05pt;margin-top:21.2pt;height:24.25pt;width:0.2pt;z-index:251738112;mso-width-relative:page;mso-height-relative:page;" filled="f" stroked="t" coordsize="21600,21600" o:gfxdata="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vTbktgAAAAJAQAADwAAAAAAAAAB&#10;ACAAAAAiAAAAZHJzL2Rvd25yZXYueG1sUEsBAhQAFAAAAAgAh07iQI8c+fcQAgAA+AMAAA4AAAAA&#10;AAAAAQAgAAAAJwEAAGRycy9lMm9Eb2MueG1sUEsFBgAAAAAGAAYAWQEAAKkFAAAAAA==&#10;">
                      <v:fill on="f" focussize="0,0"/>
                      <v:stroke weight="0.5pt" color="#000000 [3213]" joinstyle="round" endarrow="block"/>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20704" behindDoc="0" locked="0" layoutInCell="1" allowOverlap="1">
                      <wp:simplePos x="0" y="0"/>
                      <wp:positionH relativeFrom="column">
                        <wp:posOffset>1308100</wp:posOffset>
                      </wp:positionH>
                      <wp:positionV relativeFrom="paragraph">
                        <wp:posOffset>55245</wp:posOffset>
                      </wp:positionV>
                      <wp:extent cx="708025" cy="5715"/>
                      <wp:effectExtent l="0" t="33020" r="15875" b="37465"/>
                      <wp:wrapNone/>
                      <wp:docPr id="22" name="直接箭头连接符 22"/>
                      <wp:cNvGraphicFramePr/>
                      <a:graphic xmlns:a="http://schemas.openxmlformats.org/drawingml/2006/main">
                        <a:graphicData uri="http://schemas.microsoft.com/office/word/2010/wordprocessingShape">
                          <wps:wsp>
                            <wps:cNvCnPr/>
                            <wps:spPr>
                              <a:xfrm>
                                <a:off x="2726055" y="1749425"/>
                                <a:ext cx="708025" cy="5715"/>
                              </a:xfrm>
                              <a:prstGeom prst="straightConnector1">
                                <a:avLst/>
                              </a:prstGeom>
                              <a:ln w="6350">
                                <a:solidFill>
                                  <a:schemeClr val="tx1"/>
                                </a:solidFill>
                                <a:miter lim="800000"/>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03pt;margin-top:4.35pt;height:0.45pt;width:55.75pt;z-index:251720704;mso-width-relative:page;mso-height-relative:page;" filled="f" stroked="t" coordsize="21600,21600" o:gfxdata="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qWbPS1gAAAAcBAAAPAAAA&#10;AAAAAAEAIAAAACIAAABkcnMvZG93bnJldi54bWxQSwECFAAUAAAACACHTuJA39agsBcCAADxAwAA&#10;DgAAAAAAAAABACAAAAAlAQAAZHJzL2Uyb0RvYy54bWxQSwUGAAAAAAYABgBZAQAArgUAAAAA&#10;">
                      <v:fill on="f" focussize="0,0"/>
                      <v:stroke weight="0.5pt" color="#000000 [3213]" miterlimit="8" joinstyle="miter" endarrow="block"/>
                      <v:imagedata o:title=""/>
                      <o:lock v:ext="edit" aspectratio="f"/>
                    </v:shape>
                  </w:pict>
                </mc:Fallback>
              </mc:AlternateContent>
            </w:r>
          </w:p>
          <w:p>
            <w:pPr>
              <w:keepNext w:val="0"/>
              <w:keepLines w:val="0"/>
              <w:widowControl w:val="0"/>
              <w:numPr>
                <w:ilvl w:val="0"/>
                <w:numId w:val="0"/>
              </w:numPr>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14:textFill>
                  <w14:solidFill>
                    <w14:schemeClr w14:val="tx1"/>
                  </w14:solidFill>
                </w14:textFill>
              </w:rPr>
            </w:pPr>
          </w:p>
          <w:p>
            <w:pPr>
              <w:keepNext w:val="0"/>
              <w:keepLines w:val="0"/>
              <w:widowControl w:val="0"/>
              <w:numPr>
                <w:ilvl w:val="0"/>
                <w:numId w:val="0"/>
              </w:numPr>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51424" behindDoc="0" locked="0" layoutInCell="1" allowOverlap="1">
                      <wp:simplePos x="0" y="0"/>
                      <wp:positionH relativeFrom="column">
                        <wp:posOffset>4642485</wp:posOffset>
                      </wp:positionH>
                      <wp:positionV relativeFrom="paragraph">
                        <wp:posOffset>175895</wp:posOffset>
                      </wp:positionV>
                      <wp:extent cx="807085" cy="535305"/>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807085" cy="535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养殖场外运处置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5.55pt;margin-top:13.85pt;height:42.15pt;width:63.55pt;z-index:251751424;mso-width-relative:page;mso-height-relative:page;" filled="f" stroked="f" coordsize="21600,21600" o:gfxdata="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&#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5efL+2gAAAAoBAAAPAAAAAAAAAAEAIAAAACIAAABk&#10;cnMvZG93bnJldi54bWxQSwECFAAUAAAACACHTuJAQLq/3T0CAABnBAAADgAAAAAAAAABACAAAAAp&#10;AQAAZHJzL2Uyb0RvYy54bWxQSwUGAAAAAAYABgBZAQAA2AUAAAAA&#10;">
                      <v:fill on="f" focussize="0,0"/>
                      <v:stroke on="f" weight="0.5pt"/>
                      <v:imagedata o:title=""/>
                      <o:lock v:ext="edit" aspectratio="f"/>
                      <v:textbox>
                        <w:txbxContent>
                          <w:p>
                            <w:pPr>
                              <w:jc w:val="center"/>
                              <w:rPr>
                                <w:rFonts w:hint="default" w:eastAsia="宋体"/>
                                <w:lang w:val="en-US" w:eastAsia="zh-CN"/>
                              </w:rPr>
                            </w:pPr>
                            <w:r>
                              <w:rPr>
                                <w:rFonts w:hint="eastAsia"/>
                                <w:lang w:val="en-US" w:eastAsia="zh-CN"/>
                              </w:rPr>
                              <w:t>养殖场外运处置</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28896" behindDoc="0" locked="0" layoutInCell="1" allowOverlap="1">
                      <wp:simplePos x="0" y="0"/>
                      <wp:positionH relativeFrom="column">
                        <wp:posOffset>3281045</wp:posOffset>
                      </wp:positionH>
                      <wp:positionV relativeFrom="paragraph">
                        <wp:posOffset>53340</wp:posOffset>
                      </wp:positionV>
                      <wp:extent cx="459740" cy="290830"/>
                      <wp:effectExtent l="4445" t="5080" r="12065" b="8890"/>
                      <wp:wrapNone/>
                      <wp:docPr id="32" name="文本框 32"/>
                      <wp:cNvGraphicFramePr/>
                      <a:graphic xmlns:a="http://schemas.openxmlformats.org/drawingml/2006/main">
                        <a:graphicData uri="http://schemas.microsoft.com/office/word/2010/wordprocessingShape">
                          <wps:wsp>
                            <wps:cNvSpPr txBox="1"/>
                            <wps:spPr>
                              <a:xfrm>
                                <a:off x="0" y="0"/>
                                <a:ext cx="459740" cy="290830"/>
                              </a:xfrm>
                              <a:prstGeom prst="rect">
                                <a:avLst/>
                              </a:prstGeom>
                              <a:noFill/>
                              <a:ln w="9525">
                                <a:solidFill>
                                  <a:schemeClr val="tx1"/>
                                </a:solidFill>
                                <a:prstDash val="dash"/>
                                <a:miter lim="800000"/>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8.35pt;margin-top:4.2pt;height:22.9pt;width:36.2pt;z-index:251728896;mso-width-relative:page;mso-height-relative:page;" filled="f" stroked="t" coordsize="21600,21600" o:gfxdata="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b5WT52QAAAAgBAAAPAAAAAAAAAAEAIAAAACIAAABkcnMvZG93bnJldi54bWxQSwEC&#10;FAAUAAAACACHTuJAKRo9H2UCAAC/BAAADgAAAAAAAAABACAAAAAoAQAAZHJzL2Uyb0RvYy54bWxQ&#10;SwUGAAAAAAYABgBZAQAA/wUAAAAA&#10;">
                      <v:fill on="f" focussize="0,0"/>
                      <v:stroke color="#000000 [3213]" miterlimit="8" joinstyle="miter" dashstyle="dash"/>
                      <v:imagedata o:title=""/>
                      <o:lock v:ext="edit" aspectratio="f"/>
                      <v:textbox>
                        <w:txbxContent>
                          <w:p>
                            <w:pPr>
                              <w:jc w:val="center"/>
                              <w:rPr>
                                <w:rFonts w:hint="default" w:eastAsia="宋体"/>
                                <w:lang w:val="en-US" w:eastAsia="zh-CN"/>
                              </w:rPr>
                            </w:pPr>
                            <w:r>
                              <w:rPr>
                                <w:rFonts w:hint="eastAsia"/>
                                <w:lang w:val="en-US" w:eastAsia="zh-CN"/>
                              </w:rPr>
                              <w:t>噪声</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27872" behindDoc="0" locked="0" layoutInCell="1" allowOverlap="1">
                      <wp:simplePos x="0" y="0"/>
                      <wp:positionH relativeFrom="column">
                        <wp:posOffset>2804160</wp:posOffset>
                      </wp:positionH>
                      <wp:positionV relativeFrom="paragraph">
                        <wp:posOffset>184150</wp:posOffset>
                      </wp:positionV>
                      <wp:extent cx="457835" cy="635"/>
                      <wp:effectExtent l="0" t="38100" r="18415" b="37465"/>
                      <wp:wrapNone/>
                      <wp:docPr id="33" name="直接箭头连接符 33"/>
                      <wp:cNvGraphicFramePr/>
                      <a:graphic xmlns:a="http://schemas.openxmlformats.org/drawingml/2006/main">
                        <a:graphicData uri="http://schemas.microsoft.com/office/word/2010/wordprocessingShape">
                          <wps:wsp>
                            <wps:cNvCnPr/>
                            <wps:spPr>
                              <a:xfrm flipV="1">
                                <a:off x="0" y="0"/>
                                <a:ext cx="457835" cy="635"/>
                              </a:xfrm>
                              <a:prstGeom prst="straightConnector1">
                                <a:avLst/>
                              </a:prstGeom>
                              <a:ln w="9525">
                                <a:solidFill>
                                  <a:schemeClr val="tx1"/>
                                </a:solidFill>
                                <a:prstDash val="dash"/>
                                <a:miter lim="800000"/>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20.8pt;margin-top:14.5pt;height:0.05pt;width:36.05pt;z-index:251727872;mso-width-relative:page;mso-height-relative:page;" filled="f" stroked="t" coordsize="21600,21600" o:gfxdata="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o+5W1QAAAAkBAAAPAAAAAAAAAAEAIAAA&#10;ACIAAABkcnMvZG93bnJldi54bWxQSwECFAAUAAAACACHTuJAuLeYFQ8CAADtAwAADgAAAAAAAAAB&#10;ACAAAAAkAQAAZHJzL2Uyb0RvYy54bWxQSwUGAAAAAAYABgBZAQAApQUAAAAA&#10;">
                      <v:fill on="f" focussize="0,0"/>
                      <v:stroke color="#000000 [3213]" miterlimit="8" joinstyle="miter" dashstyle="dash" endarrow="block"/>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06368" behindDoc="0" locked="0" layoutInCell="1" allowOverlap="1">
                      <wp:simplePos x="0" y="0"/>
                      <wp:positionH relativeFrom="column">
                        <wp:posOffset>2042795</wp:posOffset>
                      </wp:positionH>
                      <wp:positionV relativeFrom="paragraph">
                        <wp:posOffset>27305</wp:posOffset>
                      </wp:positionV>
                      <wp:extent cx="760730" cy="290830"/>
                      <wp:effectExtent l="4445" t="4445" r="15875" b="9525"/>
                      <wp:wrapNone/>
                      <wp:docPr id="6" name="文本框 6"/>
                      <wp:cNvGraphicFramePr/>
                      <a:graphic xmlns:a="http://schemas.openxmlformats.org/drawingml/2006/main">
                        <a:graphicData uri="http://schemas.microsoft.com/office/word/2010/wordprocessingShape">
                          <wps:wsp>
                            <wps:cNvSpPr txBox="1"/>
                            <wps:spPr>
                              <a:xfrm>
                                <a:off x="0" y="0"/>
                                <a:ext cx="760730" cy="2908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磨浆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85pt;margin-top:2.15pt;height:22.9pt;width:59.9pt;z-index:251706368;mso-width-relative:page;mso-height-relative:page;" fillcolor="#FFFFFF [3201]" filled="t" stroked="t" coordsize="21600,21600" o:gfxdata="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DVtTfVAAAACAEA&#10;AA8AAAAAAAAAAQAgAAAAIgAAAGRycy9kb3ducmV2LnhtbFBLAQIUABQAAAAIAIdO4kCF7ztOVgIA&#10;ALYEAAAOAAAAAAAAAAEAIAAAACQBAABkcnMvZTJvRG9jLnhtbFBLBQYAAAAABgAGAFkBAADsBQAA&#10;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磨浆</w:t>
                            </w:r>
                          </w:p>
                        </w:txbxContent>
                      </v:textbox>
                    </v:shape>
                  </w:pict>
                </mc:Fallback>
              </mc:AlternateContent>
            </w:r>
          </w:p>
          <w:p>
            <w:pPr>
              <w:keepNext w:val="0"/>
              <w:keepLines w:val="0"/>
              <w:widowControl w:val="0"/>
              <w:numPr>
                <w:ilvl w:val="0"/>
                <w:numId w:val="0"/>
              </w:numPr>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13536" behindDoc="0" locked="0" layoutInCell="1" allowOverlap="1">
                      <wp:simplePos x="0" y="0"/>
                      <wp:positionH relativeFrom="column">
                        <wp:posOffset>2426970</wp:posOffset>
                      </wp:positionH>
                      <wp:positionV relativeFrom="paragraph">
                        <wp:posOffset>74295</wp:posOffset>
                      </wp:positionV>
                      <wp:extent cx="2540" cy="307975"/>
                      <wp:effectExtent l="36195" t="0" r="37465" b="15875"/>
                      <wp:wrapNone/>
                      <wp:docPr id="15" name="直接箭头连接符 15"/>
                      <wp:cNvGraphicFramePr/>
                      <a:graphic xmlns:a="http://schemas.openxmlformats.org/drawingml/2006/main">
                        <a:graphicData uri="http://schemas.microsoft.com/office/word/2010/wordprocessingShape">
                          <wps:wsp>
                            <wps:cNvCnPr/>
                            <wps:spPr>
                              <a:xfrm>
                                <a:off x="0" y="0"/>
                                <a:ext cx="2540" cy="307975"/>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1.1pt;margin-top:5.85pt;height:24.25pt;width:0.2pt;z-index:251713536;mso-width-relative:page;mso-height-relative:page;" filled="f" stroked="t" coordsize="21600,21600" o:gfxdata="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1bVrO1gAAAAkBAAAPAAAAAAAAAAEA&#10;IAAAACIAAABkcnMvZG93bnJldi54bWxQSwECFAAUAAAACACHTuJAbNIm0xECAAD4AwAADgAAAAAA&#10;AAABACAAAAAlAQAAZHJzL2Uyb0RvYy54bWxQSwUGAAAAAAYABgBZAQAAqAUAAAAA&#10;">
                      <v:fill on="f" focussize="0,0"/>
                      <v:stroke weight="0.5pt" color="#000000 [3213]" joinstyle="round" endarrow="block"/>
                      <v:imagedata o:title=""/>
                      <o:lock v:ext="edit" aspectratio="f"/>
                    </v:shape>
                  </w:pict>
                </mc:Fallback>
              </mc:AlternateContent>
            </w:r>
          </w:p>
          <w:p>
            <w:pPr>
              <w:keepNext w:val="0"/>
              <w:keepLines w:val="0"/>
              <w:widowControl w:val="0"/>
              <w:numPr>
                <w:ilvl w:val="0"/>
                <w:numId w:val="0"/>
              </w:numPr>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30944" behindDoc="0" locked="0" layoutInCell="1" allowOverlap="1">
                      <wp:simplePos x="0" y="0"/>
                      <wp:positionH relativeFrom="column">
                        <wp:posOffset>3317240</wp:posOffset>
                      </wp:positionH>
                      <wp:positionV relativeFrom="paragraph">
                        <wp:posOffset>113030</wp:posOffset>
                      </wp:positionV>
                      <wp:extent cx="479425" cy="445135"/>
                      <wp:effectExtent l="4445" t="4445" r="11430" b="7620"/>
                      <wp:wrapNone/>
                      <wp:docPr id="34" name="文本框 34"/>
                      <wp:cNvGraphicFramePr/>
                      <a:graphic xmlns:a="http://schemas.openxmlformats.org/drawingml/2006/main">
                        <a:graphicData uri="http://schemas.microsoft.com/office/word/2010/wordprocessingShape">
                          <wps:wsp>
                            <wps:cNvSpPr txBox="1"/>
                            <wps:spPr>
                              <a:xfrm>
                                <a:off x="0" y="0"/>
                                <a:ext cx="479425" cy="445135"/>
                              </a:xfrm>
                              <a:prstGeom prst="rect">
                                <a:avLst/>
                              </a:prstGeom>
                              <a:noFill/>
                              <a:ln w="9525">
                                <a:solidFill>
                                  <a:schemeClr val="tx1"/>
                                </a:solidFill>
                                <a:prstDash val="dash"/>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lang w:val="en-US" w:eastAsia="zh-CN"/>
                                    </w:rPr>
                                  </w:pPr>
                                  <w:r>
                                    <w:rPr>
                                      <w:rFonts w:hint="eastAsia"/>
                                      <w:lang w:val="en-US" w:eastAsia="zh-CN"/>
                                    </w:rPr>
                                    <w:t>粉尘</w:t>
                                  </w:r>
                                </w:p>
                                <w:p>
                                  <w:pPr>
                                    <w:jc w:val="both"/>
                                    <w:rPr>
                                      <w:rFonts w:hint="default"/>
                                      <w:lang w:val="en-US" w:eastAsia="zh-CN"/>
                                    </w:rPr>
                                  </w:pPr>
                                  <w:r>
                                    <w:rPr>
                                      <w:rFonts w:hint="eastAsia"/>
                                      <w:lang w:val="en-US" w:eastAsia="zh-CN"/>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1.2pt;margin-top:8.9pt;height:35.05pt;width:37.75pt;z-index:251730944;mso-width-relative:page;mso-height-relative:page;" filled="f" stroked="t" coordsize="21600,21600" o:gfxdata="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a8bnY&#10;2gAAAAkBAAAPAAAAAAAAAAEAIAAAACIAAABkcnMvZG93bnJldi54bWxQSwECFAAUAAAACACHTuJA&#10;u8cP3lgCAACoBAAADgAAAAAAAAABACAAAAApAQAAZHJzL2Uyb0RvYy54bWxQSwUGAAAAAAYABgBZ&#10;AQAA8wUAAAAA&#10;">
                      <v:fill on="f" focussize="0,0"/>
                      <v:stroke color="#000000 [3213]" joinstyle="round" dashstyle="dash"/>
                      <v:imagedata o:title=""/>
                      <o:lock v:ext="edit" aspectratio="f"/>
                      <v:textbox>
                        <w:txbxContent>
                          <w:p>
                            <w:pPr>
                              <w:jc w:val="both"/>
                              <w:rPr>
                                <w:rFonts w:hint="eastAsia"/>
                                <w:lang w:val="en-US" w:eastAsia="zh-CN"/>
                              </w:rPr>
                            </w:pPr>
                            <w:r>
                              <w:rPr>
                                <w:rFonts w:hint="eastAsia"/>
                                <w:lang w:val="en-US" w:eastAsia="zh-CN"/>
                              </w:rPr>
                              <w:t>粉尘</w:t>
                            </w:r>
                          </w:p>
                          <w:p>
                            <w:pPr>
                              <w:jc w:val="both"/>
                              <w:rPr>
                                <w:rFonts w:hint="default"/>
                                <w:lang w:val="en-US" w:eastAsia="zh-CN"/>
                              </w:rPr>
                            </w:pPr>
                            <w:r>
                              <w:rPr>
                                <w:rFonts w:hint="eastAsia"/>
                                <w:lang w:val="en-US" w:eastAsia="zh-CN"/>
                              </w:rPr>
                              <w:t>噪声</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22752" behindDoc="0" locked="0" layoutInCell="1" allowOverlap="1">
                      <wp:simplePos x="0" y="0"/>
                      <wp:positionH relativeFrom="column">
                        <wp:posOffset>622300</wp:posOffset>
                      </wp:positionH>
                      <wp:positionV relativeFrom="paragraph">
                        <wp:posOffset>109220</wp:posOffset>
                      </wp:positionV>
                      <wp:extent cx="720725" cy="29083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720725" cy="290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水、淀粉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pt;margin-top:8.6pt;height:22.9pt;width:56.75pt;z-index:251722752;mso-width-relative:page;mso-height-relative:page;" filled="f" stroked="f" coordsize="21600,21600" o:gfxdata="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&#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8SySf2gAAAAgBAAAPAAAAAAAAAAEAIAAAACIAAABk&#10;cnMvZG93bnJldi54bWxQSwECFAAUAAAACACHTuJAq3aAYD0CAABnBAAADgAAAAAAAAABACAAAAAp&#10;AQAAZHJzL2Uyb0RvYy54bWxQSwUGAAAAAAYABgBZAQAA2AUAAAAA&#10;">
                      <v:fill on="f" focussize="0,0"/>
                      <v:stroke on="f" weight="0.5pt"/>
                      <v:imagedata o:title=""/>
                      <o:lock v:ext="edit" aspectratio="f"/>
                      <v:textbox>
                        <w:txbxContent>
                          <w:p>
                            <w:pPr>
                              <w:jc w:val="center"/>
                              <w:rPr>
                                <w:rFonts w:hint="eastAsia" w:eastAsia="宋体"/>
                                <w:lang w:eastAsia="zh-CN"/>
                              </w:rPr>
                            </w:pPr>
                            <w:r>
                              <w:rPr>
                                <w:rFonts w:hint="eastAsia"/>
                                <w:lang w:eastAsia="zh-CN"/>
                              </w:rPr>
                              <w:t>水、淀粉</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18656" behindDoc="0" locked="0" layoutInCell="1" allowOverlap="1">
                      <wp:simplePos x="0" y="0"/>
                      <wp:positionH relativeFrom="column">
                        <wp:posOffset>1343025</wp:posOffset>
                      </wp:positionH>
                      <wp:positionV relativeFrom="paragraph">
                        <wp:posOffset>267335</wp:posOffset>
                      </wp:positionV>
                      <wp:extent cx="708025" cy="1905"/>
                      <wp:effectExtent l="0" t="36195" r="15875" b="38100"/>
                      <wp:wrapNone/>
                      <wp:docPr id="25" name="直接箭头连接符 25"/>
                      <wp:cNvGraphicFramePr/>
                      <a:graphic xmlns:a="http://schemas.openxmlformats.org/drawingml/2006/main">
                        <a:graphicData uri="http://schemas.microsoft.com/office/word/2010/wordprocessingShape">
                          <wps:wsp>
                            <wps:cNvCnPr>
                              <a:stCxn id="26" idx="3"/>
                            </wps:cNvCnPr>
                            <wps:spPr>
                              <a:xfrm>
                                <a:off x="0" y="0"/>
                                <a:ext cx="708025" cy="1905"/>
                              </a:xfrm>
                              <a:prstGeom prst="straightConnector1">
                                <a:avLst/>
                              </a:prstGeom>
                              <a:ln w="6350">
                                <a:solidFill>
                                  <a:schemeClr val="tx1"/>
                                </a:solidFill>
                                <a:miter lim="800000"/>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05.75pt;margin-top:21.05pt;height:0.15pt;width:55.75pt;z-index:251718656;mso-width-relative:page;mso-height-relative:page;" filled="f" stroked="t" coordsize="21600,21600" o:gfxdata="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mqCgy1gAAAAkBAAAP&#10;AAAAAAAAAAEAIAAAACIAAABkcnMvZG93bnJldi54bWxQSwECFAAUAAAACACHTuJABKEOJhoCAAAM&#10;BAAADgAAAAAAAAABACAAAAAlAQAAZHJzL2Uyb0RvYy54bWxQSwUGAAAAAAYABgBZAQAAsQUAAAAA&#10;">
                      <v:fill on="f" focussize="0,0"/>
                      <v:stroke weight="0.5pt" color="#000000 [3213]" miterlimit="8" joinstyle="miter" endarrow="block"/>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07392" behindDoc="0" locked="0" layoutInCell="1" allowOverlap="1">
                      <wp:simplePos x="0" y="0"/>
                      <wp:positionH relativeFrom="column">
                        <wp:posOffset>2049145</wp:posOffset>
                      </wp:positionH>
                      <wp:positionV relativeFrom="paragraph">
                        <wp:posOffset>125095</wp:posOffset>
                      </wp:positionV>
                      <wp:extent cx="768350" cy="290830"/>
                      <wp:effectExtent l="4445" t="4445" r="8255" b="9525"/>
                      <wp:wrapNone/>
                      <wp:docPr id="7" name="文本框 7"/>
                      <wp:cNvGraphicFramePr/>
                      <a:graphic xmlns:a="http://schemas.openxmlformats.org/drawingml/2006/main">
                        <a:graphicData uri="http://schemas.microsoft.com/office/word/2010/wordprocessingShape">
                          <wps:wsp>
                            <wps:cNvSpPr txBox="1"/>
                            <wps:spPr>
                              <a:xfrm>
                                <a:off x="0" y="0"/>
                                <a:ext cx="768350" cy="2908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搅拌调和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35pt;margin-top:9.85pt;height:22.9pt;width:60.5pt;z-index:251707392;mso-width-relative:page;mso-height-relative:page;" fillcolor="#FFFFFF [3201]" filled="t" stroked="t" coordsize="21600,21600" o:gfxdata="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reKc/WAAAA&#10;CQEAAA8AAAAAAAAAAQAgAAAAIgAAAGRycy9kb3ducmV2LnhtbFBLAQIUABQAAAAIAIdO4kCZhmgD&#10;WAIAALYEAAAOAAAAAAAAAAEAIAAAACUBAABkcnMvZTJvRG9jLnhtbFBLBQYAAAAABgAGAFkBAADv&#10;BQAA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搅拌调和</w:t>
                            </w:r>
                          </w:p>
                        </w:txbxContent>
                      </v:textbox>
                    </v:shape>
                  </w:pict>
                </mc:Fallback>
              </mc:AlternateContent>
            </w:r>
          </w:p>
          <w:p>
            <w:pPr>
              <w:keepNext w:val="0"/>
              <w:keepLines w:val="0"/>
              <w:widowControl w:val="0"/>
              <w:numPr>
                <w:ilvl w:val="0"/>
                <w:numId w:val="0"/>
              </w:numPr>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41184" behindDoc="0" locked="0" layoutInCell="1" allowOverlap="1">
                      <wp:simplePos x="0" y="0"/>
                      <wp:positionH relativeFrom="column">
                        <wp:posOffset>13970</wp:posOffset>
                      </wp:positionH>
                      <wp:positionV relativeFrom="paragraph">
                        <wp:posOffset>65405</wp:posOffset>
                      </wp:positionV>
                      <wp:extent cx="1174115" cy="29083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174115" cy="290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宋体"/>
                                      <w:lang w:val="en-US" w:eastAsia="zh-CN"/>
                                    </w:rPr>
                                  </w:pPr>
                                  <w:r>
                                    <w:rPr>
                                      <w:rFonts w:hint="eastAsia"/>
                                      <w:lang w:val="en-US" w:eastAsia="zh-CN"/>
                                    </w:rPr>
                                    <w:t>炉渣、风机噪声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pt;margin-top:5.15pt;height:22.9pt;width:92.45pt;z-index:251741184;mso-width-relative:page;mso-height-relative:page;" filled="f" stroked="f" coordsize="21600,21600" o:gfxdata="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TQN/O1wAAAAcBAAAPAAAAAAAAAAEAIAAAACIAAABkcnMv&#10;ZG93bnJldi54bWxQSwECFAAUAAAACACHTuJAvH+DCD0CAABqBAAADgAAAAAAAAABACAAAAAmAQAA&#10;ZHJzL2Uyb0RvYy54bWxQSwUGAAAAAAYABgBZAQAA1QUAAAAA&#10;">
                      <v:fill on="f" focussize="0,0"/>
                      <v:stroke on="f" weight="0.5pt"/>
                      <v:imagedata o:title=""/>
                      <o:lock v:ext="edit" aspectratio="f"/>
                      <v:textbox>
                        <w:txbxContent>
                          <w:p>
                            <w:pPr>
                              <w:jc w:val="both"/>
                              <w:rPr>
                                <w:rFonts w:hint="default" w:eastAsia="宋体"/>
                                <w:lang w:val="en-US" w:eastAsia="zh-CN"/>
                              </w:rPr>
                            </w:pPr>
                            <w:r>
                              <w:rPr>
                                <w:rFonts w:hint="eastAsia"/>
                                <w:lang w:val="en-US" w:eastAsia="zh-CN"/>
                              </w:rPr>
                              <w:t>炉渣、风机噪声</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29920" behindDoc="0" locked="0" layoutInCell="1" allowOverlap="1">
                      <wp:simplePos x="0" y="0"/>
                      <wp:positionH relativeFrom="column">
                        <wp:posOffset>2832100</wp:posOffset>
                      </wp:positionH>
                      <wp:positionV relativeFrom="paragraph">
                        <wp:posOffset>32385</wp:posOffset>
                      </wp:positionV>
                      <wp:extent cx="457835" cy="635"/>
                      <wp:effectExtent l="0" t="38100" r="18415" b="37465"/>
                      <wp:wrapNone/>
                      <wp:docPr id="35" name="直接箭头连接符 35"/>
                      <wp:cNvGraphicFramePr/>
                      <a:graphic xmlns:a="http://schemas.openxmlformats.org/drawingml/2006/main">
                        <a:graphicData uri="http://schemas.microsoft.com/office/word/2010/wordprocessingShape">
                          <wps:wsp>
                            <wps:cNvCnPr/>
                            <wps:spPr>
                              <a:xfrm flipV="1">
                                <a:off x="0" y="0"/>
                                <a:ext cx="457835" cy="635"/>
                              </a:xfrm>
                              <a:prstGeom prst="straightConnector1">
                                <a:avLst/>
                              </a:prstGeom>
                              <a:ln w="9525">
                                <a:solidFill>
                                  <a:schemeClr val="tx1"/>
                                </a:solidFill>
                                <a:prstDash val="dash"/>
                                <a:miter lim="800000"/>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23pt;margin-top:2.55pt;height:0.05pt;width:36.05pt;z-index:251729920;mso-width-relative:page;mso-height-relative:page;" filled="f" stroked="t" coordsize="21600,21600" o:gfxdata="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5mwcTTAAAABwEAAA8AAAAAAAAAAQAgAAAAIgAA&#10;AGRycy9kb3ducmV2LnhtbFBLAQIUABQAAAAIAIdO4kDsBiPqDQIAAO0DAAAOAAAAAAAAAAEAIAAA&#10;ACIBAABkcnMvZTJvRG9jLnhtbFBLBQYAAAAABgAGAFkBAAChBQAAAAA=&#10;">
                      <v:fill on="f" focussize="0,0"/>
                      <v:stroke color="#000000 [3213]" miterlimit="8" joinstyle="miter" dashstyle="dash" endarrow="block"/>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14560" behindDoc="0" locked="0" layoutInCell="1" allowOverlap="1">
                      <wp:simplePos x="0" y="0"/>
                      <wp:positionH relativeFrom="column">
                        <wp:posOffset>2420620</wp:posOffset>
                      </wp:positionH>
                      <wp:positionV relativeFrom="paragraph">
                        <wp:posOffset>155575</wp:posOffset>
                      </wp:positionV>
                      <wp:extent cx="2540" cy="307975"/>
                      <wp:effectExtent l="36195" t="0" r="37465" b="15875"/>
                      <wp:wrapNone/>
                      <wp:docPr id="16" name="直接箭头连接符 16"/>
                      <wp:cNvGraphicFramePr/>
                      <a:graphic xmlns:a="http://schemas.openxmlformats.org/drawingml/2006/main">
                        <a:graphicData uri="http://schemas.microsoft.com/office/word/2010/wordprocessingShape">
                          <wps:wsp>
                            <wps:cNvCnPr/>
                            <wps:spPr>
                              <a:xfrm>
                                <a:off x="0" y="0"/>
                                <a:ext cx="2540" cy="307975"/>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0.6pt;margin-top:12.25pt;height:24.25pt;width:0.2pt;z-index:251714560;mso-width-relative:page;mso-height-relative:page;" filled="f" stroked="t" coordsize="21600,21600" o:gfxdata="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4yU+XZAAAACQEAAA8AAAAAAAAA&#10;AQAgAAAAIgAAAGRycy9kb3ducmV2LnhtbFBLAQIUABQAAAAIAIdO4kBP2gocEAIAAPgDAAAOAAAA&#10;AAAAAAEAIAAAACgBAABkcnMvZTJvRG9jLnhtbFBLBQYAAAAABgAGAFkBAACqBQAAAAA=&#10;">
                      <v:fill on="f" focussize="0,0"/>
                      <v:stroke weight="0.5pt" color="#000000 [3213]" joinstyle="round" endarrow="block"/>
                      <v:imagedata o:title=""/>
                      <o:lock v:ext="edit" aspectratio="f"/>
                    </v:shape>
                  </w:pict>
                </mc:Fallback>
              </mc:AlternateContent>
            </w:r>
          </w:p>
          <w:p>
            <w:pPr>
              <w:keepNext w:val="0"/>
              <w:keepLines w:val="0"/>
              <w:widowControl w:val="0"/>
              <w:numPr>
                <w:ilvl w:val="0"/>
                <w:numId w:val="0"/>
              </w:numPr>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32992" behindDoc="0" locked="0" layoutInCell="1" allowOverlap="1">
                      <wp:simplePos x="0" y="0"/>
                      <wp:positionH relativeFrom="column">
                        <wp:posOffset>3331210</wp:posOffset>
                      </wp:positionH>
                      <wp:positionV relativeFrom="paragraph">
                        <wp:posOffset>131445</wp:posOffset>
                      </wp:positionV>
                      <wp:extent cx="537845" cy="369570"/>
                      <wp:effectExtent l="4445" t="5080" r="10160" b="6350"/>
                      <wp:wrapNone/>
                      <wp:docPr id="38" name="文本框 38"/>
                      <wp:cNvGraphicFramePr/>
                      <a:graphic xmlns:a="http://schemas.openxmlformats.org/drawingml/2006/main">
                        <a:graphicData uri="http://schemas.microsoft.com/office/word/2010/wordprocessingShape">
                          <wps:wsp>
                            <wps:cNvSpPr txBox="1"/>
                            <wps:spPr>
                              <a:xfrm>
                                <a:off x="0" y="0"/>
                                <a:ext cx="537845" cy="369570"/>
                              </a:xfrm>
                              <a:prstGeom prst="rect">
                                <a:avLst/>
                              </a:prstGeom>
                              <a:noFill/>
                              <a:ln w="9525">
                                <a:solidFill>
                                  <a:schemeClr val="tx1"/>
                                </a:solidFill>
                                <a:prstDash val="dash"/>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lang w:val="en-US" w:eastAsia="zh-CN"/>
                                    </w:rPr>
                                  </w:pPr>
                                  <w:r>
                                    <w:rPr>
                                      <w:rFonts w:hint="eastAsia"/>
                                      <w:lang w:val="en-US" w:eastAsia="zh-CN"/>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3pt;margin-top:10.35pt;height:29.1pt;width:42.35pt;z-index:251732992;mso-width-relative:page;mso-height-relative:page;" filled="f" stroked="t" coordsize="21600,21600" o:gfxdata="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RHzAjbAAAACQEAAA8AAAAAAAAAAQAgAAAAIgAAAGRycy9kb3ducmV2LnhtbFBLAQIUABQAAAAI&#10;AIdO4kA7LcJ4XAIAAKgEAAAOAAAAAAAAAAEAIAAAACoBAABkcnMvZTJvRG9jLnhtbFBLBQYAAAAA&#10;BgAGAFkBAAD4BQAAAAA=&#10;">
                      <v:fill on="f" focussize="0,0"/>
                      <v:stroke color="#000000 [3213]" joinstyle="round" dashstyle="dash"/>
                      <v:imagedata o:title=""/>
                      <o:lock v:ext="edit" aspectratio="f"/>
                      <v:textbox>
                        <w:txbxContent>
                          <w:p>
                            <w:pPr>
                              <w:jc w:val="both"/>
                              <w:rPr>
                                <w:rFonts w:hint="default"/>
                                <w:lang w:val="en-US" w:eastAsia="zh-CN"/>
                              </w:rPr>
                            </w:pPr>
                            <w:r>
                              <w:rPr>
                                <w:rFonts w:hint="eastAsia"/>
                                <w:lang w:val="en-US" w:eastAsia="zh-CN"/>
                              </w:rPr>
                              <w:t>噪声</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45280" behindDoc="0" locked="0" layoutInCell="1" allowOverlap="1">
                      <wp:simplePos x="0" y="0"/>
                      <wp:positionH relativeFrom="column">
                        <wp:posOffset>306705</wp:posOffset>
                      </wp:positionH>
                      <wp:positionV relativeFrom="paragraph">
                        <wp:posOffset>17780</wp:posOffset>
                      </wp:positionV>
                      <wp:extent cx="1270" cy="332740"/>
                      <wp:effectExtent l="38100" t="0" r="36830" b="10160"/>
                      <wp:wrapNone/>
                      <wp:docPr id="11" name="直接箭头连接符 11"/>
                      <wp:cNvGraphicFramePr/>
                      <a:graphic xmlns:a="http://schemas.openxmlformats.org/drawingml/2006/main">
                        <a:graphicData uri="http://schemas.microsoft.com/office/word/2010/wordprocessingShape">
                          <wps:wsp>
                            <wps:cNvCnPr/>
                            <wps:spPr>
                              <a:xfrm flipH="1" flipV="1">
                                <a:off x="1570355" y="3127375"/>
                                <a:ext cx="1270" cy="332740"/>
                              </a:xfrm>
                              <a:prstGeom prst="straightConnector1">
                                <a:avLst/>
                              </a:prstGeom>
                              <a:ln w="9525">
                                <a:solidFill>
                                  <a:schemeClr val="tx1"/>
                                </a:solidFill>
                                <a:prstDash val="dash"/>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24.15pt;margin-top:1.4pt;height:26.2pt;width:0.1pt;z-index:251745280;mso-width-relative:page;mso-height-relative:page;" filled="f" stroked="t" coordsize="21600,21600" o:gfxdata="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3ROaPXAAAABgEAAA8AAAAA&#10;AAAAAQAgAAAAIgAAAGRycy9kb3ducmV2LnhtbFBLAQIUABQAAAAIAIdO4kBFc7ylFQIAAO0DAAAO&#10;AAAAAAAAAAEAIAAAACYBAABkcnMvZTJvRG9jLnhtbFBLBQYAAAAABgAGAFkBAACtBQAAAAA=&#10;">
                      <v:fill on="f" focussize="0,0"/>
                      <v:stroke color="#000000 [3213]" joinstyle="round" dashstyle="dash" endarrow="block"/>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24800" behindDoc="0" locked="0" layoutInCell="1" allowOverlap="1">
                      <wp:simplePos x="0" y="0"/>
                      <wp:positionH relativeFrom="column">
                        <wp:posOffset>428625</wp:posOffset>
                      </wp:positionH>
                      <wp:positionV relativeFrom="paragraph">
                        <wp:posOffset>186055</wp:posOffset>
                      </wp:positionV>
                      <wp:extent cx="921385" cy="29083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921385" cy="290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蒸汽发生器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75pt;margin-top:14.65pt;height:22.9pt;width:72.55pt;z-index:251724800;mso-width-relative:page;mso-height-relative:page;" filled="f" stroked="f" coordsize="21600,21600" o:gfxdata="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rFE/NoAAAAIAQAADwAAAAAAAAABACAAAAAiAAAA&#10;ZHJzL2Rvd25yZXYueG1sUEsBAhQAFAAAAAgAh07iQAgWFrE+AgAAZwQAAA4AAAAAAAAAAQAgAAAA&#10;KQEAAGRycy9lMm9Eb2MueG1sUEsFBgAAAAAGAAYAWQEAANkFAAAAAA==&#10;">
                      <v:fill on="f" focussize="0,0"/>
                      <v:stroke on="f" weight="0.5pt"/>
                      <v:imagedata o:title=""/>
                      <o:lock v:ext="edit" aspectratio="f"/>
                      <v:textbox>
                        <w:txbxContent>
                          <w:p>
                            <w:pPr>
                              <w:jc w:val="center"/>
                              <w:rPr>
                                <w:rFonts w:hint="eastAsia" w:eastAsia="宋体"/>
                                <w:lang w:eastAsia="zh-CN"/>
                              </w:rPr>
                            </w:pPr>
                            <w:r>
                              <w:rPr>
                                <w:rFonts w:hint="eastAsia"/>
                                <w:lang w:eastAsia="zh-CN"/>
                              </w:rPr>
                              <w:t>蒸汽发生器</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23776" behindDoc="0" locked="0" layoutInCell="1" allowOverlap="1">
                      <wp:simplePos x="0" y="0"/>
                      <wp:positionH relativeFrom="column">
                        <wp:posOffset>1328420</wp:posOffset>
                      </wp:positionH>
                      <wp:positionV relativeFrom="paragraph">
                        <wp:posOffset>55880</wp:posOffset>
                      </wp:positionV>
                      <wp:extent cx="720725" cy="29083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720725" cy="290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蒸汽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4.6pt;margin-top:4.4pt;height:22.9pt;width:56.75pt;z-index:251723776;mso-width-relative:page;mso-height-relative:page;" filled="f" stroked="f" coordsize="21600,21600" o:gfxdata="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&#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4d8VzZAAAACAEAAA8AAAAAAAAAAQAgAAAAIgAAAGRy&#10;cy9kb3ducmV2LnhtbFBLAQIUABQAAAAIAIdO4kA644S8PQIAAGcEAAAOAAAAAAAAAAEAIAAAACgB&#10;AABkcnMvZTJvRG9jLnhtbFBLBQYAAAAABgAGAFkBAADXBQAAAAA=&#10;">
                      <v:fill on="f" focussize="0,0"/>
                      <v:stroke on="f" weight="0.5pt"/>
                      <v:imagedata o:title=""/>
                      <o:lock v:ext="edit" aspectratio="f"/>
                      <v:textbox>
                        <w:txbxContent>
                          <w:p>
                            <w:pPr>
                              <w:jc w:val="center"/>
                              <w:rPr>
                                <w:rFonts w:hint="eastAsia" w:eastAsia="宋体"/>
                                <w:lang w:eastAsia="zh-CN"/>
                              </w:rPr>
                            </w:pPr>
                            <w:r>
                              <w:rPr>
                                <w:rFonts w:hint="eastAsia"/>
                                <w:lang w:eastAsia="zh-CN"/>
                              </w:rPr>
                              <w:t>蒸汽</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08416" behindDoc="0" locked="0" layoutInCell="1" allowOverlap="1">
                      <wp:simplePos x="0" y="0"/>
                      <wp:positionH relativeFrom="column">
                        <wp:posOffset>2055495</wp:posOffset>
                      </wp:positionH>
                      <wp:positionV relativeFrom="paragraph">
                        <wp:posOffset>187325</wp:posOffset>
                      </wp:positionV>
                      <wp:extent cx="796925" cy="290830"/>
                      <wp:effectExtent l="4445" t="4445" r="17780" b="9525"/>
                      <wp:wrapNone/>
                      <wp:docPr id="8" name="文本框 8"/>
                      <wp:cNvGraphicFramePr/>
                      <a:graphic xmlns:a="http://schemas.openxmlformats.org/drawingml/2006/main">
                        <a:graphicData uri="http://schemas.microsoft.com/office/word/2010/wordprocessingShape">
                          <wps:wsp>
                            <wps:cNvSpPr txBox="1"/>
                            <wps:spPr>
                              <a:xfrm>
                                <a:off x="0" y="0"/>
                                <a:ext cx="796925" cy="2908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eastAsia="宋体"/>
                                      <w:lang w:eastAsia="zh-CN"/>
                                    </w:rPr>
                                    <w:t>蒸煮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85pt;margin-top:14.75pt;height:22.9pt;width:62.75pt;z-index:251708416;mso-width-relative:page;mso-height-relative:page;" fillcolor="#FFFFFF [3201]" filled="t" stroked="t" coordsize="21600,21600" o:gfxdata="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Rs8jT&#10;1wAAAAkBAAAPAAAAAAAAAAEAIAAAACIAAABkcnMvZG93bnJldi54bWxQSwECFAAUAAAACACHTuJA&#10;m6ow41sCAAC2BAAADgAAAAAAAAABACAAAAAmAQAAZHJzL2Uyb0RvYy54bWxQSwUGAAAAAAYABgBZ&#10;AQAA8wUAAAAA&#10;">
                      <v:fill on="t" focussize="0,0"/>
                      <v:stroke weight="0.5pt" color="#000000 [3204]" joinstyle="round"/>
                      <v:imagedata o:title=""/>
                      <o:lock v:ext="edit" aspectratio="f"/>
                      <v:textbox>
                        <w:txbxContent>
                          <w:p>
                            <w:pPr>
                              <w:jc w:val="center"/>
                              <w:rPr>
                                <w:rFonts w:hint="eastAsia" w:eastAsia="宋体"/>
                                <w:lang w:eastAsia="zh-CN"/>
                              </w:rPr>
                            </w:pPr>
                            <w:r>
                              <w:rPr>
                                <w:rFonts w:hint="eastAsia" w:eastAsia="宋体"/>
                                <w:lang w:eastAsia="zh-CN"/>
                              </w:rPr>
                              <w:t>蒸煮</w:t>
                            </w:r>
                          </w:p>
                        </w:txbxContent>
                      </v:textbox>
                    </v:shape>
                  </w:pict>
                </mc:Fallback>
              </mc:AlternateContent>
            </w:r>
          </w:p>
          <w:p>
            <w:pPr>
              <w:keepNext w:val="0"/>
              <w:keepLines w:val="0"/>
              <w:widowControl w:val="0"/>
              <w:numPr>
                <w:ilvl w:val="0"/>
                <w:numId w:val="0"/>
              </w:numPr>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47328" behindDoc="0" locked="0" layoutInCell="1" allowOverlap="1">
                      <wp:simplePos x="0" y="0"/>
                      <wp:positionH relativeFrom="column">
                        <wp:posOffset>1115695</wp:posOffset>
                      </wp:positionH>
                      <wp:positionV relativeFrom="paragraph">
                        <wp:posOffset>156845</wp:posOffset>
                      </wp:positionV>
                      <wp:extent cx="3175" cy="480695"/>
                      <wp:effectExtent l="37465" t="0" r="35560" b="14605"/>
                      <wp:wrapNone/>
                      <wp:docPr id="23" name="直接箭头连接符 23"/>
                      <wp:cNvGraphicFramePr/>
                      <a:graphic xmlns:a="http://schemas.openxmlformats.org/drawingml/2006/main">
                        <a:graphicData uri="http://schemas.microsoft.com/office/word/2010/wordprocessingShape">
                          <wps:wsp>
                            <wps:cNvCnPr/>
                            <wps:spPr>
                              <a:xfrm flipH="1">
                                <a:off x="0" y="0"/>
                                <a:ext cx="3175" cy="480695"/>
                              </a:xfrm>
                              <a:prstGeom prst="straightConnector1">
                                <a:avLst/>
                              </a:prstGeom>
                              <a:ln w="9525">
                                <a:solidFill>
                                  <a:schemeClr val="tx1"/>
                                </a:solidFill>
                                <a:prstDash val="dash"/>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87.85pt;margin-top:12.35pt;height:37.85pt;width:0.25pt;z-index:251747328;mso-width-relative:page;mso-height-relative:page;" filled="f" stroked="t" coordsize="21600,21600" o:gfxdata="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wni9QAAAAKAQAADwAAAAAAAAABACAAAAAiAAAAZHJzL2Rv&#10;d25yZXYueG1sUEsBAhQAFAAAAAgAh07iQATVQlEFAgAA1wMAAA4AAAAAAAAAAQAgAAAAIwEAAGRy&#10;cy9lMm9Eb2MueG1sUEsFBgAAAAAGAAYAWQEAAJoFAAAAAA==&#10;">
                      <v:fill on="f" focussize="0,0"/>
                      <v:stroke color="#000000 [3213]" joinstyle="round" dashstyle="dash" endarrow="block"/>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44256" behindDoc="0" locked="0" layoutInCell="1" allowOverlap="1">
                      <wp:simplePos x="0" y="0"/>
                      <wp:positionH relativeFrom="column">
                        <wp:posOffset>316865</wp:posOffset>
                      </wp:positionH>
                      <wp:positionV relativeFrom="paragraph">
                        <wp:posOffset>80645</wp:posOffset>
                      </wp:positionV>
                      <wp:extent cx="249555" cy="0"/>
                      <wp:effectExtent l="0" t="6350" r="0" b="6350"/>
                      <wp:wrapNone/>
                      <wp:docPr id="5" name="直接连接符 5"/>
                      <wp:cNvGraphicFramePr/>
                      <a:graphic xmlns:a="http://schemas.openxmlformats.org/drawingml/2006/main">
                        <a:graphicData uri="http://schemas.microsoft.com/office/word/2010/wordprocessingShape">
                          <wps:wsp>
                            <wps:cNvCnPr/>
                            <wps:spPr>
                              <a:xfrm flipH="1">
                                <a:off x="1580515" y="3392170"/>
                                <a:ext cx="249555" cy="0"/>
                              </a:xfrm>
                              <a:prstGeom prst="line">
                                <a:avLst/>
                              </a:prstGeom>
                              <a:ln w="12700">
                                <a:solidFill>
                                  <a:schemeClr val="tx1"/>
                                </a:solidFill>
                                <a:prstDash val="dash"/>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4.95pt;margin-top:6.35pt;height:0pt;width:19.65pt;z-index:251744256;mso-width-relative:page;mso-height-relative:page;" filled="f" stroked="t" coordsize="21600,21600" o:gfxdata="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APkR&#10;0wAAAAcBAAAPAAAAAAAAAAEAIAAAACIAAABkcnMvZG93bnJldi54bWxQSwECFAAUAAAACACHTuJA&#10;f8zoM+0BAACvAwAADgAAAAAAAAABACAAAAAiAQAAZHJzL2Uyb0RvYy54bWxQSwUGAAAAAAYABgBZ&#10;AQAAgQUAAAAA&#10;">
                      <v:fill on="f" focussize="0,0"/>
                      <v:stroke weight="1pt" color="#000000 [3213]" joinstyle="round" dashstyle="dash"/>
                      <v:imagedata o:title=""/>
                      <o:lock v:ext="edit" aspectratio="f"/>
                    </v:lin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21728" behindDoc="0" locked="0" layoutInCell="1" allowOverlap="1">
                      <wp:simplePos x="0" y="0"/>
                      <wp:positionH relativeFrom="column">
                        <wp:posOffset>1350010</wp:posOffset>
                      </wp:positionH>
                      <wp:positionV relativeFrom="paragraph">
                        <wp:posOffset>62230</wp:posOffset>
                      </wp:positionV>
                      <wp:extent cx="708025" cy="1905"/>
                      <wp:effectExtent l="0" t="36195" r="15875" b="38100"/>
                      <wp:wrapNone/>
                      <wp:docPr id="27" name="直接箭头连接符 27"/>
                      <wp:cNvGraphicFramePr/>
                      <a:graphic xmlns:a="http://schemas.openxmlformats.org/drawingml/2006/main">
                        <a:graphicData uri="http://schemas.microsoft.com/office/word/2010/wordprocessingShape">
                          <wps:wsp>
                            <wps:cNvCnPr>
                              <a:stCxn id="28" idx="3"/>
                            </wps:cNvCnPr>
                            <wps:spPr>
                              <a:xfrm>
                                <a:off x="0" y="0"/>
                                <a:ext cx="708025" cy="1905"/>
                              </a:xfrm>
                              <a:prstGeom prst="straightConnector1">
                                <a:avLst/>
                              </a:prstGeom>
                              <a:ln w="6350">
                                <a:solidFill>
                                  <a:schemeClr val="tx1"/>
                                </a:solidFill>
                                <a:miter lim="800000"/>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06.3pt;margin-top:4.9pt;height:0.15pt;width:55.75pt;z-index:251721728;mso-width-relative:page;mso-height-relative:page;" filled="f" stroked="t" coordsize="21600,21600" o:gfxdata="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512d1QAAAAgBAAAP&#10;AAAAAAAAAAEAIAAAACIAAABkcnMvZG93bnJldi54bWxQSwECFAAUAAAACACHTuJAaKBUvRsCAAAM&#10;BAAADgAAAAAAAAABACAAAAAkAQAAZHJzL2Uyb0RvYy54bWxQSwUGAAAAAAYABgBZAQAAsQUAAAAA&#10;">
                      <v:fill on="f" focussize="0,0"/>
                      <v:stroke weight="0.5pt" color="#000000 [3213]" miterlimit="8" joinstyle="miter" endarrow="block"/>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31968" behindDoc="0" locked="0" layoutInCell="1" allowOverlap="1">
                      <wp:simplePos x="0" y="0"/>
                      <wp:positionH relativeFrom="column">
                        <wp:posOffset>2873375</wp:posOffset>
                      </wp:positionH>
                      <wp:positionV relativeFrom="paragraph">
                        <wp:posOffset>60960</wp:posOffset>
                      </wp:positionV>
                      <wp:extent cx="457835" cy="635"/>
                      <wp:effectExtent l="0" t="38100" r="18415" b="37465"/>
                      <wp:wrapNone/>
                      <wp:docPr id="37" name="直接箭头连接符 37"/>
                      <wp:cNvGraphicFramePr/>
                      <a:graphic xmlns:a="http://schemas.openxmlformats.org/drawingml/2006/main">
                        <a:graphicData uri="http://schemas.microsoft.com/office/word/2010/wordprocessingShape">
                          <wps:wsp>
                            <wps:cNvCnPr/>
                            <wps:spPr>
                              <a:xfrm flipV="1">
                                <a:off x="0" y="0"/>
                                <a:ext cx="457835" cy="635"/>
                              </a:xfrm>
                              <a:prstGeom prst="straightConnector1">
                                <a:avLst/>
                              </a:prstGeom>
                              <a:ln w="9525">
                                <a:solidFill>
                                  <a:schemeClr val="tx1"/>
                                </a:solidFill>
                                <a:prstDash val="dash"/>
                                <a:miter lim="800000"/>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26.25pt;margin-top:4.8pt;height:0.05pt;width:36.05pt;z-index:251731968;mso-width-relative:page;mso-height-relative:page;" filled="f" stroked="t" coordsize="21600,21600" o:gfxdata="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J60C+0gAAAAcBAAAPAAAAAAAAAAEAIAAAACIA&#10;AABkcnMvZG93bnJldi54bWxQSwECFAAUAAAACACHTuJAH5SaCQ8CAADtAwAADgAAAAAAAAABACAA&#10;AAAhAQAAZHJzL2Uyb0RvYy54bWxQSwUGAAAAAAYABgBZAQAAogUAAAAA&#10;">
                      <v:fill on="f" focussize="0,0"/>
                      <v:stroke color="#000000 [3213]" miterlimit="8" joinstyle="miter" dashstyle="dash" endarrow="block"/>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15584" behindDoc="0" locked="0" layoutInCell="1" allowOverlap="1">
                      <wp:simplePos x="0" y="0"/>
                      <wp:positionH relativeFrom="column">
                        <wp:posOffset>2427605</wp:posOffset>
                      </wp:positionH>
                      <wp:positionV relativeFrom="paragraph">
                        <wp:posOffset>234315</wp:posOffset>
                      </wp:positionV>
                      <wp:extent cx="2540" cy="307975"/>
                      <wp:effectExtent l="36195" t="0" r="37465" b="15875"/>
                      <wp:wrapNone/>
                      <wp:docPr id="17" name="直接箭头连接符 17"/>
                      <wp:cNvGraphicFramePr/>
                      <a:graphic xmlns:a="http://schemas.openxmlformats.org/drawingml/2006/main">
                        <a:graphicData uri="http://schemas.microsoft.com/office/word/2010/wordprocessingShape">
                          <wps:wsp>
                            <wps:cNvCnPr/>
                            <wps:spPr>
                              <a:xfrm>
                                <a:off x="0" y="0"/>
                                <a:ext cx="2540" cy="307975"/>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1.15pt;margin-top:18.45pt;height:24.25pt;width:0.2pt;z-index:251715584;mso-width-relative:page;mso-height-relative:page;" filled="f" stroked="t" coordsize="21600,21600" o:gfxdata="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ktVotgAAAAJAQAADwAAAAAAAAAB&#10;ACAAAAAiAAAAZHJzL2Rvd25yZXYueG1sUEsBAhQAFAAAAAgAh07iQJHfwe8QAgAA+AMAAA4AAAAA&#10;AAAAAQAgAAAAJwEAAGRycy9lMm9Eb2MueG1sUEsFBgAAAAAGAAYAWQEAAKkFAAAAAA==&#10;">
                      <v:fill on="f" focussize="0,0"/>
                      <v:stroke weight="0.5pt" color="#000000 [3213]" joinstyle="round" endarrow="block"/>
                      <v:imagedata o:title=""/>
                      <o:lock v:ext="edit" aspectratio="f"/>
                    </v:shape>
                  </w:pict>
                </mc:Fallback>
              </mc:AlternateContent>
            </w:r>
          </w:p>
          <w:p>
            <w:pPr>
              <w:keepNext w:val="0"/>
              <w:keepLines w:val="0"/>
              <w:widowControl w:val="0"/>
              <w:numPr>
                <w:ilvl w:val="0"/>
                <w:numId w:val="0"/>
              </w:numPr>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14:textFill>
                  <w14:solidFill>
                    <w14:schemeClr w14:val="tx1"/>
                  </w14:solidFill>
                </w14:textFill>
              </w:rPr>
            </w:pPr>
          </w:p>
          <w:p>
            <w:pPr>
              <w:keepNext w:val="0"/>
              <w:keepLines w:val="0"/>
              <w:widowControl w:val="0"/>
              <w:numPr>
                <w:ilvl w:val="0"/>
                <w:numId w:val="0"/>
              </w:numPr>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58592" behindDoc="0" locked="0" layoutInCell="1" allowOverlap="1">
                      <wp:simplePos x="0" y="0"/>
                      <wp:positionH relativeFrom="column">
                        <wp:posOffset>3321685</wp:posOffset>
                      </wp:positionH>
                      <wp:positionV relativeFrom="paragraph">
                        <wp:posOffset>53340</wp:posOffset>
                      </wp:positionV>
                      <wp:extent cx="527685" cy="379730"/>
                      <wp:effectExtent l="4445" t="4445" r="20320" b="15875"/>
                      <wp:wrapNone/>
                      <wp:docPr id="125" name="文本框 125"/>
                      <wp:cNvGraphicFramePr/>
                      <a:graphic xmlns:a="http://schemas.openxmlformats.org/drawingml/2006/main">
                        <a:graphicData uri="http://schemas.microsoft.com/office/word/2010/wordprocessingShape">
                          <wps:wsp>
                            <wps:cNvSpPr txBox="1"/>
                            <wps:spPr>
                              <a:xfrm>
                                <a:off x="0" y="0"/>
                                <a:ext cx="527685" cy="379730"/>
                              </a:xfrm>
                              <a:prstGeom prst="rect">
                                <a:avLst/>
                              </a:prstGeom>
                              <a:noFill/>
                              <a:ln w="9525">
                                <a:solidFill>
                                  <a:schemeClr val="tx1"/>
                                </a:solidFill>
                                <a:prstDash val="dash"/>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lang w:val="en-US" w:eastAsia="zh-CN"/>
                                    </w:rPr>
                                  </w:pPr>
                                  <w:r>
                                    <w:rPr>
                                      <w:rFonts w:hint="eastAsia"/>
                                      <w:lang w:val="en-US" w:eastAsia="zh-CN"/>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1.55pt;margin-top:4.2pt;height:29.9pt;width:41.55pt;z-index:251758592;mso-width-relative:page;mso-height-relative:page;" filled="f" stroked="t" coordsize="21600,21600" o:gfxdata="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tRtZ&#10;9dkAAAAIAQAADwAAAAAAAAABACAAAAAiAAAAZHJzL2Rvd25yZXYueG1sUEsBAhQAFAAAAAgAh07i&#10;QIuwUWBaAgAAqgQAAA4AAAAAAAAAAQAgAAAAKAEAAGRycy9lMm9Eb2MueG1sUEsFBgAAAAAGAAYA&#10;WQEAAPQFAAAAAA==&#10;">
                      <v:fill on="f" focussize="0,0"/>
                      <v:stroke color="#000000 [3213]" joinstyle="round" dashstyle="dash"/>
                      <v:imagedata o:title=""/>
                      <o:lock v:ext="edit" aspectratio="f"/>
                      <v:textbox>
                        <w:txbxContent>
                          <w:p>
                            <w:pPr>
                              <w:jc w:val="both"/>
                              <w:rPr>
                                <w:rFonts w:hint="default"/>
                                <w:lang w:val="en-US" w:eastAsia="zh-CN"/>
                              </w:rPr>
                            </w:pPr>
                            <w:r>
                              <w:rPr>
                                <w:rFonts w:hint="eastAsia"/>
                                <w:lang w:val="en-US" w:eastAsia="zh-CN"/>
                              </w:rPr>
                              <w:t>噪声</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57568" behindDoc="0" locked="0" layoutInCell="1" allowOverlap="1">
                      <wp:simplePos x="0" y="0"/>
                      <wp:positionH relativeFrom="column">
                        <wp:posOffset>2863850</wp:posOffset>
                      </wp:positionH>
                      <wp:positionV relativeFrom="paragraph">
                        <wp:posOffset>179070</wp:posOffset>
                      </wp:positionV>
                      <wp:extent cx="457835" cy="635"/>
                      <wp:effectExtent l="0" t="38100" r="18415" b="37465"/>
                      <wp:wrapNone/>
                      <wp:docPr id="126" name="直接箭头连接符 126"/>
                      <wp:cNvGraphicFramePr/>
                      <a:graphic xmlns:a="http://schemas.openxmlformats.org/drawingml/2006/main">
                        <a:graphicData uri="http://schemas.microsoft.com/office/word/2010/wordprocessingShape">
                          <wps:wsp>
                            <wps:cNvCnPr/>
                            <wps:spPr>
                              <a:xfrm flipV="1">
                                <a:off x="0" y="0"/>
                                <a:ext cx="457835" cy="635"/>
                              </a:xfrm>
                              <a:prstGeom prst="straightConnector1">
                                <a:avLst/>
                              </a:prstGeom>
                              <a:ln w="9525">
                                <a:solidFill>
                                  <a:schemeClr val="tx1"/>
                                </a:solidFill>
                                <a:prstDash val="dash"/>
                                <a:miter lim="800000"/>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25.5pt;margin-top:14.1pt;height:0.05pt;width:36.05pt;z-index:251757568;mso-width-relative:page;mso-height-relative:page;" filled="f" stroked="t" coordsize="21600,21600" o:gfxdata="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aGjWs1gAAAAkBAAAPAAAAAAAAAAEAIAAA&#10;ACIAAABkcnMvZG93bnJldi54bWxQSwECFAAUAAAACACHTuJAC1PwXg4CAADvAwAADgAAAAAAAAAB&#10;ACAAAAAlAQAAZHJzL2Uyb0RvYy54bWxQSwUGAAAAAAYABgBZAQAApQUAAAAA&#10;">
                      <v:fill on="f" focussize="0,0"/>
                      <v:stroke color="#000000 [3213]" miterlimit="8" joinstyle="miter" dashstyle="dash" endarrow="block"/>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46304" behindDoc="0" locked="0" layoutInCell="1" allowOverlap="1">
                      <wp:simplePos x="0" y="0"/>
                      <wp:positionH relativeFrom="column">
                        <wp:posOffset>875030</wp:posOffset>
                      </wp:positionH>
                      <wp:positionV relativeFrom="paragraph">
                        <wp:posOffset>101600</wp:posOffset>
                      </wp:positionV>
                      <wp:extent cx="784860" cy="290830"/>
                      <wp:effectExtent l="4445" t="4445" r="10795" b="9525"/>
                      <wp:wrapNone/>
                      <wp:docPr id="24" name="文本框 24"/>
                      <wp:cNvGraphicFramePr/>
                      <a:graphic xmlns:a="http://schemas.openxmlformats.org/drawingml/2006/main">
                        <a:graphicData uri="http://schemas.microsoft.com/office/word/2010/wordprocessingShape">
                          <wps:wsp>
                            <wps:cNvSpPr txBox="1"/>
                            <wps:spPr>
                              <a:xfrm>
                                <a:off x="0" y="0"/>
                                <a:ext cx="784860" cy="290830"/>
                              </a:xfrm>
                              <a:prstGeom prst="rect">
                                <a:avLst/>
                              </a:prstGeom>
                              <a:noFill/>
                              <a:ln w="9525">
                                <a:solidFill>
                                  <a:schemeClr val="tx1"/>
                                </a:solidFill>
                                <a:prstDash val="dash"/>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eastAsia="宋体"/>
                                      <w:lang w:val="en-US" w:eastAsia="zh-CN"/>
                                    </w:rPr>
                                  </w:pPr>
                                  <w:r>
                                    <w:rPr>
                                      <w:rFonts w:hint="eastAsia"/>
                                      <w:lang w:val="en-US" w:eastAsia="zh-CN"/>
                                    </w:rPr>
                                    <w:t>燃烧废气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9pt;margin-top:8pt;height:22.9pt;width:61.8pt;z-index:251746304;mso-width-relative:page;mso-height-relative:page;" filled="f" stroked="t" coordsize="21600,21600" o:gfxdata="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Gc&#10;HerZAAAACQEAAA8AAAAAAAAAAQAgAAAAIgAAAGRycy9kb3ducmV2LnhtbFBLAQIUABQAAAAIAIdO&#10;4kBRpS1DWwIAAKgEAAAOAAAAAAAAAAEAIAAAACgBAABkcnMvZTJvRG9jLnhtbFBLBQYAAAAABgAG&#10;AFkBAAD1BQAAAAA=&#10;">
                      <v:fill on="f" focussize="0,0"/>
                      <v:stroke color="#000000 [3213]" joinstyle="round" dashstyle="dash"/>
                      <v:imagedata o:title=""/>
                      <o:lock v:ext="edit" aspectratio="f"/>
                      <v:textbox>
                        <w:txbxContent>
                          <w:p>
                            <w:pPr>
                              <w:jc w:val="both"/>
                              <w:rPr>
                                <w:rFonts w:hint="eastAsia" w:eastAsia="宋体"/>
                                <w:lang w:val="en-US" w:eastAsia="zh-CN"/>
                              </w:rPr>
                            </w:pPr>
                            <w:r>
                              <w:rPr>
                                <w:rFonts w:hint="eastAsia"/>
                                <w:lang w:val="en-US" w:eastAsia="zh-CN"/>
                              </w:rPr>
                              <w:t>燃烧废气</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09440" behindDoc="0" locked="0" layoutInCell="1" allowOverlap="1">
                      <wp:simplePos x="0" y="0"/>
                      <wp:positionH relativeFrom="column">
                        <wp:posOffset>2049780</wp:posOffset>
                      </wp:positionH>
                      <wp:positionV relativeFrom="paragraph">
                        <wp:posOffset>16510</wp:posOffset>
                      </wp:positionV>
                      <wp:extent cx="795655" cy="290830"/>
                      <wp:effectExtent l="4445" t="4445" r="19050" b="9525"/>
                      <wp:wrapNone/>
                      <wp:docPr id="9" name="文本框 9"/>
                      <wp:cNvGraphicFramePr/>
                      <a:graphic xmlns:a="http://schemas.openxmlformats.org/drawingml/2006/main">
                        <a:graphicData uri="http://schemas.microsoft.com/office/word/2010/wordprocessingShape">
                          <wps:wsp>
                            <wps:cNvSpPr txBox="1"/>
                            <wps:spPr>
                              <a:xfrm>
                                <a:off x="0" y="0"/>
                                <a:ext cx="795655" cy="2908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eastAsia="宋体"/>
                                      <w:lang w:eastAsia="zh-CN"/>
                                    </w:rPr>
                                    <w:t>成型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4pt;margin-top:1.3pt;height:22.9pt;width:62.65pt;z-index:251709440;mso-width-relative:page;mso-height-relative:page;" fillcolor="#FFFFFF [3201]" filled="t" stroked="t" coordsize="21600,21600" o:gfxdata="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GbL5WtUA&#10;AAAIAQAADwAAAAAAAAABACAAAAAiAAAAZHJzL2Rvd25yZXYueG1sUEsBAhQAFAAAAAgAh07iQCcn&#10;s9ZbAgAAtgQAAA4AAAAAAAAAAQAgAAAAJAEAAGRycy9lMm9Eb2MueG1sUEsFBgAAAAAGAAYAWQEA&#10;APEFAAAAAA==&#10;">
                      <v:fill on="t" focussize="0,0"/>
                      <v:stroke weight="0.5pt" color="#000000 [3204]" joinstyle="round"/>
                      <v:imagedata o:title=""/>
                      <o:lock v:ext="edit" aspectratio="f"/>
                      <v:textbox>
                        <w:txbxContent>
                          <w:p>
                            <w:pPr>
                              <w:jc w:val="center"/>
                              <w:rPr>
                                <w:rFonts w:hint="eastAsia" w:eastAsia="宋体"/>
                                <w:lang w:eastAsia="zh-CN"/>
                              </w:rPr>
                            </w:pPr>
                            <w:r>
                              <w:rPr>
                                <w:rFonts w:hint="eastAsia" w:eastAsia="宋体"/>
                                <w:lang w:eastAsia="zh-CN"/>
                              </w:rPr>
                              <w:t>成型</w:t>
                            </w:r>
                          </w:p>
                        </w:txbxContent>
                      </v:textbox>
                    </v:shape>
                  </w:pict>
                </mc:Fallback>
              </mc:AlternateContent>
            </w:r>
          </w:p>
          <w:p>
            <w:pPr>
              <w:keepNext w:val="0"/>
              <w:keepLines w:val="0"/>
              <w:widowControl w:val="0"/>
              <w:numPr>
                <w:ilvl w:val="0"/>
                <w:numId w:val="0"/>
              </w:numPr>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48352" behindDoc="0" locked="0" layoutInCell="1" allowOverlap="1">
                      <wp:simplePos x="0" y="0"/>
                      <wp:positionH relativeFrom="column">
                        <wp:posOffset>1124585</wp:posOffset>
                      </wp:positionH>
                      <wp:positionV relativeFrom="paragraph">
                        <wp:posOffset>119380</wp:posOffset>
                      </wp:positionV>
                      <wp:extent cx="1905" cy="292100"/>
                      <wp:effectExtent l="37465" t="0" r="36830" b="12700"/>
                      <wp:wrapNone/>
                      <wp:docPr id="36" name="直接箭头连接符 36"/>
                      <wp:cNvGraphicFramePr/>
                      <a:graphic xmlns:a="http://schemas.openxmlformats.org/drawingml/2006/main">
                        <a:graphicData uri="http://schemas.microsoft.com/office/word/2010/wordprocessingShape">
                          <wps:wsp>
                            <wps:cNvCnPr/>
                            <wps:spPr>
                              <a:xfrm flipH="1">
                                <a:off x="0" y="0"/>
                                <a:ext cx="1905" cy="292100"/>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88.55pt;margin-top:9.4pt;height:23pt;width:0.15pt;z-index:251748352;mso-width-relative:page;mso-height-relative:page;" filled="f" stroked="t" coordsize="21600,21600" o:gfxdata="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sXEtV1QAAAAkBAAAPAAAAAAAAAAEAIAAAACIAAABkcnMv&#10;ZG93bnJldi54bWxQSwECFAAUAAAACACHTuJA6SCoHAYCAADYAwAADgAAAAAAAAABACAAAAAkAQAA&#10;ZHJzL2Uyb0RvYy54bWxQSwUGAAAAAAYABgBZAQAAnAUAAAAA&#10;">
                      <v:fill on="f" focussize="0,0"/>
                      <v:stroke weight="0.5pt" color="#000000 [3213]" joinstyle="round" endarrow="block"/>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16608" behindDoc="0" locked="0" layoutInCell="1" allowOverlap="1">
                      <wp:simplePos x="0" y="0"/>
                      <wp:positionH relativeFrom="column">
                        <wp:posOffset>2420620</wp:posOffset>
                      </wp:positionH>
                      <wp:positionV relativeFrom="paragraph">
                        <wp:posOffset>62230</wp:posOffset>
                      </wp:positionV>
                      <wp:extent cx="2540" cy="307975"/>
                      <wp:effectExtent l="36195" t="0" r="37465" b="15875"/>
                      <wp:wrapNone/>
                      <wp:docPr id="18" name="直接箭头连接符 18"/>
                      <wp:cNvGraphicFramePr/>
                      <a:graphic xmlns:a="http://schemas.openxmlformats.org/drawingml/2006/main">
                        <a:graphicData uri="http://schemas.microsoft.com/office/word/2010/wordprocessingShape">
                          <wps:wsp>
                            <wps:cNvCnPr/>
                            <wps:spPr>
                              <a:xfrm>
                                <a:off x="0" y="0"/>
                                <a:ext cx="2540" cy="307975"/>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0.6pt;margin-top:4.9pt;height:24.25pt;width:0.2pt;z-index:251716608;mso-width-relative:page;mso-height-relative:page;" filled="f" stroked="t" coordsize="21600,21600" o:gfxdata="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jZ9Jw1wAAAAgBAAAPAAAAAAAAAAEA&#10;IAAAACIAAABkcnMvZG93bnJldi54bWxQSwECFAAUAAAACACHTuJAvPu/qhACAAD4AwAADgAAAAAA&#10;AAABACAAAAAmAQAAZHJzL2Uyb0RvYy54bWxQSwUGAAAAAAYABgBZAQAAqAUAAAAA&#10;">
                      <v:fill on="f" focussize="0,0"/>
                      <v:stroke weight="0.5pt" color="#000000 [3213]" joinstyle="round" endarrow="block"/>
                      <v:imagedata o:title=""/>
                      <o:lock v:ext="edit" aspectratio="f"/>
                    </v:shape>
                  </w:pict>
                </mc:Fallback>
              </mc:AlternateContent>
            </w:r>
          </w:p>
          <w:p>
            <w:pPr>
              <w:keepNext w:val="0"/>
              <w:keepLines w:val="0"/>
              <w:widowControl w:val="0"/>
              <w:numPr>
                <w:ilvl w:val="0"/>
                <w:numId w:val="0"/>
              </w:numPr>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60640" behindDoc="0" locked="0" layoutInCell="1" allowOverlap="1">
                      <wp:simplePos x="0" y="0"/>
                      <wp:positionH relativeFrom="column">
                        <wp:posOffset>3321685</wp:posOffset>
                      </wp:positionH>
                      <wp:positionV relativeFrom="paragraph">
                        <wp:posOffset>127635</wp:posOffset>
                      </wp:positionV>
                      <wp:extent cx="556260" cy="388620"/>
                      <wp:effectExtent l="4445" t="4445" r="10795" b="6985"/>
                      <wp:wrapNone/>
                      <wp:docPr id="127" name="文本框 127"/>
                      <wp:cNvGraphicFramePr/>
                      <a:graphic xmlns:a="http://schemas.openxmlformats.org/drawingml/2006/main">
                        <a:graphicData uri="http://schemas.microsoft.com/office/word/2010/wordprocessingShape">
                          <wps:wsp>
                            <wps:cNvSpPr txBox="1"/>
                            <wps:spPr>
                              <a:xfrm>
                                <a:off x="0" y="0"/>
                                <a:ext cx="556260" cy="388620"/>
                              </a:xfrm>
                              <a:prstGeom prst="rect">
                                <a:avLst/>
                              </a:prstGeom>
                              <a:noFill/>
                              <a:ln w="9525">
                                <a:solidFill>
                                  <a:schemeClr val="tx1"/>
                                </a:solidFill>
                                <a:prstDash val="dash"/>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lang w:val="en-US" w:eastAsia="zh-CN"/>
                                    </w:rPr>
                                  </w:pPr>
                                  <w:r>
                                    <w:rPr>
                                      <w:rFonts w:hint="eastAsia"/>
                                      <w:lang w:val="en-US" w:eastAsia="zh-CN"/>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1.55pt;margin-top:10.05pt;height:30.6pt;width:43.8pt;z-index:251760640;mso-width-relative:page;mso-height-relative:page;" filled="f" stroked="t" coordsize="21600,21600" o:gfxdata="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6&#10;EjQM2gAAAAkBAAAPAAAAAAAAAAEAIAAAACIAAABkcnMvZG93bnJldi54bWxQSwECFAAUAAAACACH&#10;TuJApALk5VsCAACqBAAADgAAAAAAAAABACAAAAApAQAAZHJzL2Uyb0RvYy54bWxQSwUGAAAAAAYA&#10;BgBZAQAA9gUAAAAA&#10;">
                      <v:fill on="f" focussize="0,0"/>
                      <v:stroke color="#000000 [3213]" joinstyle="round" dashstyle="dash"/>
                      <v:imagedata o:title=""/>
                      <o:lock v:ext="edit" aspectratio="f"/>
                      <v:textbox>
                        <w:txbxContent>
                          <w:p>
                            <w:pPr>
                              <w:jc w:val="both"/>
                              <w:rPr>
                                <w:rFonts w:hint="default"/>
                                <w:lang w:val="en-US" w:eastAsia="zh-CN"/>
                              </w:rPr>
                            </w:pPr>
                            <w:r>
                              <w:rPr>
                                <w:rFonts w:hint="eastAsia"/>
                                <w:lang w:val="en-US" w:eastAsia="zh-CN"/>
                              </w:rPr>
                              <w:t>噪声</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49376" behindDoc="0" locked="0" layoutInCell="1" allowOverlap="1">
                      <wp:simplePos x="0" y="0"/>
                      <wp:positionH relativeFrom="column">
                        <wp:posOffset>850900</wp:posOffset>
                      </wp:positionH>
                      <wp:positionV relativeFrom="paragraph">
                        <wp:posOffset>119380</wp:posOffset>
                      </wp:positionV>
                      <wp:extent cx="858520" cy="809625"/>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858520" cy="8096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宋体"/>
                                      <w:lang w:val="en-US" w:eastAsia="zh-CN"/>
                                    </w:rPr>
                                  </w:pPr>
                                  <w:r>
                                    <w:rPr>
                                      <w:rFonts w:hint="eastAsia"/>
                                      <w:lang w:val="en-US" w:eastAsia="zh-CN"/>
                                    </w:rPr>
                                    <w:t>旋风除尘设施+25m排气筒排放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pt;margin-top:9.4pt;height:63.75pt;width:67.6pt;z-index:251749376;mso-width-relative:page;mso-height-relative:page;" filled="f" stroked="f" coordsize="21600,21600" o:gfxdata="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&#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JamPNoAAAAKAQAADwAAAAAAAAABACAAAAAiAAAAZHJz&#10;L2Rvd25yZXYueG1sUEsBAhQAFAAAAAgAh07iQJCH4lE7AgAAZwQAAA4AAAAAAAAAAQAgAAAAKQEA&#10;AGRycy9lMm9Eb2MueG1sUEsFBgAAAAAGAAYAWQEAANYFAAAAAA==&#10;">
                      <v:fill on="f" focussize="0,0"/>
                      <v:stroke on="f" weight="0.5pt"/>
                      <v:imagedata o:title=""/>
                      <o:lock v:ext="edit" aspectratio="f"/>
                      <v:textbox>
                        <w:txbxContent>
                          <w:p>
                            <w:pPr>
                              <w:jc w:val="both"/>
                              <w:rPr>
                                <w:rFonts w:hint="default" w:eastAsia="宋体"/>
                                <w:lang w:val="en-US" w:eastAsia="zh-CN"/>
                              </w:rPr>
                            </w:pPr>
                            <w:r>
                              <w:rPr>
                                <w:rFonts w:hint="eastAsia"/>
                                <w:lang w:val="en-US" w:eastAsia="zh-CN"/>
                              </w:rPr>
                              <w:t>旋风除尘设施+25m排气筒排放</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10464" behindDoc="0" locked="0" layoutInCell="1" allowOverlap="1">
                      <wp:simplePos x="0" y="0"/>
                      <wp:positionH relativeFrom="column">
                        <wp:posOffset>2037715</wp:posOffset>
                      </wp:positionH>
                      <wp:positionV relativeFrom="paragraph">
                        <wp:posOffset>111760</wp:posOffset>
                      </wp:positionV>
                      <wp:extent cx="795655" cy="290830"/>
                      <wp:effectExtent l="4445" t="4445" r="19050" b="9525"/>
                      <wp:wrapNone/>
                      <wp:docPr id="10" name="文本框 10"/>
                      <wp:cNvGraphicFramePr/>
                      <a:graphic xmlns:a="http://schemas.openxmlformats.org/drawingml/2006/main">
                        <a:graphicData uri="http://schemas.microsoft.com/office/word/2010/wordprocessingShape">
                          <wps:wsp>
                            <wps:cNvSpPr txBox="1"/>
                            <wps:spPr>
                              <a:xfrm>
                                <a:off x="0" y="0"/>
                                <a:ext cx="795655" cy="2908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冷却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45pt;margin-top:8.8pt;height:22.9pt;width:62.65pt;z-index:251710464;mso-width-relative:page;mso-height-relative:page;" fillcolor="#FFFFFF [3201]" filled="t" stroked="t" coordsize="21600,21600" o:gfxdata="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xb/Og9YA&#10;AAAJAQAADwAAAAAAAAABACAAAAAiAAAAZHJzL2Rvd25yZXYueG1sUEsBAhQAFAAAAAgAh07iQAyd&#10;DjJaAgAAuAQAAA4AAAAAAAAAAQAgAAAAJQEAAGRycy9lMm9Eb2MueG1sUEsFBgAAAAAGAAYAWQEA&#10;APEFAAA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冷却</w:t>
                            </w:r>
                          </w:p>
                        </w:txbxContent>
                      </v:textbox>
                    </v:shape>
                  </w:pict>
                </mc:Fallback>
              </mc:AlternateContent>
            </w:r>
          </w:p>
          <w:p>
            <w:pPr>
              <w:keepNext w:val="0"/>
              <w:keepLines w:val="0"/>
              <w:widowControl w:val="0"/>
              <w:numPr>
                <w:ilvl w:val="0"/>
                <w:numId w:val="0"/>
              </w:numPr>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59616" behindDoc="0" locked="0" layoutInCell="1" allowOverlap="1">
                      <wp:simplePos x="0" y="0"/>
                      <wp:positionH relativeFrom="column">
                        <wp:posOffset>2863850</wp:posOffset>
                      </wp:positionH>
                      <wp:positionV relativeFrom="paragraph">
                        <wp:posOffset>9525</wp:posOffset>
                      </wp:positionV>
                      <wp:extent cx="457835" cy="635"/>
                      <wp:effectExtent l="0" t="38100" r="18415" b="37465"/>
                      <wp:wrapNone/>
                      <wp:docPr id="128" name="直接箭头连接符 128"/>
                      <wp:cNvGraphicFramePr/>
                      <a:graphic xmlns:a="http://schemas.openxmlformats.org/drawingml/2006/main">
                        <a:graphicData uri="http://schemas.microsoft.com/office/word/2010/wordprocessingShape">
                          <wps:wsp>
                            <wps:cNvCnPr/>
                            <wps:spPr>
                              <a:xfrm flipV="1">
                                <a:off x="0" y="0"/>
                                <a:ext cx="457835" cy="635"/>
                              </a:xfrm>
                              <a:prstGeom prst="straightConnector1">
                                <a:avLst/>
                              </a:prstGeom>
                              <a:ln w="9525">
                                <a:solidFill>
                                  <a:schemeClr val="tx1"/>
                                </a:solidFill>
                                <a:prstDash val="dash"/>
                                <a:miter lim="800000"/>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25.5pt;margin-top:0.75pt;height:0.05pt;width:36.05pt;z-index:251759616;mso-width-relative:page;mso-height-relative:page;" filled="f" stroked="t" coordsize="21600,21600" o:gfxdata="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siWSE0wAAAAcBAAAPAAAAAAAAAAEAIAAAACIA&#10;AABkcnMvZG93bnJldi54bWxQSwECFAAUAAAACACHTuJA4TL8jQ4CAADvAwAADgAAAAAAAAABACAA&#10;AAAiAQAAZHJzL2Uyb0RvYy54bWxQSwUGAAAAAAYABgBZAQAAogUAAAAA&#10;">
                      <v:fill on="f" focussize="0,0"/>
                      <v:stroke color="#000000 [3213]" miterlimit="8" joinstyle="miter" dashstyle="dash" endarrow="block"/>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17632" behindDoc="0" locked="0" layoutInCell="1" allowOverlap="1">
                      <wp:simplePos x="0" y="0"/>
                      <wp:positionH relativeFrom="column">
                        <wp:posOffset>2420620</wp:posOffset>
                      </wp:positionH>
                      <wp:positionV relativeFrom="paragraph">
                        <wp:posOffset>153670</wp:posOffset>
                      </wp:positionV>
                      <wp:extent cx="2540" cy="307975"/>
                      <wp:effectExtent l="36195" t="0" r="37465" b="15875"/>
                      <wp:wrapNone/>
                      <wp:docPr id="19" name="直接箭头连接符 19"/>
                      <wp:cNvGraphicFramePr/>
                      <a:graphic xmlns:a="http://schemas.openxmlformats.org/drawingml/2006/main">
                        <a:graphicData uri="http://schemas.microsoft.com/office/word/2010/wordprocessingShape">
                          <wps:wsp>
                            <wps:cNvCnPr/>
                            <wps:spPr>
                              <a:xfrm>
                                <a:off x="0" y="0"/>
                                <a:ext cx="2540" cy="307975"/>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0.6pt;margin-top:12.1pt;height:24.25pt;width:0.2pt;z-index:251717632;mso-width-relative:page;mso-height-relative:page;" filled="f" stroked="t" coordsize="21600,21600" o:gfxdata="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qG6ltgAAAAJAQAADwAAAAAAAAAB&#10;ACAAAAAiAAAAZHJzL2Rvd25yZXYueG1sUEsBAhQAFAAAAAgAh07iQGL+dFkQAgAA+AMAAA4AAAAA&#10;AAAAAQAgAAAAJwEAAGRycy9lMm9Eb2MueG1sUEsFBgAAAAAGAAYAWQEAAKkFAAAAAA==&#10;">
                      <v:fill on="f" focussize="0,0"/>
                      <v:stroke weight="0.5pt" color="#000000 [3213]" joinstyle="round" endarrow="block"/>
                      <v:imagedata o:title=""/>
                      <o:lock v:ext="edit" aspectratio="f"/>
                    </v:shape>
                  </w:pict>
                </mc:Fallback>
              </mc:AlternateContent>
            </w:r>
          </w:p>
          <w:p>
            <w:pPr>
              <w:keepNext w:val="0"/>
              <w:keepLines w:val="0"/>
              <w:widowControl w:val="0"/>
              <w:numPr>
                <w:ilvl w:val="0"/>
                <w:numId w:val="0"/>
              </w:numPr>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35040" behindDoc="0" locked="0" layoutInCell="1" allowOverlap="1">
                      <wp:simplePos x="0" y="0"/>
                      <wp:positionH relativeFrom="column">
                        <wp:posOffset>3273425</wp:posOffset>
                      </wp:positionH>
                      <wp:positionV relativeFrom="paragraph">
                        <wp:posOffset>233045</wp:posOffset>
                      </wp:positionV>
                      <wp:extent cx="986790" cy="29083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986790" cy="290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宋体"/>
                                      <w:lang w:val="en-US" w:eastAsia="zh-CN"/>
                                    </w:rPr>
                                  </w:pPr>
                                  <w:r>
                                    <w:rPr>
                                      <w:rFonts w:hint="eastAsia"/>
                                      <w:lang w:val="en-US" w:eastAsia="zh-CN"/>
                                    </w:rPr>
                                    <w:t>噪声/碎米粉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7.75pt;margin-top:18.35pt;height:22.9pt;width:77.7pt;z-index:251735040;mso-width-relative:page;mso-height-relative:page;" filled="f" stroked="f" coordsize="21600,21600" o:gfxdata="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Ugpjx2wAAAAkBAAAPAAAAAAAAAAEAIAAAACIAAABk&#10;cnMvZG93bnJldi54bWxQSwECFAAUAAAACACHTuJAJ5ffMDwCAABnBAAADgAAAAAAAAABACAAAAAq&#10;AQAAZHJzL2Uyb0RvYy54bWxQSwUGAAAAAAYABgBZAQAA2AUAAAAA&#10;">
                      <v:fill on="f" focussize="0,0"/>
                      <v:stroke on="f" weight="0.5pt"/>
                      <v:imagedata o:title=""/>
                      <o:lock v:ext="edit" aspectratio="f"/>
                      <v:textbox>
                        <w:txbxContent>
                          <w:p>
                            <w:pPr>
                              <w:jc w:val="both"/>
                              <w:rPr>
                                <w:rFonts w:hint="default" w:eastAsia="宋体"/>
                                <w:lang w:val="en-US" w:eastAsia="zh-CN"/>
                              </w:rPr>
                            </w:pPr>
                            <w:r>
                              <w:rPr>
                                <w:rFonts w:hint="eastAsia"/>
                                <w:lang w:val="en-US" w:eastAsia="zh-CN"/>
                              </w:rPr>
                              <w:t>噪声/碎米粉</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11488" behindDoc="0" locked="0" layoutInCell="1" allowOverlap="1">
                      <wp:simplePos x="0" y="0"/>
                      <wp:positionH relativeFrom="column">
                        <wp:posOffset>2042795</wp:posOffset>
                      </wp:positionH>
                      <wp:positionV relativeFrom="paragraph">
                        <wp:posOffset>198120</wp:posOffset>
                      </wp:positionV>
                      <wp:extent cx="795655" cy="290830"/>
                      <wp:effectExtent l="4445" t="4445" r="19050" b="9525"/>
                      <wp:wrapNone/>
                      <wp:docPr id="12" name="文本框 12"/>
                      <wp:cNvGraphicFramePr/>
                      <a:graphic xmlns:a="http://schemas.openxmlformats.org/drawingml/2006/main">
                        <a:graphicData uri="http://schemas.microsoft.com/office/word/2010/wordprocessingShape">
                          <wps:wsp>
                            <wps:cNvSpPr txBox="1"/>
                            <wps:spPr>
                              <a:xfrm>
                                <a:off x="0" y="0"/>
                                <a:ext cx="795655" cy="2908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分切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85pt;margin-top:15.6pt;height:22.9pt;width:62.65pt;z-index:251711488;mso-width-relative:page;mso-height-relative:page;" fillcolor="#FFFFFF [3201]" filled="t" stroked="t" coordsize="21600,21600" o:gfxdata="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y2mP7W&#10;AAAACQEAAA8AAAAAAAAAAQAgAAAAIgAAAGRycy9kb3ducmV2LnhtbFBLAQIUABQAAAAIAIdO4kDF&#10;RQWHWwIAALgEAAAOAAAAAAAAAAEAIAAAACUBAABkcnMvZTJvRG9jLnhtbFBLBQYAAAAABgAGAFkB&#10;AADyBQAA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分切</w:t>
                            </w:r>
                          </w:p>
                        </w:txbxContent>
                      </v:textbox>
                    </v:shape>
                  </w:pict>
                </mc:Fallback>
              </mc:AlternateContent>
            </w:r>
          </w:p>
          <w:p>
            <w:pPr>
              <w:keepNext w:val="0"/>
              <w:keepLines w:val="0"/>
              <w:widowControl w:val="0"/>
              <w:numPr>
                <w:ilvl w:val="0"/>
                <w:numId w:val="0"/>
              </w:numPr>
              <w:suppressLineNumbers w:val="0"/>
              <w:spacing w:before="0" w:beforeAutospacing="0" w:after="0" w:afterAutospacing="0" w:line="360" w:lineRule="auto"/>
              <w:ind w:left="0" w:right="0"/>
              <w:jc w:val="left"/>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19680" behindDoc="0" locked="0" layoutInCell="1" allowOverlap="1">
                      <wp:simplePos x="0" y="0"/>
                      <wp:positionH relativeFrom="column">
                        <wp:posOffset>2413635</wp:posOffset>
                      </wp:positionH>
                      <wp:positionV relativeFrom="paragraph">
                        <wp:posOffset>233680</wp:posOffset>
                      </wp:positionV>
                      <wp:extent cx="2540" cy="307975"/>
                      <wp:effectExtent l="36195" t="0" r="37465" b="15875"/>
                      <wp:wrapNone/>
                      <wp:docPr id="21" name="直接箭头连接符 21"/>
                      <wp:cNvGraphicFramePr/>
                      <a:graphic xmlns:a="http://schemas.openxmlformats.org/drawingml/2006/main">
                        <a:graphicData uri="http://schemas.microsoft.com/office/word/2010/wordprocessingShape">
                          <wps:wsp>
                            <wps:cNvCnPr/>
                            <wps:spPr>
                              <a:xfrm>
                                <a:off x="0" y="0"/>
                                <a:ext cx="2540" cy="307975"/>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0.05pt;margin-top:18.4pt;height:24.25pt;width:0.2pt;z-index:251719680;mso-width-relative:page;mso-height-relative:page;" filled="f" stroked="t" coordsize="21600,21600" o:gfxdata="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f5la9gAAAAJAQAADwAAAAAAAAAB&#10;ACAAAAAiAAAAZHJzL2Rvd25yZXYueG1sUEsBAhQAFAAAAAgAh07iQOyUQAgQAgAA+AMAAA4AAAAA&#10;AAAAAQAgAAAAJwEAAGRycy9lMm9Eb2MueG1sUEsFBgAAAAAGAAYAWQEAAKkFAAAAAA==&#10;">
                      <v:fill on="f" focussize="0,0"/>
                      <v:stroke weight="0.5pt" color="#000000 [3213]" joinstyle="round" endarrow="block"/>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34016" behindDoc="0" locked="0" layoutInCell="1" allowOverlap="1">
                      <wp:simplePos x="0" y="0"/>
                      <wp:positionH relativeFrom="column">
                        <wp:posOffset>2866390</wp:posOffset>
                      </wp:positionH>
                      <wp:positionV relativeFrom="paragraph">
                        <wp:posOffset>69850</wp:posOffset>
                      </wp:positionV>
                      <wp:extent cx="457835" cy="635"/>
                      <wp:effectExtent l="0" t="38100" r="18415" b="37465"/>
                      <wp:wrapNone/>
                      <wp:docPr id="41" name="直接箭头连接符 41"/>
                      <wp:cNvGraphicFramePr/>
                      <a:graphic xmlns:a="http://schemas.openxmlformats.org/drawingml/2006/main">
                        <a:graphicData uri="http://schemas.microsoft.com/office/word/2010/wordprocessingShape">
                          <wps:wsp>
                            <wps:cNvCnPr/>
                            <wps:spPr>
                              <a:xfrm flipV="1">
                                <a:off x="0" y="0"/>
                                <a:ext cx="457835" cy="635"/>
                              </a:xfrm>
                              <a:prstGeom prst="straightConnector1">
                                <a:avLst/>
                              </a:prstGeom>
                              <a:ln w="9525">
                                <a:solidFill>
                                  <a:schemeClr val="tx1"/>
                                </a:solidFill>
                                <a:prstDash val="dash"/>
                                <a:miter lim="800000"/>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25.7pt;margin-top:5.5pt;height:0.05pt;width:36.05pt;z-index:251734016;mso-width-relative:page;mso-height-relative:page;" filled="f" stroked="t" coordsize="21600,21600" o:gfxdata="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zs7HLUAAAACQEAAA8AAAAAAAAAAQAgAAAA&#10;IgAAAGRycy9kb3ducmV2LnhtbFBLAQIUABQAAAAIAIdO4kANhvOIDwIAAO0DAAAOAAAAAAAAAAEA&#10;IAAAACMBAABkcnMvZTJvRG9jLnhtbFBLBQYAAAAABgAGAFkBAACkBQAAAAA=&#10;">
                      <v:fill on="f" focussize="0,0"/>
                      <v:stroke color="#000000 [3213]" miterlimit="8" joinstyle="miter" dashstyle="dash" endarrow="block"/>
                      <v:imagedata o:title=""/>
                      <o:lock v:ext="edit" aspectratio="f"/>
                    </v:shape>
                  </w:pict>
                </mc:Fallback>
              </mc:AlternateContent>
            </w:r>
          </w:p>
          <w:p>
            <w:pPr>
              <w:keepNext w:val="0"/>
              <w:keepLines w:val="0"/>
              <w:widowControl w:val="0"/>
              <w:numPr>
                <w:ilvl w:val="0"/>
                <w:numId w:val="0"/>
              </w:numPr>
              <w:suppressLineNumbers w:val="0"/>
              <w:spacing w:before="0" w:beforeAutospacing="0" w:after="0" w:afterAutospacing="0" w:line="360" w:lineRule="auto"/>
              <w:ind w:left="0" w:right="0"/>
              <w:jc w:val="left"/>
              <w:rPr>
                <w:rFonts w:hint="default" w:ascii="Times New Roman" w:hAnsi="Times New Roman" w:eastAsia="宋体" w:cs="Times New Roman"/>
                <w:color w:val="000000" w:themeColor="text1"/>
                <w:sz w:val="24"/>
                <w:lang w:eastAsia="zh-CN"/>
                <w14:textFill>
                  <w14:solidFill>
                    <w14:schemeClr w14:val="tx1"/>
                  </w14:solidFill>
                </w14:textFill>
              </w:rPr>
            </w:pPr>
          </w:p>
          <w:p>
            <w:pPr>
              <w:keepNext w:val="0"/>
              <w:keepLines w:val="0"/>
              <w:widowControl w:val="0"/>
              <w:numPr>
                <w:ilvl w:val="0"/>
                <w:numId w:val="0"/>
              </w:numPr>
              <w:suppressLineNumbers w:val="0"/>
              <w:spacing w:before="0" w:beforeAutospacing="0" w:after="0" w:afterAutospacing="0" w:line="360" w:lineRule="auto"/>
              <w:ind w:left="0" w:right="0"/>
              <w:jc w:val="left"/>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43232" behindDoc="0" locked="0" layoutInCell="1" allowOverlap="1">
                      <wp:simplePos x="0" y="0"/>
                      <wp:positionH relativeFrom="column">
                        <wp:posOffset>3375025</wp:posOffset>
                      </wp:positionH>
                      <wp:positionV relativeFrom="paragraph">
                        <wp:posOffset>64135</wp:posOffset>
                      </wp:positionV>
                      <wp:extent cx="1113155" cy="29083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113155" cy="290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宋体"/>
                                      <w:lang w:val="en-US" w:eastAsia="zh-CN"/>
                                    </w:rPr>
                                  </w:pPr>
                                  <w:r>
                                    <w:rPr>
                                      <w:rFonts w:hint="eastAsia"/>
                                      <w:lang w:val="en-US" w:eastAsia="zh-CN"/>
                                    </w:rPr>
                                    <w:t>噪声、</w:t>
                                  </w:r>
                                  <w:r>
                                    <w:rPr>
                                      <w:rFonts w:hint="eastAsia"/>
                                      <w:snapToGrid w:val="0"/>
                                      <w:color w:val="auto"/>
                                      <w:kern w:val="0"/>
                                      <w:szCs w:val="21"/>
                                    </w:rPr>
                                    <w:t>废包装袋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5.75pt;margin-top:5.05pt;height:22.9pt;width:87.65pt;z-index:251743232;mso-width-relative:page;mso-height-relative:page;" filled="f" stroked="f" coordsize="21600,21600" o:gfxdata="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5a3IXNgAAAAJAQAADwAAAAAAAAABACAAAAAiAAAAZHJz&#10;L2Rvd25yZXYueG1sUEsBAhQAFAAAAAgAh07iQHmKeMo9AgAAaAQAAA4AAAAAAAAAAQAgAAAAJwEA&#10;AGRycy9lMm9Eb2MueG1sUEsFBgAAAAAGAAYAWQEAANYFAAAAAA==&#10;">
                      <v:fill on="f" focussize="0,0"/>
                      <v:stroke on="f" weight="0.5pt"/>
                      <v:imagedata o:title=""/>
                      <o:lock v:ext="edit" aspectratio="f"/>
                      <v:textbox>
                        <w:txbxContent>
                          <w:p>
                            <w:pPr>
                              <w:jc w:val="both"/>
                              <w:rPr>
                                <w:rFonts w:hint="default" w:eastAsia="宋体"/>
                                <w:lang w:val="en-US" w:eastAsia="zh-CN"/>
                              </w:rPr>
                            </w:pPr>
                            <w:r>
                              <w:rPr>
                                <w:rFonts w:hint="eastAsia"/>
                                <w:lang w:val="en-US" w:eastAsia="zh-CN"/>
                              </w:rPr>
                              <w:t>噪声、</w:t>
                            </w:r>
                            <w:r>
                              <w:rPr>
                                <w:rFonts w:hint="eastAsia"/>
                                <w:snapToGrid w:val="0"/>
                                <w:color w:val="auto"/>
                                <w:kern w:val="0"/>
                                <w:szCs w:val="21"/>
                              </w:rPr>
                              <w:t>废包装袋</w:t>
                            </w:r>
                          </w:p>
                        </w:txbxContent>
                      </v:textbox>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42208" behindDoc="0" locked="0" layoutInCell="1" allowOverlap="1">
                      <wp:simplePos x="0" y="0"/>
                      <wp:positionH relativeFrom="column">
                        <wp:posOffset>2966085</wp:posOffset>
                      </wp:positionH>
                      <wp:positionV relativeFrom="paragraph">
                        <wp:posOffset>180340</wp:posOffset>
                      </wp:positionV>
                      <wp:extent cx="457835" cy="635"/>
                      <wp:effectExtent l="0" t="38100" r="18415" b="37465"/>
                      <wp:wrapNone/>
                      <wp:docPr id="81" name="直接箭头连接符 81"/>
                      <wp:cNvGraphicFramePr/>
                      <a:graphic xmlns:a="http://schemas.openxmlformats.org/drawingml/2006/main">
                        <a:graphicData uri="http://schemas.microsoft.com/office/word/2010/wordprocessingShape">
                          <wps:wsp>
                            <wps:cNvCnPr/>
                            <wps:spPr>
                              <a:xfrm flipV="1">
                                <a:off x="0" y="0"/>
                                <a:ext cx="457835" cy="635"/>
                              </a:xfrm>
                              <a:prstGeom prst="straightConnector1">
                                <a:avLst/>
                              </a:prstGeom>
                              <a:ln w="9525">
                                <a:solidFill>
                                  <a:schemeClr val="tx1"/>
                                </a:solidFill>
                                <a:prstDash val="dash"/>
                                <a:miter lim="800000"/>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33.55pt;margin-top:14.2pt;height:0.05pt;width:36.05pt;z-index:251742208;mso-width-relative:page;mso-height-relative:page;" filled="f" stroked="t" coordsize="21600,21600" o:gfxdata="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Wma89UAAAAJAQAADwAAAAAAAAABACAAAAAi&#10;AAAAZHJzL2Rvd25yZXYueG1sUEsBAhQAFAAAAAgAh07iQLXaAVENAgAA7QMAAA4AAAAAAAAAAQAg&#10;AAAAJAEAAGRycy9lMm9Eb2MueG1sUEsFBgAAAAAGAAYAWQEAAKMFAAAAAA==&#10;">
                      <v:fill on="f" focussize="0,0"/>
                      <v:stroke color="#000000 [3213]" miterlimit="8" joinstyle="miter" dashstyle="dash" endarrow="block"/>
                      <v:imagedata o:title=""/>
                      <o:lock v:ext="edit" aspectratio="f"/>
                    </v:shape>
                  </w:pict>
                </mc:Fallback>
              </mc:AlternateContent>
            </w:r>
            <w:r>
              <w:rPr>
                <w:rFonts w:hint="default"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712512" behindDoc="0" locked="0" layoutInCell="1" allowOverlap="1">
                      <wp:simplePos x="0" y="0"/>
                      <wp:positionH relativeFrom="column">
                        <wp:posOffset>1941195</wp:posOffset>
                      </wp:positionH>
                      <wp:positionV relativeFrom="paragraph">
                        <wp:posOffset>20320</wp:posOffset>
                      </wp:positionV>
                      <wp:extent cx="1009650" cy="321945"/>
                      <wp:effectExtent l="4445" t="4445" r="14605" b="16510"/>
                      <wp:wrapNone/>
                      <wp:docPr id="13" name="文本框 13"/>
                      <wp:cNvGraphicFramePr/>
                      <a:graphic xmlns:a="http://schemas.openxmlformats.org/drawingml/2006/main">
                        <a:graphicData uri="http://schemas.microsoft.com/office/word/2010/wordprocessingShape">
                          <wps:wsp>
                            <wps:cNvSpPr txBox="1"/>
                            <wps:spPr>
                              <a:xfrm>
                                <a:off x="0" y="0"/>
                                <a:ext cx="1009650" cy="3219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包装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2.85pt;margin-top:1.6pt;height:25.35pt;width:79.5pt;z-index:251712512;mso-width-relative:page;mso-height-relative:page;" fillcolor="#FFFFFF [3201]" filled="t" stroked="t" coordsize="21600,21600" o:gfxdata="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XAncY1QAAAAgB&#10;AAAPAAAAAAAAAAEAIAAAACIAAABkcnMvZG93bnJldi54bWxQSwECFAAUAAAACACHTuJAzpS3oFcC&#10;AAC5BAAADgAAAAAAAAABACAAAAAkAQAAZHJzL2Uyb0RvYy54bWxQSwUGAAAAAAYABgBZAQAA7QUA&#10;A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包装</w:t>
                            </w:r>
                          </w:p>
                        </w:txbxContent>
                      </v:textbox>
                    </v:shape>
                  </w:pict>
                </mc:Fallback>
              </mc:AlternateConten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imes New Roman" w:hAnsi="Times New Roman" w:cs="Times New Roman"/>
                <w:b/>
                <w:bCs/>
                <w:color w:val="000000" w:themeColor="text1"/>
                <w:sz w:val="21"/>
                <w:szCs w:val="21"/>
                <w:lang w:eastAsia="zh-CN"/>
                <w14:textFill>
                  <w14:solidFill>
                    <w14:schemeClr w14:val="tx1"/>
                  </w14:solidFill>
                </w14:textFill>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imes New Roman" w:hAnsi="Times New Roman" w:cs="Times New Roman"/>
                <w:b/>
                <w:bCs/>
                <w:color w:val="000000" w:themeColor="text1"/>
                <w:sz w:val="21"/>
                <w:szCs w:val="21"/>
                <w:lang w:eastAsia="zh-CN"/>
                <w14:textFill>
                  <w14:solidFill>
                    <w14:schemeClr w14:val="tx1"/>
                  </w14:solidFill>
                </w14:textFill>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图</w:t>
            </w:r>
            <w:r>
              <w:rPr>
                <w:rFonts w:hint="default" w:ascii="Times New Roman" w:hAnsi="Times New Roman" w:cs="Times New Roman"/>
                <w:b/>
                <w:bCs/>
                <w:color w:val="000000" w:themeColor="text1"/>
                <w:sz w:val="21"/>
                <w:szCs w:val="21"/>
                <w:lang w:val="en-US" w:eastAsia="zh-CN"/>
                <w14:textFill>
                  <w14:solidFill>
                    <w14:schemeClr w14:val="tx1"/>
                  </w14:solidFill>
                </w14:textFill>
              </w:rPr>
              <w:t>2-1 米粉生产工艺流程及产排污环节图</w:t>
            </w:r>
          </w:p>
          <w:p>
            <w:pPr>
              <w:pStyle w:val="32"/>
              <w:numPr>
                <w:ilvl w:val="0"/>
                <w:numId w:val="0"/>
              </w:numPr>
              <w:ind w:leftChars="400"/>
              <w:rPr>
                <w:rFonts w:hint="default" w:ascii="Times New Roman" w:hAnsi="Times New Roman" w:cs="Times New Roman"/>
                <w:color w:val="000000" w:themeColor="text1"/>
                <w14:textFill>
                  <w14:solidFill>
                    <w14:schemeClr w14:val="tx1"/>
                  </w14:solidFill>
                </w14:textFill>
              </w:rPr>
            </w:pPr>
          </w:p>
          <w:p>
            <w:pPr>
              <w:adjustRightInd w:val="0"/>
              <w:snapToGrid w:val="0"/>
              <w:spacing w:line="360" w:lineRule="auto"/>
              <w:ind w:firstLine="482" w:firstLineChars="200"/>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工艺流程说明：</w:t>
            </w:r>
          </w:p>
          <w:p>
            <w:pPr>
              <w:pStyle w:val="10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Cs w:val="0"/>
                <w:color w:val="000000" w:themeColor="text1"/>
                <w:kern w:val="2"/>
                <w:sz w:val="24"/>
                <w:szCs w:val="24"/>
                <w:lang w:val="en-US" w:eastAsia="zh-CN" w:bidi="ar-SA"/>
                <w14:textFill>
                  <w14:solidFill>
                    <w14:schemeClr w14:val="tx1"/>
                  </w14:solidFill>
                </w14:textFill>
              </w:rPr>
              <w:t>工艺流程：大米→洗米、浸泡→磨浆→搅拌调和→蒸煮→成型→冷却→分切→包装质检出库。</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2"/>
                <w:sz w:val="24"/>
                <w:szCs w:val="30"/>
                <w:lang w:val="en-US" w:eastAsia="zh-CN" w:bidi="ar-SA"/>
                <w14:textFill>
                  <w14:solidFill>
                    <w14:schemeClr w14:val="tx1"/>
                  </w14:solidFill>
                </w14:textFill>
              </w:rPr>
              <w:t>①</w:t>
            </w:r>
            <w:r>
              <w:rPr>
                <w:rFonts w:hint="default" w:ascii="Times New Roman" w:hAnsi="Times New Roman" w:cs="Times New Roman"/>
                <w:color w:val="000000" w:themeColor="text1"/>
                <w:kern w:val="2"/>
                <w:sz w:val="24"/>
                <w:szCs w:val="30"/>
                <w:lang w:val="en-US" w:eastAsia="zh-CN" w:bidi="ar-SA"/>
                <w14:textFill>
                  <w14:solidFill>
                    <w14:schemeClr w14:val="tx1"/>
                  </w14:solidFill>
                </w14:textFill>
              </w:rPr>
              <w:t xml:space="preserve"> </w:t>
            </w:r>
            <w:r>
              <w:rPr>
                <w:rFonts w:hint="default" w:ascii="Times New Roman" w:hAnsi="Times New Roman" w:cs="Times New Roman"/>
                <w:color w:val="000000" w:themeColor="text1"/>
                <w:lang w:eastAsia="zh-CN"/>
                <w14:textFill>
                  <w14:solidFill>
                    <w14:schemeClr w14:val="tx1"/>
                  </w14:solidFill>
                </w14:textFill>
              </w:rPr>
              <w:t>清洗、浸泡</w:t>
            </w:r>
            <w:r>
              <w:rPr>
                <w:rFonts w:hint="default" w:ascii="Times New Roman" w:hAnsi="Times New Roman" w:cs="Times New Roman"/>
                <w:color w:val="000000" w:themeColor="text1"/>
                <w14:textFill>
                  <w14:solidFill>
                    <w14:schemeClr w14:val="tx1"/>
                  </w14:solidFill>
                </w14:textFill>
              </w:rPr>
              <w:t>：用清水清洗大米，</w:t>
            </w:r>
            <w:r>
              <w:rPr>
                <w:rFonts w:hint="default" w:ascii="Times New Roman" w:hAnsi="Times New Roman" w:eastAsia="宋体" w:cs="Times New Roman"/>
                <w:color w:val="000000" w:themeColor="text1"/>
                <w:sz w:val="24"/>
                <w:lang w:eastAsia="zh-CN"/>
                <w14:textFill>
                  <w14:solidFill>
                    <w14:schemeClr w14:val="tx1"/>
                  </w14:solidFill>
                </w14:textFill>
              </w:rPr>
              <w:t>以</w:t>
            </w:r>
            <w:r>
              <w:rPr>
                <w:rFonts w:hint="default" w:ascii="Times New Roman" w:hAnsi="Times New Roman" w:eastAsia="宋体" w:cs="Times New Roman"/>
                <w:color w:val="000000" w:themeColor="text1"/>
                <w:sz w:val="24"/>
                <w14:textFill>
                  <w14:solidFill>
                    <w14:schemeClr w14:val="tx1"/>
                  </w14:solidFill>
                </w14:textFill>
              </w:rPr>
              <w:t>除去米粒表面的糠粉及杂质，使米粒干净卫生，以保证产品的质量。洗涤要求一般以洗米水变清、无浑浊为准。大米浸泡的目的是使大米充分吸水膨胀、软化，便于</w:t>
            </w:r>
            <w:r>
              <w:rPr>
                <w:rFonts w:hint="default" w:ascii="Times New Roman" w:hAnsi="Times New Roman" w:eastAsia="宋体" w:cs="Times New Roman"/>
                <w:color w:val="000000" w:themeColor="text1"/>
                <w:sz w:val="24"/>
                <w:lang w:eastAsia="zh-CN"/>
                <w14:textFill>
                  <w14:solidFill>
                    <w14:schemeClr w14:val="tx1"/>
                  </w14:solidFill>
                </w14:textFill>
              </w:rPr>
              <w:t>磨浆</w:t>
            </w:r>
            <w:r>
              <w:rPr>
                <w:rFonts w:hint="default" w:ascii="Times New Roman" w:hAnsi="Times New Roman" w:eastAsia="宋体" w:cs="Times New Roman"/>
                <w:color w:val="000000" w:themeColor="text1"/>
                <w:sz w:val="24"/>
                <w14:textFill>
                  <w14:solidFill>
                    <w14:schemeClr w14:val="tx1"/>
                  </w14:solidFill>
                </w14:textFill>
              </w:rPr>
              <w:t>。浸米的水量一般要求高出物料表面5厘米以上；浸泡具体时间长短根据大米品种和气温、水温来决定。浸泡到能用手指把米粒捏碎为准。</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②</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eastAsia="zh-CN"/>
                <w14:textFill>
                  <w14:solidFill>
                    <w14:schemeClr w14:val="tx1"/>
                  </w14:solidFill>
                </w14:textFill>
              </w:rPr>
              <w:t>磨浆：磨浆是把浸泡好的大米，加水混合磨成介于固体与液体之间的可流动的糊状米浆。磨浆要求进料进水均匀，磨浆的含水量为50%~60%；磨浆粗细以通过100目筛为好，如米浆较粗，则成品表面粗糙、耐咀嚼性差，通过100目筛的成品，则成品感官和蒸粉质量都较好。</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③</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eastAsia="zh-CN"/>
                <w14:textFill>
                  <w14:solidFill>
                    <w14:schemeClr w14:val="tx1"/>
                  </w14:solidFill>
                </w14:textFill>
              </w:rPr>
              <w:t>搅拌调和：根据产品规格要求将米浆、淀粉、水按比例放入搅拌机内进行调和。</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④</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eastAsia="zh-CN"/>
                <w14:textFill>
                  <w14:solidFill>
                    <w14:schemeClr w14:val="tx1"/>
                  </w14:solidFill>
                </w14:textFill>
              </w:rPr>
              <w:t>蒸煮：蒸粉应使粉条糊化度达到90%以上。糊化是淀粉分子在自由水分子的作用下，从有序到无序的过程。蒸粉时间要适当，时间过短，温度太低，则粉条糊化不完全，会产生白心，易碎断；温度过高，会引起过分糊化，表面产生糊液。</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⑤</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eastAsia="zh-CN"/>
                <w14:textFill>
                  <w14:solidFill>
                    <w14:schemeClr w14:val="tx1"/>
                  </w14:solidFill>
                </w14:textFill>
              </w:rPr>
              <w:t>成型：蒸煮后粉条在经米粉机</w:t>
            </w:r>
            <w:r>
              <w:rPr>
                <w:rFonts w:hint="default" w:ascii="Times New Roman" w:hAnsi="Times New Roman" w:eastAsia="宋体" w:cs="Times New Roman"/>
                <w:color w:val="000000" w:themeColor="text1"/>
                <w:sz w:val="24"/>
                <w14:textFill>
                  <w14:solidFill>
                    <w14:schemeClr w14:val="tx1"/>
                  </w14:solidFill>
                </w14:textFill>
              </w:rPr>
              <w:t>挤压出条型米粉</w:t>
            </w:r>
            <w:r>
              <w:rPr>
                <w:rFonts w:hint="default" w:ascii="Times New Roman" w:hAnsi="Times New Roman" w:eastAsia="宋体" w:cs="Times New Roman"/>
                <w:color w:val="000000" w:themeColor="text1"/>
                <w:sz w:val="24"/>
                <w:lang w:eastAsia="zh-CN"/>
                <w14:textFill>
                  <w14:solidFill>
                    <w14:schemeClr w14:val="tx1"/>
                  </w14:solidFill>
                </w14:textFill>
              </w:rPr>
              <w:t>。</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⑥</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lang w:eastAsia="zh-CN"/>
                <w14:textFill>
                  <w14:solidFill>
                    <w14:schemeClr w14:val="tx1"/>
                  </w14:solidFill>
                </w14:textFill>
              </w:rPr>
              <w:t>冷却：进入冷却区后，米粉的</w:t>
            </w:r>
            <w:r>
              <w:rPr>
                <w:rFonts w:hint="default" w:ascii="Times New Roman" w:hAnsi="Times New Roman" w:cs="Times New Roman"/>
                <w:color w:val="000000" w:themeColor="text1"/>
                <w:sz w:val="24"/>
                <w:lang w:eastAsia="zh-CN"/>
                <w14:textFill>
                  <w14:solidFill>
                    <w14:schemeClr w14:val="tx1"/>
                  </w14:solidFill>
                </w14:textFill>
              </w:rPr>
              <w:t>整个</w:t>
            </w:r>
            <w:r>
              <w:rPr>
                <w:rFonts w:hint="default" w:ascii="Times New Roman" w:hAnsi="Times New Roman" w:eastAsia="宋体" w:cs="Times New Roman"/>
                <w:color w:val="000000" w:themeColor="text1"/>
                <w:sz w:val="24"/>
                <w:lang w:eastAsia="zh-CN"/>
                <w14:textFill>
                  <w14:solidFill>
                    <w14:schemeClr w14:val="tx1"/>
                  </w14:solidFill>
                </w14:textFill>
              </w:rPr>
              <w:t>制作过程基本完成，根据气候状况和米粉的实际干湿状况来控制冷却温度。</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⑦</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lang w:eastAsia="zh-CN"/>
                <w14:textFill>
                  <w14:solidFill>
                    <w14:schemeClr w14:val="tx1"/>
                  </w14:solidFill>
                </w14:textFill>
              </w:rPr>
              <w:t>分切：在分切机上进行分切，刚切条的粉条，温度仍然较高，表面带有胶性溶液，黏性较大，因此需经装配的风机冷却，经降温后的粉条，即已成型，此时可收取。放置湿米粉，最好选择底部和四周有网孔的容器，便于通风散热，保鲜保质。</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⑧</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lang w:eastAsia="zh-CN"/>
                <w14:textFill>
                  <w14:solidFill>
                    <w14:schemeClr w14:val="tx1"/>
                  </w14:solidFill>
                </w14:textFill>
              </w:rPr>
              <w:t>包装出库：湿米粉分切后包装入袋。并经过专用的通道进入包装间，避免交叉感染。</w:t>
            </w:r>
            <w:r>
              <w:rPr>
                <w:rFonts w:hint="default" w:ascii="Times New Roman" w:hAnsi="Times New Roman" w:eastAsia="宋体" w:cs="Times New Roman"/>
                <w:color w:val="000000" w:themeColor="text1"/>
                <w:sz w:val="24"/>
                <w:lang w:val="en-US" w:eastAsia="zh-CN"/>
                <w14:textFill>
                  <w14:solidFill>
                    <w14:schemeClr w14:val="tx1"/>
                  </w14:solidFill>
                </w14:textFill>
              </w:rPr>
              <w:t>包装好进入成品库待售卖。</w:t>
            </w:r>
          </w:p>
          <w:p>
            <w:pPr>
              <w:autoSpaceDE w:val="0"/>
              <w:autoSpaceDN w:val="0"/>
              <w:adjustRightInd w:val="0"/>
              <w:snapToGrid w:val="0"/>
              <w:spacing w:line="360" w:lineRule="auto"/>
              <w:ind w:firstLine="482" w:firstLineChars="200"/>
              <w:rPr>
                <w:rFonts w:hint="default" w:ascii="Times New Roman" w:hAnsi="Times New Roman" w:cs="Times New Roman"/>
                <w:b/>
                <w:bCs/>
                <w:color w:val="000000" w:themeColor="text1"/>
                <w:sz w:val="24"/>
                <w:szCs w:val="24"/>
                <w:lang w:val="en-US" w:eastAsia="zh-CN"/>
                <w14:textFill>
                  <w14:solidFill>
                    <w14:schemeClr w14:val="tx1"/>
                  </w14:solidFill>
                </w14:textFill>
              </w:rPr>
            </w:pPr>
          </w:p>
          <w:p>
            <w:pPr>
              <w:autoSpaceDE w:val="0"/>
              <w:autoSpaceDN w:val="0"/>
              <w:adjustRightInd w:val="0"/>
              <w:snapToGrid w:val="0"/>
              <w:spacing w:line="360" w:lineRule="auto"/>
              <w:ind w:firstLine="482" w:firstLineChars="200"/>
              <w:rPr>
                <w:rFonts w:hint="default" w:ascii="Times New Roman" w:hAnsi="Times New Roman" w:cs="Times New Roman"/>
                <w:b/>
                <w:bCs/>
                <w:snapToGrid w:val="0"/>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3</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b/>
                <w:bCs/>
                <w:snapToGrid w:val="0"/>
                <w:color w:val="000000" w:themeColor="text1"/>
                <w:kern w:val="0"/>
                <w:sz w:val="24"/>
                <w:szCs w:val="24"/>
                <w14:textFill>
                  <w14:solidFill>
                    <w14:schemeClr w14:val="tx1"/>
                  </w14:solidFill>
                </w14:textFill>
              </w:rPr>
              <w:t>产污环节：</w:t>
            </w:r>
          </w:p>
          <w:p>
            <w:pPr>
              <w:autoSpaceDE w:val="0"/>
              <w:autoSpaceDN w:val="0"/>
              <w:adjustRightInd w:val="0"/>
              <w:snapToGrid w:val="0"/>
              <w:spacing w:line="360" w:lineRule="auto"/>
              <w:ind w:firstLine="480" w:firstLineChars="200"/>
              <w:rPr>
                <w:rFonts w:hint="default" w:ascii="Times New Roman" w:hAnsi="Times New Roman" w:cs="Times New Roman"/>
                <w:snapToGrid w:val="0"/>
                <w:color w:val="000000" w:themeColor="text1"/>
                <w:kern w:val="0"/>
                <w:sz w:val="24"/>
                <w14:textFill>
                  <w14:solidFill>
                    <w14:schemeClr w14:val="tx1"/>
                  </w14:solidFill>
                </w14:textFill>
              </w:rPr>
            </w:pPr>
            <w:r>
              <w:rPr>
                <w:rFonts w:hint="default" w:ascii="Times New Roman" w:hAnsi="Times New Roman" w:cs="Times New Roman"/>
                <w:snapToGrid w:val="0"/>
                <w:color w:val="000000" w:themeColor="text1"/>
                <w:kern w:val="0"/>
                <w:sz w:val="24"/>
                <w14:textFill>
                  <w14:solidFill>
                    <w14:schemeClr w14:val="tx1"/>
                  </w14:solidFill>
                </w14:textFill>
              </w:rPr>
              <w:t>本项目主要污染工序详见下表2-</w:t>
            </w:r>
            <w:r>
              <w:rPr>
                <w:rFonts w:hint="default" w:ascii="Times New Roman" w:hAnsi="Times New Roman" w:cs="Times New Roman"/>
                <w:snapToGrid w:val="0"/>
                <w:color w:val="000000" w:themeColor="text1"/>
                <w:kern w:val="0"/>
                <w:sz w:val="24"/>
                <w:lang w:val="en-US" w:eastAsia="zh-CN"/>
                <w14:textFill>
                  <w14:solidFill>
                    <w14:schemeClr w14:val="tx1"/>
                  </w14:solidFill>
                </w14:textFill>
              </w:rPr>
              <w:t>6</w:t>
            </w:r>
            <w:r>
              <w:rPr>
                <w:rFonts w:hint="default" w:ascii="Times New Roman" w:hAnsi="Times New Roman" w:cs="Times New Roman"/>
                <w:snapToGrid w:val="0"/>
                <w:color w:val="000000" w:themeColor="text1"/>
                <w:kern w:val="0"/>
                <w:sz w:val="24"/>
                <w14:textFill>
                  <w14:solidFill>
                    <w14:schemeClr w14:val="tx1"/>
                  </w14:solidFill>
                </w14:textFill>
              </w:rPr>
              <w:t>。</w:t>
            </w:r>
          </w:p>
          <w:p>
            <w:pPr>
              <w:autoSpaceDE w:val="0"/>
              <w:autoSpaceDN w:val="0"/>
              <w:adjustRightInd w:val="0"/>
              <w:snapToGrid w:val="0"/>
              <w:jc w:val="center"/>
              <w:rPr>
                <w:rFonts w:hint="default" w:ascii="Times New Roman" w:hAnsi="Times New Roman" w:cs="Times New Roman"/>
                <w:b/>
                <w:bCs/>
                <w:snapToGrid w:val="0"/>
                <w:color w:val="000000" w:themeColor="text1"/>
                <w:kern w:val="0"/>
                <w:sz w:val="24"/>
                <w14:textFill>
                  <w14:solidFill>
                    <w14:schemeClr w14:val="tx1"/>
                  </w14:solidFill>
                </w14:textFill>
              </w:rPr>
            </w:pPr>
            <w:r>
              <w:rPr>
                <w:rFonts w:hint="default" w:ascii="Times New Roman" w:hAnsi="Times New Roman" w:cs="Times New Roman"/>
                <w:b/>
                <w:bCs/>
                <w:snapToGrid w:val="0"/>
                <w:color w:val="000000" w:themeColor="text1"/>
                <w:kern w:val="0"/>
                <w:szCs w:val="21"/>
                <w14:textFill>
                  <w14:solidFill>
                    <w14:schemeClr w14:val="tx1"/>
                  </w14:solidFill>
                </w14:textFill>
              </w:rPr>
              <w:t>表2-</w:t>
            </w:r>
            <w:r>
              <w:rPr>
                <w:rFonts w:hint="default" w:ascii="Times New Roman" w:hAnsi="Times New Roman" w:cs="Times New Roman"/>
                <w:b/>
                <w:bCs/>
                <w:snapToGrid w:val="0"/>
                <w:color w:val="000000" w:themeColor="text1"/>
                <w:kern w:val="0"/>
                <w:szCs w:val="21"/>
                <w:lang w:val="en-US" w:eastAsia="zh-CN"/>
                <w14:textFill>
                  <w14:solidFill>
                    <w14:schemeClr w14:val="tx1"/>
                  </w14:solidFill>
                </w14:textFill>
              </w:rPr>
              <w:t>6</w:t>
            </w:r>
            <w:r>
              <w:rPr>
                <w:rFonts w:hint="default" w:ascii="Times New Roman" w:hAnsi="Times New Roman" w:cs="Times New Roman"/>
                <w:b/>
                <w:bCs/>
                <w:snapToGrid w:val="0"/>
                <w:color w:val="000000" w:themeColor="text1"/>
                <w:kern w:val="0"/>
                <w:szCs w:val="21"/>
                <w14:textFill>
                  <w14:solidFill>
                    <w14:schemeClr w14:val="tx1"/>
                  </w14:solidFill>
                </w14:textFill>
              </w:rPr>
              <w:t xml:space="preserve">   本项目主要污染工序一览表</w:t>
            </w:r>
          </w:p>
          <w:tbl>
            <w:tblPr>
              <w:tblStyle w:val="33"/>
              <w:tblW w:w="8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926"/>
              <w:gridCol w:w="896"/>
              <w:gridCol w:w="1864"/>
              <w:gridCol w:w="1920"/>
              <w:gridCol w:w="2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blHeader/>
              </w:trPr>
              <w:tc>
                <w:tcPr>
                  <w:tcW w:w="42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
                      <w:bCs/>
                      <w:snapToGrid w:val="0"/>
                      <w:color w:val="000000" w:themeColor="text1"/>
                      <w:kern w:val="0"/>
                      <w:szCs w:val="21"/>
                      <w14:textFill>
                        <w14:solidFill>
                          <w14:schemeClr w14:val="tx1"/>
                        </w14:solidFill>
                      </w14:textFill>
                    </w:rPr>
                  </w:pPr>
                  <w:r>
                    <w:rPr>
                      <w:rFonts w:hint="default" w:ascii="Times New Roman" w:hAnsi="Times New Roman" w:cs="Times New Roman"/>
                      <w:b/>
                      <w:bCs/>
                      <w:snapToGrid w:val="0"/>
                      <w:color w:val="000000" w:themeColor="text1"/>
                      <w:kern w:val="0"/>
                      <w:szCs w:val="21"/>
                      <w14:textFill>
                        <w14:solidFill>
                          <w14:schemeClr w14:val="tx1"/>
                        </w14:solidFill>
                      </w14:textFill>
                    </w:rPr>
                    <w:t>时段</w:t>
                  </w:r>
                </w:p>
              </w:tc>
              <w:tc>
                <w:tcPr>
                  <w:tcW w:w="92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
                      <w:bCs/>
                      <w:snapToGrid w:val="0"/>
                      <w:color w:val="000000" w:themeColor="text1"/>
                      <w:kern w:val="0"/>
                      <w:szCs w:val="21"/>
                      <w14:textFill>
                        <w14:solidFill>
                          <w14:schemeClr w14:val="tx1"/>
                        </w14:solidFill>
                      </w14:textFill>
                    </w:rPr>
                  </w:pPr>
                  <w:r>
                    <w:rPr>
                      <w:rFonts w:hint="default" w:ascii="Times New Roman" w:hAnsi="Times New Roman" w:cs="Times New Roman"/>
                      <w:b/>
                      <w:bCs/>
                      <w:snapToGrid w:val="0"/>
                      <w:color w:val="000000" w:themeColor="text1"/>
                      <w:kern w:val="0"/>
                      <w:szCs w:val="21"/>
                      <w14:textFill>
                        <w14:solidFill>
                          <w14:schemeClr w14:val="tx1"/>
                        </w14:solidFill>
                      </w14:textFill>
                    </w:rPr>
                    <w:t>污染物种类</w:t>
                  </w:r>
                </w:p>
              </w:tc>
              <w:tc>
                <w:tcPr>
                  <w:tcW w:w="27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b/>
                      <w:bCs/>
                      <w:snapToGrid w:val="0"/>
                      <w:color w:val="000000" w:themeColor="text1"/>
                      <w:kern w:val="0"/>
                      <w:szCs w:val="21"/>
                      <w:lang w:eastAsia="zh-CN"/>
                      <w14:textFill>
                        <w14:solidFill>
                          <w14:schemeClr w14:val="tx1"/>
                        </w14:solidFill>
                      </w14:textFill>
                    </w:rPr>
                  </w:pPr>
                  <w:r>
                    <w:rPr>
                      <w:rFonts w:hint="default" w:ascii="Times New Roman" w:hAnsi="Times New Roman" w:cs="Times New Roman"/>
                      <w:b/>
                      <w:bCs/>
                      <w:snapToGrid w:val="0"/>
                      <w:color w:val="000000" w:themeColor="text1"/>
                      <w:kern w:val="0"/>
                      <w:szCs w:val="21"/>
                      <w:lang w:eastAsia="zh-CN"/>
                      <w14:textFill>
                        <w14:solidFill>
                          <w14:schemeClr w14:val="tx1"/>
                        </w14:solidFill>
                      </w14:textFill>
                    </w:rPr>
                    <w:t>污染工序</w:t>
                  </w:r>
                </w:p>
              </w:tc>
              <w:tc>
                <w:tcPr>
                  <w:tcW w:w="192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
                      <w:bCs/>
                      <w:snapToGrid w:val="0"/>
                      <w:color w:val="000000" w:themeColor="text1"/>
                      <w:kern w:val="0"/>
                      <w:szCs w:val="21"/>
                      <w14:textFill>
                        <w14:solidFill>
                          <w14:schemeClr w14:val="tx1"/>
                        </w14:solidFill>
                      </w14:textFill>
                    </w:rPr>
                  </w:pPr>
                  <w:r>
                    <w:rPr>
                      <w:rFonts w:hint="default" w:ascii="Times New Roman" w:hAnsi="Times New Roman" w:cs="Times New Roman"/>
                      <w:b/>
                      <w:bCs/>
                      <w:snapToGrid w:val="0"/>
                      <w:color w:val="000000" w:themeColor="text1"/>
                      <w:kern w:val="0"/>
                      <w:szCs w:val="21"/>
                      <w14:textFill>
                        <w14:solidFill>
                          <w14:schemeClr w14:val="tx1"/>
                        </w14:solidFill>
                      </w14:textFill>
                    </w:rPr>
                    <w:t>名称</w:t>
                  </w:r>
                </w:p>
              </w:tc>
              <w:tc>
                <w:tcPr>
                  <w:tcW w:w="245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
                      <w:bCs/>
                      <w:snapToGrid w:val="0"/>
                      <w:color w:val="000000" w:themeColor="text1"/>
                      <w:kern w:val="0"/>
                      <w:szCs w:val="21"/>
                      <w14:textFill>
                        <w14:solidFill>
                          <w14:schemeClr w14:val="tx1"/>
                        </w14:solidFill>
                      </w14:textFill>
                    </w:rPr>
                  </w:pPr>
                  <w:r>
                    <w:rPr>
                      <w:rFonts w:hint="default" w:ascii="Times New Roman" w:hAnsi="Times New Roman" w:cs="Times New Roman"/>
                      <w:b/>
                      <w:bCs/>
                      <w:snapToGrid w:val="0"/>
                      <w:color w:val="000000" w:themeColor="text1"/>
                      <w:kern w:val="0"/>
                      <w:szCs w:val="21"/>
                      <w14:textFill>
                        <w14:solidFill>
                          <w14:schemeClr w14:val="tx1"/>
                        </w14:solidFill>
                      </w14:textFill>
                    </w:rPr>
                    <w:t>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营</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运</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期</w:t>
                  </w:r>
                </w:p>
              </w:tc>
              <w:tc>
                <w:tcPr>
                  <w:tcW w:w="926"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废气</w:t>
                  </w:r>
                </w:p>
              </w:tc>
              <w:tc>
                <w:tcPr>
                  <w:tcW w:w="896"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lang w:eastAsia="zh-CN"/>
                      <w14:textFill>
                        <w14:solidFill>
                          <w14:schemeClr w14:val="tx1"/>
                        </w14:solidFill>
                      </w14:textFill>
                    </w:rPr>
                  </w:pPr>
                  <w:r>
                    <w:rPr>
                      <w:rFonts w:hint="default" w:ascii="Times New Roman" w:hAnsi="Times New Roman" w:cs="Times New Roman"/>
                      <w:snapToGrid w:val="0"/>
                      <w:color w:val="000000" w:themeColor="text1"/>
                      <w:kern w:val="0"/>
                      <w:szCs w:val="21"/>
                      <w:lang w:eastAsia="zh-CN"/>
                      <w14:textFill>
                        <w14:solidFill>
                          <w14:schemeClr w14:val="tx1"/>
                        </w14:solidFill>
                      </w14:textFill>
                    </w:rPr>
                    <w:t>米粉</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lang w:eastAsia="zh-CN"/>
                      <w14:textFill>
                        <w14:solidFill>
                          <w14:schemeClr w14:val="tx1"/>
                        </w14:solidFill>
                      </w14:textFill>
                    </w:rPr>
                  </w:pPr>
                  <w:r>
                    <w:rPr>
                      <w:rFonts w:hint="default" w:ascii="Times New Roman" w:hAnsi="Times New Roman" w:cs="Times New Roman"/>
                      <w:snapToGrid w:val="0"/>
                      <w:color w:val="000000" w:themeColor="text1"/>
                      <w:kern w:val="0"/>
                      <w:szCs w:val="21"/>
                      <w:lang w:eastAsia="zh-CN"/>
                      <w14:textFill>
                        <w14:solidFill>
                          <w14:schemeClr w14:val="tx1"/>
                        </w14:solidFill>
                      </w14:textFill>
                    </w:rPr>
                    <w:t>生产</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Cs w:val="21"/>
                      <w:lang w:eastAsia="zh-CN"/>
                      <w14:textFill>
                        <w14:solidFill>
                          <w14:schemeClr w14:val="tx1"/>
                        </w14:solidFill>
                      </w14:textFill>
                    </w:rPr>
                    <w:t>锅炉</w:t>
                  </w:r>
                  <w:r>
                    <w:rPr>
                      <w:rFonts w:hint="default" w:ascii="Times New Roman" w:hAnsi="Times New Roman" w:cs="Times New Roman"/>
                      <w:snapToGrid w:val="0"/>
                      <w:color w:val="000000" w:themeColor="text1"/>
                      <w:kern w:val="0"/>
                      <w:szCs w:val="21"/>
                      <w:lang w:val="en-US" w:eastAsia="zh-CN"/>
                      <w14:textFill>
                        <w14:solidFill>
                          <w14:schemeClr w14:val="tx1"/>
                        </w14:solidFill>
                      </w14:textFill>
                    </w:rPr>
                    <w:t>(</w:t>
                  </w:r>
                  <w:r>
                    <w:rPr>
                      <w:rFonts w:hint="default" w:ascii="Times New Roman" w:hAnsi="Times New Roman" w:cs="Times New Roman"/>
                      <w:snapToGrid w:val="0"/>
                      <w:color w:val="000000" w:themeColor="text1"/>
                      <w:kern w:val="0"/>
                      <w:szCs w:val="21"/>
                      <w:lang w:eastAsia="zh-CN"/>
                      <w14:textFill>
                        <w14:solidFill>
                          <w14:schemeClr w14:val="tx1"/>
                        </w14:solidFill>
                      </w14:textFill>
                    </w:rPr>
                    <w:t>蒸汽发生器</w:t>
                  </w:r>
                  <w:r>
                    <w:rPr>
                      <w:rFonts w:hint="default" w:ascii="Times New Roman" w:hAnsi="Times New Roman" w:cs="Times New Roman"/>
                      <w:snapToGrid w:val="0"/>
                      <w:color w:val="000000" w:themeColor="text1"/>
                      <w:kern w:val="0"/>
                      <w:szCs w:val="21"/>
                      <w:lang w:val="en-US" w:eastAsia="zh-CN"/>
                      <w14:textFill>
                        <w14:solidFill>
                          <w14:schemeClr w14:val="tx1"/>
                        </w14:solidFill>
                      </w14:textFill>
                    </w:rPr>
                    <w:t>)</w:t>
                  </w:r>
                </w:p>
              </w:tc>
              <w:tc>
                <w:tcPr>
                  <w:tcW w:w="192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lang w:eastAsia="zh-CN"/>
                      <w14:textFill>
                        <w14:solidFill>
                          <w14:schemeClr w14:val="tx1"/>
                        </w14:solidFill>
                      </w14:textFill>
                    </w:rPr>
                    <w:t>锅炉</w:t>
                  </w:r>
                  <w:r>
                    <w:rPr>
                      <w:rFonts w:hint="default" w:ascii="Times New Roman" w:hAnsi="Times New Roman" w:cs="Times New Roman"/>
                      <w:snapToGrid w:val="0"/>
                      <w:color w:val="000000" w:themeColor="text1"/>
                      <w:kern w:val="0"/>
                      <w:szCs w:val="21"/>
                      <w14:textFill>
                        <w14:solidFill>
                          <w14:schemeClr w14:val="tx1"/>
                        </w14:solidFill>
                      </w14:textFill>
                    </w:rPr>
                    <w:t>废气</w:t>
                  </w:r>
                </w:p>
              </w:tc>
              <w:tc>
                <w:tcPr>
                  <w:tcW w:w="245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颗粒物、SO</w:t>
                  </w:r>
                  <w:r>
                    <w:rPr>
                      <w:rFonts w:hint="default" w:ascii="Times New Roman" w:hAnsi="Times New Roman" w:cs="Times New Roman"/>
                      <w:snapToGrid w:val="0"/>
                      <w:color w:val="000000" w:themeColor="text1"/>
                      <w:kern w:val="0"/>
                      <w:szCs w:val="21"/>
                      <w:vertAlign w:val="subscript"/>
                      <w14:textFill>
                        <w14:solidFill>
                          <w14:schemeClr w14:val="tx1"/>
                        </w14:solidFill>
                      </w14:textFill>
                    </w:rPr>
                    <w:t>2</w:t>
                  </w:r>
                  <w:r>
                    <w:rPr>
                      <w:rFonts w:hint="default" w:ascii="Times New Roman" w:hAnsi="Times New Roman" w:cs="Times New Roman"/>
                      <w:snapToGrid w:val="0"/>
                      <w:color w:val="000000" w:themeColor="text1"/>
                      <w:kern w:val="0"/>
                      <w:szCs w:val="21"/>
                      <w14:textFill>
                        <w14:solidFill>
                          <w14:schemeClr w14:val="tx1"/>
                        </w14:solidFill>
                      </w14:textFill>
                    </w:rPr>
                    <w:t>、NO</w:t>
                  </w:r>
                  <w:r>
                    <w:rPr>
                      <w:rFonts w:hint="default" w:ascii="Times New Roman" w:hAnsi="Times New Roman" w:cs="Times New Roman"/>
                      <w:snapToGrid w:val="0"/>
                      <w:color w:val="000000" w:themeColor="text1"/>
                      <w:kern w:val="0"/>
                      <w:szCs w:val="21"/>
                      <w:vertAlign w:val="baseline"/>
                      <w:lang w:val="en-US" w:eastAsia="zh-CN"/>
                      <w14:textFill>
                        <w14:solidFill>
                          <w14:schemeClr w14:val="tx1"/>
                        </w14:solidFill>
                      </w14:textFil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p>
              </w:tc>
              <w:tc>
                <w:tcPr>
                  <w:tcW w:w="926"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p>
              </w:tc>
              <w:tc>
                <w:tcPr>
                  <w:tcW w:w="896"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lang w:val="en-US" w:eastAsia="zh-CN"/>
                      <w14:textFill>
                        <w14:solidFill>
                          <w14:schemeClr w14:val="tx1"/>
                        </w14:solidFill>
                      </w14:textFill>
                    </w:rPr>
                  </w:pP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Cs w:val="21"/>
                      <w:lang w:val="en-US" w:eastAsia="zh-CN"/>
                      <w14:textFill>
                        <w14:solidFill>
                          <w14:schemeClr w14:val="tx1"/>
                        </w14:solidFill>
                      </w14:textFill>
                    </w:rPr>
                    <w:t>搅拌</w:t>
                  </w:r>
                </w:p>
              </w:tc>
              <w:tc>
                <w:tcPr>
                  <w:tcW w:w="192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lang w:val="en-US" w:eastAsia="zh-CN"/>
                      <w14:textFill>
                        <w14:solidFill>
                          <w14:schemeClr w14:val="tx1"/>
                        </w14:solidFill>
                      </w14:textFill>
                    </w:rPr>
                    <w:t>粉尘</w:t>
                  </w:r>
                </w:p>
              </w:tc>
              <w:tc>
                <w:tcPr>
                  <w:tcW w:w="245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Cs w:val="21"/>
                      <w:lang w:val="en-US" w:eastAsia="zh-CN"/>
                      <w14:textFill>
                        <w14:solidFill>
                          <w14:schemeClr w14:val="tx1"/>
                        </w14:solidFill>
                      </w14:textFill>
                    </w:rPr>
                    <w:t>TSP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p>
              </w:tc>
              <w:tc>
                <w:tcPr>
                  <w:tcW w:w="926"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p>
              </w:tc>
              <w:tc>
                <w:tcPr>
                  <w:tcW w:w="89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Cs w:val="21"/>
                      <w:lang w:val="en-US" w:eastAsia="zh-CN"/>
                      <w14:textFill>
                        <w14:solidFill>
                          <w14:schemeClr w14:val="tx1"/>
                        </w14:solidFill>
                      </w14:textFill>
                    </w:rPr>
                    <w:t>沉淀池</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Cs w:val="21"/>
                      <w:lang w:val="en-US" w:eastAsia="zh-CN"/>
                      <w14:textFill>
                        <w14:solidFill>
                          <w14:schemeClr w14:val="tx1"/>
                        </w14:solidFill>
                      </w14:textFill>
                    </w:rPr>
                    <w:t>废水收集</w:t>
                  </w:r>
                </w:p>
              </w:tc>
              <w:tc>
                <w:tcPr>
                  <w:tcW w:w="192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Cs w:val="21"/>
                      <w:lang w:val="en-US" w:eastAsia="zh-CN"/>
                      <w14:textFill>
                        <w14:solidFill>
                          <w14:schemeClr w14:val="tx1"/>
                        </w14:solidFill>
                      </w14:textFill>
                    </w:rPr>
                    <w:t>恶臭</w:t>
                  </w:r>
                </w:p>
              </w:tc>
              <w:tc>
                <w:tcPr>
                  <w:tcW w:w="245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Cs w:val="21"/>
                      <w:lang w:val="en-US" w:eastAsia="zh-CN"/>
                      <w14:textFill>
                        <w14:solidFill>
                          <w14:schemeClr w14:val="tx1"/>
                        </w14:solidFill>
                      </w14:textFill>
                    </w:rPr>
                    <w:t>臭气浓度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p>
              </w:tc>
              <w:tc>
                <w:tcPr>
                  <w:tcW w:w="926"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废水</w:t>
                  </w:r>
                </w:p>
              </w:tc>
              <w:tc>
                <w:tcPr>
                  <w:tcW w:w="27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rPr>
                    <w:t>生产</w:t>
                  </w:r>
                  <w:r>
                    <w:rPr>
                      <w:rFonts w:hint="default" w:ascii="Times New Roman" w:hAnsi="Times New Roman" w:cs="Times New Roman"/>
                      <w:snapToGrid w:val="0"/>
                      <w:color w:val="000000" w:themeColor="text1"/>
                      <w:kern w:val="0"/>
                      <w:sz w:val="21"/>
                      <w:szCs w:val="21"/>
                      <w:lang w:val="en-US" w:eastAsia="zh-CN" w:bidi="ar-SA"/>
                      <w14:textFill>
                        <w14:solidFill>
                          <w14:schemeClr w14:val="tx1"/>
                        </w14:solidFill>
                      </w14:textFill>
                    </w:rPr>
                    <w:t>、</w:t>
                  </w:r>
                  <w: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rPr>
                    <w:t>设备清洗</w:t>
                  </w:r>
                </w:p>
              </w:tc>
              <w:tc>
                <w:tcPr>
                  <w:tcW w:w="192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bidi="ar-SA"/>
                      <w14:textFill>
                        <w14:solidFill>
                          <w14:schemeClr w14:val="tx1"/>
                        </w14:solidFill>
                      </w14:textFill>
                    </w:rPr>
                    <w:t>生产废水</w:t>
                  </w:r>
                </w:p>
              </w:tc>
              <w:tc>
                <w:tcPr>
                  <w:tcW w:w="245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snapToGrid w:val="0"/>
                      <w:color w:val="000000" w:themeColor="text1"/>
                      <w:kern w:val="0"/>
                      <w:szCs w:val="21"/>
                      <w:lang w:val="en-US" w:eastAsia="zh-CN"/>
                      <w14:textFill>
                        <w14:solidFill>
                          <w14:schemeClr w14:val="tx1"/>
                        </w14:solidFill>
                      </w14:textFill>
                    </w:rPr>
                    <w:t>pH、</w:t>
                  </w:r>
                  <w:r>
                    <w:rPr>
                      <w:rFonts w:hint="default" w:ascii="Times New Roman" w:hAnsi="Times New Roman" w:cs="Times New Roman"/>
                      <w:snapToGrid w:val="0"/>
                      <w:color w:val="000000" w:themeColor="text1"/>
                      <w:kern w:val="0"/>
                      <w:szCs w:val="21"/>
                      <w:lang w:eastAsia="zh-CN"/>
                      <w14:textFill>
                        <w14:solidFill>
                          <w14:schemeClr w14:val="tx1"/>
                        </w14:solidFill>
                      </w14:textFill>
                    </w:rPr>
                    <w:t>COD</w:t>
                  </w:r>
                  <w:r>
                    <w:rPr>
                      <w:rFonts w:hint="default" w:ascii="Times New Roman" w:hAnsi="Times New Roman" w:cs="Times New Roman"/>
                      <w:snapToGrid w:val="0"/>
                      <w:color w:val="000000" w:themeColor="text1"/>
                      <w:kern w:val="0"/>
                      <w:szCs w:val="21"/>
                      <w:vertAlign w:val="subscript"/>
                      <w:lang w:eastAsia="zh-CN"/>
                      <w14:textFill>
                        <w14:solidFill>
                          <w14:schemeClr w14:val="tx1"/>
                        </w14:solidFill>
                      </w14:textFill>
                    </w:rPr>
                    <w:t>Cr</w:t>
                  </w:r>
                  <w:r>
                    <w:rPr>
                      <w:rFonts w:hint="default" w:ascii="Times New Roman" w:hAnsi="Times New Roman" w:cs="Times New Roman"/>
                      <w:snapToGrid w:val="0"/>
                      <w:color w:val="000000" w:themeColor="text1"/>
                      <w:kern w:val="0"/>
                      <w:szCs w:val="21"/>
                      <w14:textFill>
                        <w14:solidFill>
                          <w14:schemeClr w14:val="tx1"/>
                        </w14:solidFill>
                      </w14:textFill>
                    </w:rPr>
                    <w:t>、BOD</w:t>
                  </w:r>
                  <w:r>
                    <w:rPr>
                      <w:rFonts w:hint="default" w:ascii="Times New Roman" w:hAnsi="Times New Roman" w:cs="Times New Roman"/>
                      <w:snapToGrid w:val="0"/>
                      <w:color w:val="000000" w:themeColor="text1"/>
                      <w:kern w:val="0"/>
                      <w:szCs w:val="21"/>
                      <w:vertAlign w:val="subscript"/>
                      <w14:textFill>
                        <w14:solidFill>
                          <w14:schemeClr w14:val="tx1"/>
                        </w14:solidFill>
                      </w14:textFill>
                    </w:rPr>
                    <w:t>5</w:t>
                  </w:r>
                  <w:r>
                    <w:rPr>
                      <w:rFonts w:hint="default" w:ascii="Times New Roman" w:hAnsi="Times New Roman" w:cs="Times New Roman"/>
                      <w:snapToGrid w:val="0"/>
                      <w:color w:val="000000" w:themeColor="text1"/>
                      <w:kern w:val="0"/>
                      <w:szCs w:val="21"/>
                      <w14:textFill>
                        <w14:solidFill>
                          <w14:schemeClr w14:val="tx1"/>
                        </w14:solidFill>
                      </w14:textFill>
                    </w:rPr>
                    <w:t>、SS、</w:t>
                  </w:r>
                  <w:r>
                    <w:rPr>
                      <w:rFonts w:hint="default" w:ascii="Times New Roman" w:hAnsi="Times New Roman" w:eastAsia="宋体" w:cs="Times New Roman"/>
                      <w:color w:val="000000" w:themeColor="text1"/>
                      <w14:textFill>
                        <w14:solidFill>
                          <w14:schemeClr w14:val="tx1"/>
                        </w14:solidFill>
                      </w14:textFill>
                    </w:rPr>
                    <w:t>NH</w:t>
                  </w:r>
                  <w:r>
                    <w:rPr>
                      <w:rFonts w:hint="default" w:ascii="Times New Roman" w:hAnsi="Times New Roman" w:eastAsia="宋体" w:cs="Times New Roman"/>
                      <w:color w:val="000000" w:themeColor="text1"/>
                      <w:vertAlign w:val="sub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-N</w:t>
                  </w:r>
                  <w:r>
                    <w:rPr>
                      <w:rFonts w:hint="default" w:ascii="Times New Roman" w:hAnsi="Times New Roman" w:cs="Times New Roman"/>
                      <w:snapToGrid w:val="0"/>
                      <w:color w:val="000000" w:themeColor="text1"/>
                      <w:kern w:val="0"/>
                      <w:szCs w:val="21"/>
                      <w:lang w:eastAsia="zh-CN"/>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p>
              </w:tc>
              <w:tc>
                <w:tcPr>
                  <w:tcW w:w="926"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p>
              </w:tc>
              <w:tc>
                <w:tcPr>
                  <w:tcW w:w="27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员工办公生活</w:t>
                  </w:r>
                </w:p>
              </w:tc>
              <w:tc>
                <w:tcPr>
                  <w:tcW w:w="192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生活污水</w:t>
                  </w:r>
                </w:p>
              </w:tc>
              <w:tc>
                <w:tcPr>
                  <w:tcW w:w="245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snapToGrid w:val="0"/>
                      <w:color w:val="000000" w:themeColor="text1"/>
                      <w:kern w:val="0"/>
                      <w:szCs w:val="21"/>
                      <w:lang w:eastAsia="zh-CN"/>
                      <w14:textFill>
                        <w14:solidFill>
                          <w14:schemeClr w14:val="tx1"/>
                        </w14:solidFill>
                      </w14:textFill>
                    </w:rPr>
                    <w:t>COD</w:t>
                  </w:r>
                  <w:r>
                    <w:rPr>
                      <w:rFonts w:hint="default" w:ascii="Times New Roman" w:hAnsi="Times New Roman" w:cs="Times New Roman"/>
                      <w:snapToGrid w:val="0"/>
                      <w:color w:val="000000" w:themeColor="text1"/>
                      <w:kern w:val="0"/>
                      <w:szCs w:val="21"/>
                      <w:vertAlign w:val="subscript"/>
                      <w:lang w:eastAsia="zh-CN"/>
                      <w14:textFill>
                        <w14:solidFill>
                          <w14:schemeClr w14:val="tx1"/>
                        </w14:solidFill>
                      </w14:textFill>
                    </w:rPr>
                    <w:t>Cr</w:t>
                  </w:r>
                  <w:r>
                    <w:rPr>
                      <w:rFonts w:hint="default" w:ascii="Times New Roman" w:hAnsi="Times New Roman" w:cs="Times New Roman"/>
                      <w:snapToGrid w:val="0"/>
                      <w:color w:val="000000" w:themeColor="text1"/>
                      <w:kern w:val="0"/>
                      <w:szCs w:val="21"/>
                      <w14:textFill>
                        <w14:solidFill>
                          <w14:schemeClr w14:val="tx1"/>
                        </w14:solidFill>
                      </w14:textFill>
                    </w:rPr>
                    <w:t>、BOD</w:t>
                  </w:r>
                  <w:r>
                    <w:rPr>
                      <w:rFonts w:hint="default" w:ascii="Times New Roman" w:hAnsi="Times New Roman" w:cs="Times New Roman"/>
                      <w:snapToGrid w:val="0"/>
                      <w:color w:val="000000" w:themeColor="text1"/>
                      <w:kern w:val="0"/>
                      <w:szCs w:val="21"/>
                      <w:vertAlign w:val="subscript"/>
                      <w:lang w:val="en-US" w:eastAsia="zh-CN"/>
                      <w14:textFill>
                        <w14:solidFill>
                          <w14:schemeClr w14:val="tx1"/>
                        </w14:solidFill>
                      </w14:textFill>
                    </w:rPr>
                    <w:t>5</w:t>
                  </w:r>
                  <w:r>
                    <w:rPr>
                      <w:rFonts w:hint="default" w:ascii="Times New Roman" w:hAnsi="Times New Roman" w:cs="Times New Roman"/>
                      <w:snapToGrid w:val="0"/>
                      <w:color w:val="000000" w:themeColor="text1"/>
                      <w:kern w:val="0"/>
                      <w:szCs w:val="21"/>
                      <w14:textFill>
                        <w14:solidFill>
                          <w14:schemeClr w14:val="tx1"/>
                        </w14:solidFill>
                      </w14:textFill>
                    </w:rPr>
                    <w:t>、SS、</w:t>
                  </w:r>
                  <w:r>
                    <w:rPr>
                      <w:rFonts w:hint="default" w:ascii="Times New Roman" w:hAnsi="Times New Roman" w:eastAsia="宋体" w:cs="Times New Roman"/>
                      <w:color w:val="000000" w:themeColor="text1"/>
                      <w14:textFill>
                        <w14:solidFill>
                          <w14:schemeClr w14:val="tx1"/>
                        </w14:solidFill>
                      </w14:textFill>
                    </w:rPr>
                    <w:t>NH</w:t>
                  </w:r>
                  <w:r>
                    <w:rPr>
                      <w:rFonts w:hint="default" w:ascii="Times New Roman" w:hAnsi="Times New Roman" w:eastAsia="宋体" w:cs="Times New Roman"/>
                      <w:color w:val="000000" w:themeColor="text1"/>
                      <w:vertAlign w:val="sub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-N</w:t>
                  </w:r>
                  <w:r>
                    <w:rPr>
                      <w:rFonts w:hint="default" w:ascii="Times New Roman" w:hAnsi="Times New Roman" w:cs="Times New Roman"/>
                      <w:snapToGrid w:val="0"/>
                      <w:color w:val="000000" w:themeColor="text1"/>
                      <w:kern w:val="0"/>
                      <w:szCs w:val="21"/>
                      <w:lang w:eastAsia="zh-CN"/>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p>
              </w:tc>
              <w:tc>
                <w:tcPr>
                  <w:tcW w:w="92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Cs w:val="21"/>
                      <w:lang w:eastAsia="zh-CN"/>
                      <w14:textFill>
                        <w14:solidFill>
                          <w14:schemeClr w14:val="tx1"/>
                        </w14:solidFill>
                      </w14:textFill>
                    </w:rPr>
                  </w:pPr>
                  <w:r>
                    <w:rPr>
                      <w:rFonts w:hint="default" w:ascii="Times New Roman" w:hAnsi="Times New Roman" w:cs="Times New Roman"/>
                      <w:snapToGrid w:val="0"/>
                      <w:color w:val="000000" w:themeColor="text1"/>
                      <w:kern w:val="0"/>
                      <w:szCs w:val="21"/>
                      <w:lang w:eastAsia="zh-CN"/>
                      <w14:textFill>
                        <w14:solidFill>
                          <w14:schemeClr w14:val="tx1"/>
                        </w14:solidFill>
                      </w14:textFill>
                    </w:rPr>
                    <w:t>噪声</w:t>
                  </w:r>
                </w:p>
              </w:tc>
              <w:tc>
                <w:tcPr>
                  <w:tcW w:w="27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Cs w:val="21"/>
                      <w:lang w:eastAsia="zh-CN"/>
                      <w14:textFill>
                        <w14:solidFill>
                          <w14:schemeClr w14:val="tx1"/>
                        </w14:solidFill>
                      </w14:textFill>
                    </w:rPr>
                  </w:pPr>
                  <w:r>
                    <w:rPr>
                      <w:rFonts w:hint="default" w:ascii="Times New Roman" w:hAnsi="Times New Roman" w:cs="Times New Roman"/>
                      <w:snapToGrid w:val="0"/>
                      <w:color w:val="000000" w:themeColor="text1"/>
                      <w:kern w:val="0"/>
                      <w:szCs w:val="21"/>
                      <w:lang w:eastAsia="zh-CN"/>
                      <w14:textFill>
                        <w14:solidFill>
                          <w14:schemeClr w14:val="tx1"/>
                        </w14:solidFill>
                      </w14:textFill>
                    </w:rPr>
                    <w:t>机械设备</w:t>
                  </w:r>
                </w:p>
              </w:tc>
              <w:tc>
                <w:tcPr>
                  <w:tcW w:w="192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snapToGrid w:val="0"/>
                      <w:color w:val="000000" w:themeColor="text1"/>
                      <w:kern w:val="0"/>
                      <w:szCs w:val="21"/>
                      <w:lang w:eastAsia="zh-CN"/>
                      <w14:textFill>
                        <w14:solidFill>
                          <w14:schemeClr w14:val="tx1"/>
                        </w14:solidFill>
                      </w14:textFill>
                    </w:rPr>
                    <w:t>设备运行噪声</w:t>
                  </w:r>
                </w:p>
              </w:tc>
              <w:tc>
                <w:tcPr>
                  <w:tcW w:w="245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snapToGrid w:val="0"/>
                      <w:color w:val="000000" w:themeColor="text1"/>
                      <w:kern w:val="0"/>
                      <w:szCs w:val="21"/>
                      <w:lang w:eastAsia="zh-CN"/>
                      <w14:textFill>
                        <w14:solidFill>
                          <w14:schemeClr w14:val="tx1"/>
                        </w14:solidFill>
                      </w14:textFill>
                    </w:rPr>
                    <w:t>设备运行噪声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7"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p>
              </w:tc>
              <w:tc>
                <w:tcPr>
                  <w:tcW w:w="926"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固废</w:t>
                  </w:r>
                </w:p>
              </w:tc>
              <w:tc>
                <w:tcPr>
                  <w:tcW w:w="27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Cs w:val="21"/>
                      <w:lang w:eastAsia="zh-CN"/>
                      <w14:textFill>
                        <w14:solidFill>
                          <w14:schemeClr w14:val="tx1"/>
                        </w14:solidFill>
                      </w14:textFill>
                    </w:rPr>
                  </w:pPr>
                  <w:r>
                    <w:rPr>
                      <w:rFonts w:hint="default" w:ascii="Times New Roman" w:hAnsi="Times New Roman" w:cs="Times New Roman"/>
                      <w:snapToGrid w:val="0"/>
                      <w:color w:val="000000" w:themeColor="text1"/>
                      <w:kern w:val="0"/>
                      <w:szCs w:val="21"/>
                      <w:lang w:eastAsia="zh-CN"/>
                      <w14:textFill>
                        <w14:solidFill>
                          <w14:schemeClr w14:val="tx1"/>
                        </w14:solidFill>
                      </w14:textFill>
                    </w:rPr>
                    <w:t>蒸汽发生器</w:t>
                  </w:r>
                </w:p>
              </w:tc>
              <w:tc>
                <w:tcPr>
                  <w:tcW w:w="192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Cs w:val="21"/>
                      <w:lang w:eastAsia="zh-CN"/>
                      <w14:textFill>
                        <w14:solidFill>
                          <w14:schemeClr w14:val="tx1"/>
                        </w14:solidFill>
                      </w14:textFill>
                    </w:rPr>
                  </w:pPr>
                  <w:r>
                    <w:rPr>
                      <w:rFonts w:hint="default" w:ascii="Times New Roman" w:hAnsi="Times New Roman" w:cs="Times New Roman"/>
                      <w:snapToGrid w:val="0"/>
                      <w:color w:val="000000" w:themeColor="text1"/>
                      <w:kern w:val="0"/>
                      <w:szCs w:val="21"/>
                      <w:lang w:eastAsia="zh-CN"/>
                      <w14:textFill>
                        <w14:solidFill>
                          <w14:schemeClr w14:val="tx1"/>
                        </w14:solidFill>
                      </w14:textFill>
                    </w:rPr>
                    <w:t>灰渣</w:t>
                  </w:r>
                </w:p>
              </w:tc>
              <w:tc>
                <w:tcPr>
                  <w:tcW w:w="245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Cs w:val="21"/>
                      <w:lang w:eastAsia="zh-CN"/>
                      <w14:textFill>
                        <w14:solidFill>
                          <w14:schemeClr w14:val="tx1"/>
                        </w14:solidFill>
                      </w14:textFill>
                    </w:rPr>
                  </w:pPr>
                  <w:r>
                    <w:rPr>
                      <w:rFonts w:hint="default" w:ascii="Times New Roman" w:hAnsi="Times New Roman" w:cs="Times New Roman"/>
                      <w:snapToGrid w:val="0"/>
                      <w:color w:val="000000" w:themeColor="text1"/>
                      <w:kern w:val="0"/>
                      <w:szCs w:val="21"/>
                      <w:lang w:eastAsia="zh-CN"/>
                      <w14:textFill>
                        <w14:solidFill>
                          <w14:schemeClr w14:val="tx1"/>
                        </w14:solidFill>
                      </w14:textFill>
                    </w:rPr>
                    <w:t>灰渣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p>
              </w:tc>
              <w:tc>
                <w:tcPr>
                  <w:tcW w:w="926"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p>
              </w:tc>
              <w:tc>
                <w:tcPr>
                  <w:tcW w:w="27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snapToGrid w:val="0"/>
                      <w:color w:val="000000" w:themeColor="text1"/>
                      <w:kern w:val="0"/>
                      <w:szCs w:val="21"/>
                      <w:lang w:eastAsia="zh-CN"/>
                      <w14:textFill>
                        <w14:solidFill>
                          <w14:schemeClr w14:val="tx1"/>
                        </w14:solidFill>
                      </w14:textFill>
                    </w:rPr>
                    <w:t>废气处理</w:t>
                  </w:r>
                </w:p>
              </w:tc>
              <w:tc>
                <w:tcPr>
                  <w:tcW w:w="192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snapToGrid w:val="0"/>
                      <w:color w:val="000000" w:themeColor="text1"/>
                      <w:kern w:val="0"/>
                      <w:szCs w:val="21"/>
                      <w:lang w:eastAsia="zh-CN"/>
                      <w14:textFill>
                        <w14:solidFill>
                          <w14:schemeClr w14:val="tx1"/>
                        </w14:solidFill>
                      </w14:textFill>
                    </w:rPr>
                    <w:t>除尘器收尘灰</w:t>
                  </w:r>
                </w:p>
              </w:tc>
              <w:tc>
                <w:tcPr>
                  <w:tcW w:w="245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Cs w:val="21"/>
                      <w:lang w:eastAsia="zh-CN"/>
                      <w14:textFill>
                        <w14:solidFill>
                          <w14:schemeClr w14:val="tx1"/>
                        </w14:solidFill>
                      </w14:textFill>
                    </w:rPr>
                  </w:pPr>
                  <w:r>
                    <w:rPr>
                      <w:rFonts w:hint="default" w:ascii="Times New Roman" w:hAnsi="Times New Roman" w:cs="Times New Roman"/>
                      <w:snapToGrid w:val="0"/>
                      <w:color w:val="000000" w:themeColor="text1"/>
                      <w:kern w:val="0"/>
                      <w:szCs w:val="21"/>
                      <w:lang w:eastAsia="zh-CN"/>
                      <w14:textFill>
                        <w14:solidFill>
                          <w14:schemeClr w14:val="tx1"/>
                        </w14:solidFill>
                      </w14:textFill>
                    </w:rPr>
                    <w:t>烟尘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27"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p>
              </w:tc>
              <w:tc>
                <w:tcPr>
                  <w:tcW w:w="926"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p>
              </w:tc>
              <w:tc>
                <w:tcPr>
                  <w:tcW w:w="2760" w:type="dxa"/>
                  <w:gridSpan w:val="2"/>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米粉生产</w:t>
                  </w:r>
                  <w:r>
                    <w:rPr>
                      <w:rFonts w:hint="default" w:ascii="Times New Roman" w:hAnsi="Times New Roman" w:eastAsia="宋体" w:cs="Times New Roman"/>
                      <w:color w:val="000000" w:themeColor="text1"/>
                      <w:lang w:eastAsia="zh-CN"/>
                      <w14:textFill>
                        <w14:solidFill>
                          <w14:schemeClr w14:val="tx1"/>
                        </w14:solidFill>
                      </w14:textFill>
                    </w:rPr>
                    <w:t>线</w:t>
                  </w:r>
                </w:p>
              </w:tc>
              <w:tc>
                <w:tcPr>
                  <w:tcW w:w="192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snapToGrid w:val="0"/>
                      <w:color w:val="000000" w:themeColor="text1"/>
                      <w:kern w:val="0"/>
                      <w:szCs w:val="21"/>
                      <w:lang w:val="en-US" w:eastAsia="zh-CN"/>
                      <w14:textFill>
                        <w14:solidFill>
                          <w14:schemeClr w14:val="tx1"/>
                        </w14:solidFill>
                      </w14:textFill>
                    </w:rPr>
                    <w:t>碎米粉</w:t>
                  </w:r>
                </w:p>
              </w:tc>
              <w:tc>
                <w:tcPr>
                  <w:tcW w:w="245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snapToGrid w:val="0"/>
                      <w:color w:val="000000" w:themeColor="text1"/>
                      <w:kern w:val="0"/>
                      <w:szCs w:val="21"/>
                      <w:lang w:val="en-US" w:eastAsia="zh-CN"/>
                      <w14:textFill>
                        <w14:solidFill>
                          <w14:schemeClr w14:val="tx1"/>
                        </w14:solidFill>
                      </w14:textFill>
                    </w:rPr>
                    <w:t>碎米粉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p>
              </w:tc>
              <w:tc>
                <w:tcPr>
                  <w:tcW w:w="926"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p>
              </w:tc>
              <w:tc>
                <w:tcPr>
                  <w:tcW w:w="2760" w:type="dxa"/>
                  <w:gridSpan w:val="2"/>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p>
              </w:tc>
              <w:tc>
                <w:tcPr>
                  <w:tcW w:w="192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废包装袋</w:t>
                  </w:r>
                </w:p>
              </w:tc>
              <w:tc>
                <w:tcPr>
                  <w:tcW w:w="245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废编织袋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p>
              </w:tc>
              <w:tc>
                <w:tcPr>
                  <w:tcW w:w="926"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snapToGrid w:val="0"/>
                      <w:color w:val="000000" w:themeColor="text1"/>
                      <w:kern w:val="0"/>
                      <w:szCs w:val="21"/>
                      <w14:textFill>
                        <w14:solidFill>
                          <w14:schemeClr w14:val="tx1"/>
                        </w14:solidFill>
                      </w14:textFill>
                    </w:rPr>
                  </w:pPr>
                </w:p>
              </w:tc>
              <w:tc>
                <w:tcPr>
                  <w:tcW w:w="27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员工办公、生活</w:t>
                  </w:r>
                </w:p>
              </w:tc>
              <w:tc>
                <w:tcPr>
                  <w:tcW w:w="192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生活垃圾</w:t>
                  </w:r>
                </w:p>
              </w:tc>
              <w:tc>
                <w:tcPr>
                  <w:tcW w:w="245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snapToGrid w:val="0"/>
                      <w:color w:val="000000" w:themeColor="text1"/>
                      <w:kern w:val="0"/>
                      <w:szCs w:val="21"/>
                      <w14:textFill>
                        <w14:solidFill>
                          <w14:schemeClr w14:val="tx1"/>
                        </w14:solidFill>
                      </w14:textFill>
                    </w:rPr>
                    <w:t>果皮纸屑</w:t>
                  </w:r>
                </w:p>
              </w:tc>
            </w:tr>
          </w:tbl>
          <w:p>
            <w:pPr>
              <w:autoSpaceDE w:val="0"/>
              <w:autoSpaceDN w:val="0"/>
              <w:adjustRightInd w:val="0"/>
              <w:snapToGrid w:val="0"/>
              <w:spacing w:line="360" w:lineRule="auto"/>
              <w:jc w:val="center"/>
              <w:rPr>
                <w:rFonts w:hint="default" w:ascii="Times New Roman" w:hAnsi="Times New Roman" w:cs="Times New Roman"/>
                <w:b/>
                <w:bCs/>
                <w:snapToGrid w:val="0"/>
                <w:color w:val="000000" w:themeColor="text1"/>
                <w:kern w:val="0"/>
                <w:szCs w:val="21"/>
                <w14:textFill>
                  <w14:solidFill>
                    <w14:schemeClr w14:val="tx1"/>
                  </w14:solidFill>
                </w14:textFill>
              </w:rPr>
            </w:pPr>
          </w:p>
          <w:p>
            <w:pPr>
              <w:autoSpaceDE w:val="0"/>
              <w:autoSpaceDN w:val="0"/>
              <w:adjustRightInd w:val="0"/>
              <w:snapToGrid w:val="0"/>
              <w:spacing w:line="360" w:lineRule="auto"/>
              <w:rPr>
                <w:rFonts w:hint="default" w:ascii="Times New Roman" w:hAnsi="Times New Roman" w:cs="Times New Roman"/>
                <w:bCs/>
                <w:color w:val="000000" w:themeColor="text1"/>
                <w:szCs w:val="21"/>
                <w:lang w:eastAsia="zh-CN"/>
                <w14:textFill>
                  <w14:solidFill>
                    <w14:schemeClr w14:val="tx1"/>
                  </w14:solidFill>
                </w14:textFill>
              </w:rPr>
            </w:pPr>
          </w:p>
          <w:p>
            <w:pPr>
              <w:autoSpaceDE w:val="0"/>
              <w:autoSpaceDN w:val="0"/>
              <w:adjustRightInd w:val="0"/>
              <w:snapToGrid w:val="0"/>
              <w:spacing w:line="360" w:lineRule="auto"/>
              <w:rPr>
                <w:rFonts w:hint="default" w:ascii="Times New Roman" w:hAnsi="Times New Roman" w:cs="Times New Roman"/>
                <w:bCs/>
                <w:color w:val="000000" w:themeColor="text1"/>
                <w:szCs w:val="21"/>
                <w:lang w:eastAsia="zh-CN"/>
                <w14:textFill>
                  <w14:solidFill>
                    <w14:schemeClr w14:val="tx1"/>
                  </w14:solidFill>
                </w14:textFill>
              </w:rPr>
            </w:pPr>
          </w:p>
          <w:p>
            <w:pPr>
              <w:autoSpaceDE w:val="0"/>
              <w:autoSpaceDN w:val="0"/>
              <w:adjustRightInd w:val="0"/>
              <w:snapToGrid w:val="0"/>
              <w:spacing w:line="360" w:lineRule="auto"/>
              <w:rPr>
                <w:rFonts w:hint="default" w:ascii="Times New Roman" w:hAnsi="Times New Roman" w:eastAsia="宋体" w:cs="Times New Roman"/>
                <w:bCs/>
                <w:color w:val="000000" w:themeColor="text1"/>
                <w:szCs w:val="21"/>
                <w:lang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8" w:hRule="atLeast"/>
          <w:jc w:val="center"/>
        </w:trPr>
        <w:tc>
          <w:tcPr>
            <w:tcW w:w="797" w:type="dxa"/>
            <w:noWrap w:val="0"/>
            <w:vAlign w:val="center"/>
          </w:tcPr>
          <w:p>
            <w:pPr>
              <w:keepNext/>
              <w:overflowPunct w:val="0"/>
              <w:snapToGrid w:val="0"/>
              <w:spacing w:line="360" w:lineRule="auto"/>
              <w:rPr>
                <w:rFonts w:hint="default" w:ascii="Times New Roman" w:hAnsi="Times New Roman" w:cs="Times New Roman"/>
                <w:color w:val="000000" w:themeColor="text1"/>
                <w:sz w:val="24"/>
                <w14:textFill>
                  <w14:solidFill>
                    <w14:schemeClr w14:val="tx1"/>
                  </w14:solidFill>
                </w14:textFill>
              </w:rPr>
            </w:pPr>
          </w:p>
          <w:p>
            <w:pPr>
              <w:keepNext/>
              <w:overflowPunct w:val="0"/>
              <w:snapToGrid w:val="0"/>
              <w:spacing w:line="360" w:lineRule="auto"/>
              <w:rPr>
                <w:rFonts w:hint="default" w:ascii="Times New Roman" w:hAnsi="Times New Roman" w:cs="Times New Roman"/>
                <w:color w:val="000000" w:themeColor="text1"/>
                <w:sz w:val="24"/>
                <w14:textFill>
                  <w14:solidFill>
                    <w14:schemeClr w14:val="tx1"/>
                  </w14:solidFill>
                </w14:textFill>
              </w:rPr>
            </w:pPr>
          </w:p>
          <w:p>
            <w:pPr>
              <w:keepNext/>
              <w:overflowPunct w:val="0"/>
              <w:snapToGrid w:val="0"/>
              <w:spacing w:line="360" w:lineRule="auto"/>
              <w:rPr>
                <w:rFonts w:hint="default" w:ascii="Times New Roman" w:hAnsi="Times New Roman" w:cs="Times New Roman"/>
                <w:color w:val="000000" w:themeColor="text1"/>
                <w:sz w:val="24"/>
                <w14:textFill>
                  <w14:solidFill>
                    <w14:schemeClr w14:val="tx1"/>
                  </w14:solidFill>
                </w14:textFill>
              </w:rPr>
            </w:pPr>
          </w:p>
          <w:p>
            <w:pPr>
              <w:keepNext/>
              <w:overflowPunct w:val="0"/>
              <w:snapToGrid w:val="0"/>
              <w:spacing w:line="360" w:lineRule="auto"/>
              <w:rPr>
                <w:rFonts w:hint="default" w:ascii="Times New Roman" w:hAnsi="Times New Roman" w:cs="Times New Roman"/>
                <w:color w:val="000000" w:themeColor="text1"/>
                <w:sz w:val="24"/>
                <w14:textFill>
                  <w14:solidFill>
                    <w14:schemeClr w14:val="tx1"/>
                  </w14:solidFill>
                </w14:textFill>
              </w:rPr>
            </w:pPr>
          </w:p>
          <w:p>
            <w:pPr>
              <w:keepNext/>
              <w:overflowPunct w:val="0"/>
              <w:snapToGrid w:val="0"/>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与项目有关的原有环境污染问题</w:t>
            </w:r>
          </w:p>
          <w:p>
            <w:pPr>
              <w:pStyle w:val="32"/>
              <w:rPr>
                <w:rFonts w:hint="default" w:ascii="Times New Roman" w:hAnsi="Times New Roman" w:cs="Times New Roman"/>
                <w:color w:val="000000" w:themeColor="text1"/>
                <w:sz w:val="24"/>
                <w14:textFill>
                  <w14:solidFill>
                    <w14:schemeClr w14:val="tx1"/>
                  </w14:solidFill>
                </w14:textFill>
              </w:rPr>
            </w:pPr>
          </w:p>
          <w:p>
            <w:pPr>
              <w:pStyle w:val="32"/>
              <w:rPr>
                <w:rFonts w:hint="default" w:ascii="Times New Roman" w:hAnsi="Times New Roman" w:cs="Times New Roman"/>
                <w:color w:val="000000" w:themeColor="text1"/>
                <w:sz w:val="24"/>
                <w14:textFill>
                  <w14:solidFill>
                    <w14:schemeClr w14:val="tx1"/>
                  </w14:solidFill>
                </w14:textFill>
              </w:rPr>
            </w:pPr>
          </w:p>
          <w:p>
            <w:pPr>
              <w:pStyle w:val="32"/>
              <w:rPr>
                <w:rFonts w:hint="default" w:ascii="Times New Roman" w:hAnsi="Times New Roman" w:cs="Times New Roman"/>
                <w:color w:val="000000" w:themeColor="text1"/>
                <w:sz w:val="24"/>
                <w14:textFill>
                  <w14:solidFill>
                    <w14:schemeClr w14:val="tx1"/>
                  </w14:solidFill>
                </w14:textFill>
              </w:rPr>
            </w:pPr>
          </w:p>
          <w:p>
            <w:pPr>
              <w:pStyle w:val="32"/>
              <w:rPr>
                <w:rFonts w:hint="default" w:ascii="Times New Roman" w:hAnsi="Times New Roman" w:cs="Times New Roman"/>
                <w:color w:val="000000" w:themeColor="text1"/>
                <w:sz w:val="24"/>
                <w14:textFill>
                  <w14:solidFill>
                    <w14:schemeClr w14:val="tx1"/>
                  </w14:solidFill>
                </w14:textFill>
              </w:rPr>
            </w:pPr>
          </w:p>
          <w:p>
            <w:pPr>
              <w:pStyle w:val="32"/>
              <w:rPr>
                <w:rFonts w:hint="default" w:ascii="Times New Roman" w:hAnsi="Times New Roman" w:cs="Times New Roman"/>
                <w:color w:val="000000" w:themeColor="text1"/>
                <w:sz w:val="24"/>
                <w14:textFill>
                  <w14:solidFill>
                    <w14:schemeClr w14:val="tx1"/>
                  </w14:solidFill>
                </w14:textFill>
              </w:rPr>
            </w:pPr>
          </w:p>
          <w:p>
            <w:pPr>
              <w:pStyle w:val="32"/>
              <w:rPr>
                <w:rFonts w:hint="default" w:ascii="Times New Roman" w:hAnsi="Times New Roman" w:cs="Times New Roman"/>
                <w:color w:val="000000" w:themeColor="text1"/>
                <w:sz w:val="24"/>
                <w14:textFill>
                  <w14:solidFill>
                    <w14:schemeClr w14:val="tx1"/>
                  </w14:solidFill>
                </w14:textFill>
              </w:rPr>
            </w:pPr>
          </w:p>
          <w:p>
            <w:pPr>
              <w:pStyle w:val="32"/>
              <w:rPr>
                <w:rFonts w:hint="default" w:ascii="Times New Roman" w:hAnsi="Times New Roman" w:cs="Times New Roman"/>
                <w:color w:val="000000" w:themeColor="text1"/>
                <w:sz w:val="24"/>
                <w14:textFill>
                  <w14:solidFill>
                    <w14:schemeClr w14:val="tx1"/>
                  </w14:solidFill>
                </w14:textFill>
              </w:rPr>
            </w:pPr>
          </w:p>
          <w:p>
            <w:pPr>
              <w:pStyle w:val="32"/>
              <w:rPr>
                <w:rFonts w:hint="default" w:ascii="Times New Roman" w:hAnsi="Times New Roman" w:cs="Times New Roman"/>
                <w:color w:val="000000" w:themeColor="text1"/>
                <w:sz w:val="24"/>
                <w14:textFill>
                  <w14:solidFill>
                    <w14:schemeClr w14:val="tx1"/>
                  </w14:solidFill>
                </w14:textFill>
              </w:rPr>
            </w:pPr>
          </w:p>
          <w:p>
            <w:pPr>
              <w:pStyle w:val="32"/>
              <w:rPr>
                <w:rFonts w:hint="default" w:ascii="Times New Roman" w:hAnsi="Times New Roman" w:cs="Times New Roman"/>
                <w:color w:val="000000" w:themeColor="text1"/>
                <w:sz w:val="24"/>
                <w14:textFill>
                  <w14:solidFill>
                    <w14:schemeClr w14:val="tx1"/>
                  </w14:solidFill>
                </w14:textFill>
              </w:rPr>
            </w:pPr>
          </w:p>
          <w:p>
            <w:pPr>
              <w:pStyle w:val="32"/>
              <w:rPr>
                <w:rFonts w:hint="default" w:ascii="Times New Roman" w:hAnsi="Times New Roman" w:cs="Times New Roman"/>
                <w:color w:val="000000" w:themeColor="text1"/>
                <w:sz w:val="24"/>
                <w14:textFill>
                  <w14:solidFill>
                    <w14:schemeClr w14:val="tx1"/>
                  </w14:solidFill>
                </w14:textFill>
              </w:rPr>
            </w:pPr>
          </w:p>
          <w:p>
            <w:pPr>
              <w:pStyle w:val="32"/>
              <w:rPr>
                <w:rFonts w:hint="default" w:ascii="Times New Roman" w:hAnsi="Times New Roman" w:cs="Times New Roman"/>
                <w:color w:val="000000" w:themeColor="text1"/>
                <w:sz w:val="24"/>
                <w14:textFill>
                  <w14:solidFill>
                    <w14:schemeClr w14:val="tx1"/>
                  </w14:solidFill>
                </w14:textFill>
              </w:rPr>
            </w:pPr>
          </w:p>
          <w:p>
            <w:pPr>
              <w:pStyle w:val="32"/>
              <w:rPr>
                <w:rFonts w:hint="default" w:ascii="Times New Roman" w:hAnsi="Times New Roman" w:cs="Times New Roman"/>
                <w:color w:val="000000" w:themeColor="text1"/>
                <w:sz w:val="24"/>
                <w14:textFill>
                  <w14:solidFill>
                    <w14:schemeClr w14:val="tx1"/>
                  </w14:solidFill>
                </w14:textFill>
              </w:rPr>
            </w:pPr>
          </w:p>
        </w:tc>
        <w:tc>
          <w:tcPr>
            <w:tcW w:w="8496" w:type="dxa"/>
            <w:noWrap w:val="0"/>
            <w:vAlign w:val="top"/>
          </w:tcPr>
          <w:p>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p>
          <w:p>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p>
          <w:p>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p>
          <w:p>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p>
          <w:p>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p>
          <w:p>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p>
          <w:p>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p>
          <w:p>
            <w:pPr>
              <w:pStyle w:val="32"/>
              <w:rPr>
                <w:rFonts w:hint="default" w:ascii="Times New Roman" w:hAnsi="Times New Roman" w:cs="Times New Roman"/>
                <w:color w:val="000000" w:themeColor="text1"/>
                <w:sz w:val="24"/>
                <w:szCs w:val="24"/>
                <w14:textFill>
                  <w14:solidFill>
                    <w14:schemeClr w14:val="tx1"/>
                  </w14:solidFill>
                </w14:textFill>
              </w:rPr>
            </w:pPr>
          </w:p>
          <w:p>
            <w:pPr>
              <w:pStyle w:val="32"/>
              <w:rPr>
                <w:rFonts w:hint="default" w:ascii="Times New Roman" w:hAnsi="Times New Roman" w:cs="Times New Roman"/>
                <w:color w:val="000000" w:themeColor="text1"/>
                <w:sz w:val="24"/>
                <w:szCs w:val="24"/>
                <w14:textFill>
                  <w14:solidFill>
                    <w14:schemeClr w14:val="tx1"/>
                  </w14:solidFill>
                </w14:textFill>
              </w:rPr>
            </w:pPr>
          </w:p>
          <w:p>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right="0" w:firstLine="480" w:firstLineChars="200"/>
              <w:textAlignment w:val="auto"/>
              <w:rPr>
                <w:rFonts w:hint="default" w:ascii="Times New Roman" w:hAnsi="Times New Roman" w:cs="Times New Roman"/>
                <w:b w:val="0"/>
                <w:bCs w:val="0"/>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w:t>
            </w:r>
            <w:r>
              <w:rPr>
                <w:rFonts w:hint="default" w:ascii="Times New Roman" w:hAnsi="Times New Roman" w:cs="Times New Roman"/>
                <w:color w:val="000000" w:themeColor="text1"/>
                <w:sz w:val="24"/>
                <w:szCs w:val="24"/>
                <w:lang w:val="en-US" w:eastAsia="zh-CN"/>
                <w14:textFill>
                  <w14:solidFill>
                    <w14:schemeClr w14:val="tx1"/>
                  </w14:solidFill>
                </w14:textFill>
              </w:rPr>
              <w:t>利用已建厂房</w:t>
            </w:r>
            <w:r>
              <w:rPr>
                <w:rFonts w:hint="default" w:ascii="Times New Roman" w:hAnsi="Times New Roman" w:cs="Times New Roman"/>
                <w:b w:val="0"/>
                <w:bCs w:val="0"/>
                <w:color w:val="000000" w:themeColor="text1"/>
                <w:sz w:val="24"/>
                <w:lang w:val="en-US" w:eastAsia="zh-CN"/>
                <w14:textFill>
                  <w14:solidFill>
                    <w14:schemeClr w14:val="tx1"/>
                  </w14:solidFill>
                </w14:textFill>
              </w:rPr>
              <w:t>进行建设，项目东面为居民，南面为旱地，西面为其他生产企业，北面道路，利用的厂房无物料储存。</w:t>
            </w:r>
            <w:r>
              <w:rPr>
                <w:rFonts w:hint="default" w:ascii="Times New Roman" w:hAnsi="Times New Roman" w:cs="Times New Roman"/>
                <w:color w:val="000000" w:themeColor="text1"/>
                <w:sz w:val="24"/>
                <w:szCs w:val="24"/>
                <w14:textFill>
                  <w14:solidFill>
                    <w14:schemeClr w14:val="tx1"/>
                  </w14:solidFill>
                </w14:textFill>
              </w:rPr>
              <w:t>与项目有关的原有环境污染问题</w:t>
            </w:r>
            <w:r>
              <w:rPr>
                <w:rFonts w:hint="default" w:ascii="Times New Roman" w:hAnsi="Times New Roman" w:cs="Times New Roman"/>
                <w:color w:val="000000" w:themeColor="text1"/>
                <w:sz w:val="24"/>
                <w:szCs w:val="24"/>
                <w:lang w:val="en-US" w:eastAsia="zh-CN"/>
                <w14:textFill>
                  <w14:solidFill>
                    <w14:schemeClr w14:val="tx1"/>
                  </w14:solidFill>
                </w14:textFill>
              </w:rPr>
              <w:t>主要是周边企业生产过程产生的粉尘，周边企业生产过程均采取相应的粉尘收集处理措施，排放的粉尘量较小</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b w:val="0"/>
                <w:bCs w:val="0"/>
                <w:color w:val="000000" w:themeColor="text1"/>
                <w:sz w:val="24"/>
                <w:lang w:val="en-US" w:eastAsia="zh-CN"/>
                <w14:textFill>
                  <w14:solidFill>
                    <w14:schemeClr w14:val="tx1"/>
                  </w14:solidFill>
                </w14:textFill>
              </w:rPr>
              <w:t>经调查，项目所在地环境质量较好。</w:t>
            </w:r>
          </w:p>
          <w:p>
            <w:pPr>
              <w:keepNext/>
              <w:overflowPunct w:val="0"/>
              <w:snapToGrid w:val="0"/>
              <w:spacing w:line="360" w:lineRule="auto"/>
              <w:ind w:left="431" w:hanging="431"/>
              <w:rPr>
                <w:rFonts w:hint="default" w:ascii="Times New Roman" w:hAnsi="Times New Roman" w:cs="Times New Roman"/>
                <w:color w:val="000000" w:themeColor="text1"/>
                <w:sz w:val="24"/>
                <w14:textFill>
                  <w14:solidFill>
                    <w14:schemeClr w14:val="tx1"/>
                  </w14:solidFill>
                </w14:textFill>
              </w:rPr>
            </w:pPr>
          </w:p>
          <w:p>
            <w:pPr>
              <w:keepNext/>
              <w:overflowPunct w:val="0"/>
              <w:snapToGrid w:val="0"/>
              <w:spacing w:line="360" w:lineRule="auto"/>
              <w:ind w:left="431" w:hanging="431"/>
              <w:rPr>
                <w:rFonts w:hint="default" w:ascii="Times New Roman" w:hAnsi="Times New Roman" w:cs="Times New Roman"/>
                <w:color w:val="000000" w:themeColor="text1"/>
                <w:sz w:val="24"/>
                <w14:textFill>
                  <w14:solidFill>
                    <w14:schemeClr w14:val="tx1"/>
                  </w14:solidFill>
                </w14:textFill>
              </w:rPr>
            </w:pPr>
          </w:p>
          <w:p>
            <w:pPr>
              <w:pStyle w:val="2"/>
              <w:rPr>
                <w:rFonts w:hint="default" w:ascii="Times New Roman" w:hAnsi="Times New Roman" w:eastAsia="宋体" w:cs="Times New Roman"/>
                <w:color w:val="000000" w:themeColor="text1"/>
                <w:sz w:val="24"/>
                <w:szCs w:val="24"/>
                <w14:textFill>
                  <w14:solidFill>
                    <w14:schemeClr w14:val="tx1"/>
                  </w14:solidFill>
                </w14:textFill>
              </w:rPr>
            </w:pPr>
          </w:p>
          <w:p>
            <w:pPr>
              <w:rPr>
                <w:rFonts w:hint="default" w:ascii="Times New Roman" w:hAnsi="Times New Roman" w:cs="Times New Roman"/>
                <w:b/>
                <w:bCs/>
                <w:color w:val="000000" w:themeColor="text1"/>
                <w:sz w:val="24"/>
                <w14:textFill>
                  <w14:solidFill>
                    <w14:schemeClr w14:val="tx1"/>
                  </w14:solidFill>
                </w14:textFill>
              </w:rPr>
            </w:pPr>
          </w:p>
          <w:p>
            <w:pPr>
              <w:keepNext/>
              <w:overflowPunct w:val="0"/>
              <w:snapToGrid w:val="0"/>
              <w:spacing w:line="360" w:lineRule="auto"/>
              <w:rPr>
                <w:rFonts w:hint="default" w:ascii="Times New Roman" w:hAnsi="Times New Roman" w:cs="Times New Roman"/>
                <w:color w:val="000000" w:themeColor="text1"/>
                <w:sz w:val="24"/>
                <w:lang w:eastAsia="zh-CN"/>
                <w14:textFill>
                  <w14:solidFill>
                    <w14:schemeClr w14:val="tx1"/>
                  </w14:solidFill>
                </w14:textFill>
              </w:rPr>
            </w:pPr>
          </w:p>
          <w:p>
            <w:pPr>
              <w:keepNext/>
              <w:overflowPunct w:val="0"/>
              <w:snapToGrid w:val="0"/>
              <w:spacing w:line="360" w:lineRule="auto"/>
              <w:rPr>
                <w:rFonts w:hint="default" w:ascii="Times New Roman" w:hAnsi="Times New Roman" w:cs="Times New Roman"/>
                <w:color w:val="000000" w:themeColor="text1"/>
                <w:sz w:val="24"/>
                <w:lang w:eastAsia="zh-CN"/>
                <w14:textFill>
                  <w14:solidFill>
                    <w14:schemeClr w14:val="tx1"/>
                  </w14:solidFill>
                </w14:textFill>
              </w:rPr>
            </w:pPr>
          </w:p>
          <w:p>
            <w:pPr>
              <w:keepNext/>
              <w:overflowPunct w:val="0"/>
              <w:snapToGrid w:val="0"/>
              <w:spacing w:line="360" w:lineRule="auto"/>
              <w:rPr>
                <w:rFonts w:hint="default" w:ascii="Times New Roman" w:hAnsi="Times New Roman" w:cs="Times New Roman"/>
                <w:color w:val="000000" w:themeColor="text1"/>
                <w:sz w:val="24"/>
                <w:lang w:eastAsia="zh-CN"/>
                <w14:textFill>
                  <w14:solidFill>
                    <w14:schemeClr w14:val="tx1"/>
                  </w14:solidFill>
                </w14:textFill>
              </w:rPr>
            </w:pPr>
          </w:p>
          <w:p>
            <w:pPr>
              <w:keepNext/>
              <w:overflowPunct w:val="0"/>
              <w:snapToGrid w:val="0"/>
              <w:spacing w:line="360" w:lineRule="auto"/>
              <w:rPr>
                <w:rFonts w:hint="default" w:ascii="Times New Roman" w:hAnsi="Times New Roman" w:cs="Times New Roman"/>
                <w:color w:val="000000" w:themeColor="text1"/>
                <w:sz w:val="24"/>
                <w:lang w:eastAsia="zh-CN"/>
                <w14:textFill>
                  <w14:solidFill>
                    <w14:schemeClr w14:val="tx1"/>
                  </w14:solidFill>
                </w14:textFill>
              </w:rPr>
            </w:pPr>
          </w:p>
          <w:p>
            <w:pPr>
              <w:keepNext/>
              <w:overflowPunct w:val="0"/>
              <w:snapToGrid w:val="0"/>
              <w:spacing w:line="360" w:lineRule="auto"/>
              <w:rPr>
                <w:rFonts w:hint="default" w:ascii="Times New Roman" w:hAnsi="Times New Roman" w:eastAsia="宋体" w:cs="Times New Roman"/>
                <w:color w:val="000000" w:themeColor="text1"/>
                <w:sz w:val="24"/>
                <w:lang w:eastAsia="zh-CN"/>
                <w14:textFill>
                  <w14:solidFill>
                    <w14:schemeClr w14:val="tx1"/>
                  </w14:solidFill>
                </w14:textFill>
              </w:rPr>
            </w:pPr>
          </w:p>
        </w:tc>
      </w:tr>
    </w:tbl>
    <w:p>
      <w:pPr>
        <w:keepNext/>
        <w:overflowPunct w:val="0"/>
        <w:snapToGrid w:val="0"/>
        <w:spacing w:line="360" w:lineRule="auto"/>
        <w:rPr>
          <w:rFonts w:hint="default" w:ascii="Times New Roman" w:hAnsi="Times New Roman" w:cs="Times New Roman"/>
          <w:color w:val="000000" w:themeColor="text1"/>
          <w:sz w:val="24"/>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8"/>
        <w:numPr>
          <w:ilvl w:val="0"/>
          <w:numId w:val="5"/>
        </w:numPr>
        <w:spacing w:before="0" w:beforeAutospacing="0" w:after="0" w:afterAutospacing="0"/>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bookmarkStart w:id="5" w:name="_Toc9912"/>
      <w:r>
        <w:rPr>
          <w:rFonts w:hint="default" w:ascii="Times New Roman" w:hAnsi="Times New Roman" w:eastAsia="黑体" w:cs="Times New Roman"/>
          <w:snapToGrid w:val="0"/>
          <w:color w:val="000000" w:themeColor="text1"/>
          <w:sz w:val="30"/>
          <w:szCs w:val="30"/>
          <w14:textFill>
            <w14:solidFill>
              <w14:schemeClr w14:val="tx1"/>
            </w14:solidFill>
          </w14:textFill>
        </w:rPr>
        <w:t>区域环境质量现状、环境保护目标及评价标准</w:t>
      </w:r>
      <w:bookmarkEnd w:id="5"/>
    </w:p>
    <w:tbl>
      <w:tblPr>
        <w:tblStyle w:val="33"/>
        <w:tblpPr w:leftFromText="180" w:rightFromText="180" w:vertAnchor="text" w:horzAnchor="page" w:tblpX="1617" w:tblpY="232"/>
        <w:tblOverlap w:val="never"/>
        <w:tblW w:w="4905"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81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00" w:hRule="atLeast"/>
        </w:trPr>
        <w:tc>
          <w:tcPr>
            <w:tcW w:w="429" w:type="pct"/>
            <w:noWrap w:val="0"/>
            <w:vAlign w:val="center"/>
          </w:tcPr>
          <w:p>
            <w:pPr>
              <w:keepNext/>
              <w:pageBreakBefore w:val="0"/>
              <w:kinsoku/>
              <w:wordWrap/>
              <w:overflowPunct w:val="0"/>
              <w:topLinePunct w:val="0"/>
              <w:bidi w:val="0"/>
              <w:adjustRightInd/>
              <w:snapToGrid/>
              <w:spacing w:line="360" w:lineRule="auto"/>
              <w:ind w:firstLine="0" w:firstLineChars="0"/>
              <w:jc w:val="both"/>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区域</w:t>
            </w:r>
          </w:p>
          <w:p>
            <w:pPr>
              <w:keepNext/>
              <w:pageBreakBefore w:val="0"/>
              <w:kinsoku/>
              <w:wordWrap/>
              <w:overflowPunct w:val="0"/>
              <w:topLinePunct w:val="0"/>
              <w:bidi w:val="0"/>
              <w:adjustRightInd/>
              <w:snapToGrid/>
              <w:spacing w:line="360" w:lineRule="auto"/>
              <w:ind w:firstLine="0" w:firstLineChars="0"/>
              <w:jc w:val="both"/>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环境</w:t>
            </w:r>
          </w:p>
          <w:p>
            <w:pPr>
              <w:keepNext/>
              <w:pageBreakBefore w:val="0"/>
              <w:kinsoku/>
              <w:wordWrap/>
              <w:overflowPunct w:val="0"/>
              <w:topLinePunct w:val="0"/>
              <w:bidi w:val="0"/>
              <w:adjustRightInd/>
              <w:snapToGrid/>
              <w:spacing w:line="360" w:lineRule="auto"/>
              <w:ind w:firstLine="0" w:firstLineChars="0"/>
              <w:jc w:val="both"/>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质量</w:t>
            </w:r>
          </w:p>
          <w:p>
            <w:pPr>
              <w:keepNext/>
              <w:pageBreakBefore w:val="0"/>
              <w:kinsoku/>
              <w:wordWrap/>
              <w:overflowPunct w:val="0"/>
              <w:topLinePunct w:val="0"/>
              <w:bidi w:val="0"/>
              <w:adjustRightInd/>
              <w:snapToGrid/>
              <w:spacing w:line="360" w:lineRule="auto"/>
              <w:ind w:firstLine="0" w:firstLineChars="0"/>
              <w:jc w:val="both"/>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现状</w:t>
            </w:r>
          </w:p>
        </w:tc>
        <w:tc>
          <w:tcPr>
            <w:tcW w:w="4570" w:type="pct"/>
            <w:noWrap w:val="0"/>
            <w:vAlign w:val="center"/>
          </w:tcPr>
          <w:p>
            <w:pPr>
              <w:keepNext/>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b/>
                <w:bCs/>
                <w:color w:val="000000" w:themeColor="text1"/>
                <w:sz w:val="24"/>
                <w:szCs w:val="32"/>
                <w14:textFill>
                  <w14:solidFill>
                    <w14:schemeClr w14:val="tx1"/>
                  </w14:solidFill>
                </w14:textFill>
              </w:rPr>
            </w:pPr>
            <w:r>
              <w:rPr>
                <w:rFonts w:hint="default" w:ascii="Times New Roman" w:hAnsi="Times New Roman" w:cs="Times New Roman"/>
                <w:b/>
                <w:bCs/>
                <w:color w:val="000000" w:themeColor="text1"/>
                <w:sz w:val="24"/>
                <w:szCs w:val="32"/>
                <w14:textFill>
                  <w14:solidFill>
                    <w14:schemeClr w14:val="tx1"/>
                  </w14:solidFill>
                </w14:textFill>
              </w:rPr>
              <w:t>1、环境空气质量现状</w:t>
            </w:r>
          </w:p>
          <w:p>
            <w:pPr>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szCs w:val="32"/>
                <w14:textFill>
                  <w14:solidFill>
                    <w14:schemeClr w14:val="tx1"/>
                  </w14:solidFill>
                </w14:textFill>
              </w:rPr>
            </w:pPr>
            <w:r>
              <w:rPr>
                <w:rFonts w:hint="default" w:ascii="Times New Roman" w:hAnsi="Times New Roman" w:cs="Times New Roman"/>
                <w:color w:val="000000" w:themeColor="text1"/>
                <w:sz w:val="24"/>
                <w:szCs w:val="32"/>
                <w14:textFill>
                  <w14:solidFill>
                    <w14:schemeClr w14:val="tx1"/>
                  </w14:solidFill>
                </w14:textFill>
              </w:rPr>
              <w:t>项目</w:t>
            </w:r>
            <w:r>
              <w:rPr>
                <w:rFonts w:hint="default" w:ascii="Times New Roman" w:hAnsi="Times New Roman" w:cs="Times New Roman"/>
                <w:color w:val="000000" w:themeColor="text1"/>
                <w:sz w:val="24"/>
                <w:szCs w:val="32"/>
                <w:lang w:eastAsia="zh-CN"/>
                <w14:textFill>
                  <w14:solidFill>
                    <w14:schemeClr w14:val="tx1"/>
                  </w14:solidFill>
                </w14:textFill>
              </w:rPr>
              <w:t>位于</w:t>
            </w:r>
            <w:r>
              <w:rPr>
                <w:rFonts w:hint="default" w:ascii="Times New Roman" w:hAnsi="Times New Roman" w:cs="Times New Roman"/>
                <w:color w:val="000000" w:themeColor="text1"/>
                <w:kern w:val="0"/>
                <w:sz w:val="24"/>
                <w:lang w:val="en-US" w:eastAsia="zh-CN"/>
                <w14:textFill>
                  <w14:solidFill>
                    <w14:schemeClr w14:val="tx1"/>
                  </w14:solidFill>
                </w14:textFill>
              </w:rPr>
              <w:t>龙胜镇都坪村交坪组</w:t>
            </w:r>
            <w:r>
              <w:rPr>
                <w:rFonts w:hint="default" w:ascii="Times New Roman" w:hAnsi="Times New Roman" w:cs="Times New Roman"/>
                <w:color w:val="000000" w:themeColor="text1"/>
                <w:sz w:val="24"/>
                <w:szCs w:val="32"/>
                <w14:textFill>
                  <w14:solidFill>
                    <w14:schemeClr w14:val="tx1"/>
                  </w14:solidFill>
                </w14:textFill>
              </w:rPr>
              <w:t>，根据桂林市人民政府市政〔2000〕23号文《市人民政府关于印发桂林市地表水环境功能环境空气质量功能城市区域环境噪声标准适用区划的通知》，项目所在区域为二类区。</w:t>
            </w:r>
          </w:p>
          <w:p>
            <w:pPr>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right="0" w:firstLine="482" w:firstLineChars="200"/>
              <w:jc w:val="both"/>
              <w:textAlignment w:val="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bCs/>
                <w:color w:val="000000" w:themeColor="text1"/>
                <w:sz w:val="24"/>
                <w:szCs w:val="32"/>
                <w:u w:val="none"/>
                <w:lang w:eastAsia="zh-CN"/>
                <w14:textFill>
                  <w14:solidFill>
                    <w14:schemeClr w14:val="tx1"/>
                  </w14:solidFill>
                </w14:textFill>
              </w:rPr>
              <w:t>（</w:t>
            </w:r>
            <w:r>
              <w:rPr>
                <w:rFonts w:hint="default" w:ascii="Times New Roman" w:hAnsi="Times New Roman" w:cs="Times New Roman"/>
                <w:b/>
                <w:bCs/>
                <w:color w:val="000000" w:themeColor="text1"/>
                <w:sz w:val="24"/>
                <w:szCs w:val="32"/>
                <w:u w:val="none"/>
                <w:lang w:val="en-US" w:eastAsia="zh-CN"/>
                <w14:textFill>
                  <w14:solidFill>
                    <w14:schemeClr w14:val="tx1"/>
                  </w14:solidFill>
                </w14:textFill>
              </w:rPr>
              <w:t>1</w:t>
            </w:r>
            <w:r>
              <w:rPr>
                <w:rFonts w:hint="default" w:ascii="Times New Roman" w:hAnsi="Times New Roman" w:cs="Times New Roman"/>
                <w:b/>
                <w:bCs/>
                <w:color w:val="000000" w:themeColor="text1"/>
                <w:sz w:val="24"/>
                <w:szCs w:val="32"/>
                <w:u w:val="none"/>
                <w:lang w:eastAsia="zh-CN"/>
                <w14:textFill>
                  <w14:solidFill>
                    <w14:schemeClr w14:val="tx1"/>
                  </w14:solidFill>
                </w14:textFill>
              </w:rPr>
              <w:t>）</w:t>
            </w:r>
            <w:r>
              <w:rPr>
                <w:rFonts w:hint="default" w:ascii="Times New Roman" w:hAnsi="Times New Roman" w:cs="Times New Roman"/>
                <w:b/>
                <w:color w:val="000000" w:themeColor="text1"/>
                <w:kern w:val="0"/>
                <w:sz w:val="24"/>
                <w:szCs w:val="21"/>
                <w:lang w:eastAsia="zh-CN"/>
                <w14:textFill>
                  <w14:solidFill>
                    <w14:schemeClr w14:val="tx1"/>
                  </w14:solidFill>
                </w14:textFill>
              </w:rPr>
              <w:t>项目所在区域环境空气质量达标情况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根据《环境影响评价技术导则 大气环境》（HJ2.2-2018）的要求，项目所在区域达标判定，优先采用国家或地方生态环境主管部门公开发布的评价基准年环境质量公告或环境质量报告中的数据或结论。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根据广西壮族自治区生态环境厅网站发布的《自治区生态环境厅关于通报 202</w:t>
            </w:r>
            <w:r>
              <w:rPr>
                <w:rFonts w:hint="default" w:ascii="Times New Roman" w:hAnsi="Times New Roman" w:cs="Times New Roman"/>
                <w:color w:val="000000" w:themeColor="text1"/>
                <w:kern w:val="0"/>
                <w:sz w:val="24"/>
                <w:lang w:val="en-US" w:eastAsia="zh-CN"/>
                <w14:textFill>
                  <w14:solidFill>
                    <w14:schemeClr w14:val="tx1"/>
                  </w14:solidFill>
                </w14:textFill>
              </w:rPr>
              <w:t>3</w:t>
            </w:r>
            <w:r>
              <w:rPr>
                <w:rFonts w:hint="default" w:ascii="Times New Roman" w:hAnsi="Times New Roman" w:cs="Times New Roman"/>
                <w:color w:val="000000" w:themeColor="text1"/>
                <w:kern w:val="0"/>
                <w:sz w:val="24"/>
                <w14:textFill>
                  <w14:solidFill>
                    <w14:schemeClr w14:val="tx1"/>
                  </w14:solidFill>
                </w14:textFill>
              </w:rPr>
              <w:t>年设区城市及各县（市、区）环境空气质量的函》中附件2，</w:t>
            </w:r>
            <w:r>
              <w:rPr>
                <w:rFonts w:hint="default" w:ascii="Times New Roman" w:hAnsi="Times New Roman" w:cs="Times New Roman"/>
                <w:color w:val="000000" w:themeColor="text1"/>
                <w:kern w:val="0"/>
                <w:sz w:val="24"/>
                <w:lang w:val="en-US" w:eastAsia="zh-CN"/>
                <w14:textFill>
                  <w14:solidFill>
                    <w14:schemeClr w14:val="tx1"/>
                  </w14:solidFill>
                </w14:textFill>
              </w:rPr>
              <w:t>对龙胜县</w:t>
            </w:r>
            <w:r>
              <w:rPr>
                <w:rFonts w:hint="default" w:ascii="Times New Roman" w:hAnsi="Times New Roman" w:cs="Times New Roman"/>
                <w:color w:val="000000" w:themeColor="text1"/>
                <w:kern w:val="0"/>
                <w:sz w:val="24"/>
                <w14:textFill>
                  <w14:solidFill>
                    <w14:schemeClr w14:val="tx1"/>
                  </w14:solidFill>
                </w14:textFill>
              </w:rPr>
              <w:t>202</w:t>
            </w:r>
            <w:r>
              <w:rPr>
                <w:rFonts w:hint="default" w:ascii="Times New Roman" w:hAnsi="Times New Roman" w:cs="Times New Roman"/>
                <w:color w:val="000000" w:themeColor="text1"/>
                <w:kern w:val="0"/>
                <w:sz w:val="24"/>
                <w:lang w:val="en-US" w:eastAsia="zh-CN"/>
                <w14:textFill>
                  <w14:solidFill>
                    <w14:schemeClr w14:val="tx1"/>
                  </w14:solidFill>
                </w14:textFill>
              </w:rPr>
              <w:t>3</w:t>
            </w:r>
            <w:r>
              <w:rPr>
                <w:rFonts w:hint="default" w:ascii="Times New Roman" w:hAnsi="Times New Roman" w:cs="Times New Roman"/>
                <w:color w:val="000000" w:themeColor="text1"/>
                <w:kern w:val="0"/>
                <w:sz w:val="24"/>
                <w14:textFill>
                  <w14:solidFill>
                    <w14:schemeClr w14:val="tx1"/>
                  </w14:solidFill>
                </w14:textFill>
              </w:rPr>
              <w:t>年环境空气质量达标情况</w:t>
            </w:r>
            <w:r>
              <w:rPr>
                <w:rFonts w:hint="default" w:ascii="Times New Roman" w:hAnsi="Times New Roman" w:cs="Times New Roman"/>
                <w:color w:val="000000" w:themeColor="text1"/>
                <w:kern w:val="0"/>
                <w:sz w:val="24"/>
                <w:lang w:val="en-US" w:eastAsia="zh-CN"/>
                <w14:textFill>
                  <w14:solidFill>
                    <w14:schemeClr w14:val="tx1"/>
                  </w14:solidFill>
                </w14:textFill>
              </w:rPr>
              <w:t>进行分析。龙胜县2023年环境空气质量达标情况详见表3-1</w:t>
            </w:r>
            <w:r>
              <w:rPr>
                <w:rFonts w:hint="default" w:ascii="Times New Roman" w:hAnsi="Times New Roman" w:cs="Times New Roman"/>
                <w:color w:val="000000" w:themeColor="text1"/>
                <w:kern w:val="0"/>
                <w:sz w:val="24"/>
                <w14:textFill>
                  <w14:solidFill>
                    <w14:schemeClr w14:val="tx1"/>
                  </w14:solidFill>
                </w14:textFill>
              </w:rPr>
              <w:t>。</w:t>
            </w:r>
          </w:p>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right="0" w:firstLine="0" w:firstLineChars="0"/>
              <w:jc w:val="center"/>
              <w:textAlignment w:val="auto"/>
              <w:rPr>
                <w:rFonts w:hint="default" w:ascii="Times New Roman" w:hAnsi="Times New Roman" w:cs="Times New Roman"/>
                <w:b/>
                <w:color w:val="000000" w:themeColor="text1"/>
                <w:sz w:val="21"/>
                <w14:textFill>
                  <w14:solidFill>
                    <w14:schemeClr w14:val="tx1"/>
                  </w14:solidFill>
                </w14:textFill>
              </w:rPr>
            </w:pPr>
            <w:r>
              <w:rPr>
                <w:rFonts w:hint="default" w:ascii="Times New Roman" w:hAnsi="Times New Roman" w:cs="Times New Roman"/>
                <w:b/>
                <w:color w:val="000000" w:themeColor="text1"/>
                <w:sz w:val="21"/>
                <w14:textFill>
                  <w14:solidFill>
                    <w14:schemeClr w14:val="tx1"/>
                  </w14:solidFill>
                </w14:textFill>
              </w:rPr>
              <w:t>表3-</w:t>
            </w:r>
            <w:r>
              <w:rPr>
                <w:rFonts w:hint="default" w:ascii="Times New Roman" w:hAnsi="Times New Roman" w:cs="Times New Roman"/>
                <w:b/>
                <w:color w:val="000000" w:themeColor="text1"/>
                <w:sz w:val="21"/>
                <w:lang w:val="en-US" w:eastAsia="zh-CN"/>
                <w14:textFill>
                  <w14:solidFill>
                    <w14:schemeClr w14:val="tx1"/>
                  </w14:solidFill>
                </w14:textFill>
              </w:rPr>
              <w:t>1</w:t>
            </w:r>
            <w:r>
              <w:rPr>
                <w:rFonts w:hint="default" w:ascii="Times New Roman" w:hAnsi="Times New Roman" w:cs="Times New Roman"/>
                <w:b/>
                <w:color w:val="000000" w:themeColor="text1"/>
                <w:sz w:val="21"/>
                <w14:textFill>
                  <w14:solidFill>
                    <w14:schemeClr w14:val="tx1"/>
                  </w14:solidFill>
                </w14:textFill>
              </w:rPr>
              <w:t xml:space="preserve">  </w:t>
            </w:r>
            <w:r>
              <w:rPr>
                <w:rFonts w:hint="default" w:ascii="Times New Roman" w:hAnsi="Times New Roman" w:cs="Times New Roman"/>
                <w:b/>
                <w:color w:val="000000" w:themeColor="text1"/>
                <w:sz w:val="21"/>
                <w:lang w:val="en-US" w:eastAsia="zh-CN"/>
                <w14:textFill>
                  <w14:solidFill>
                    <w14:schemeClr w14:val="tx1"/>
                  </w14:solidFill>
                </w14:textFill>
              </w:rPr>
              <w:t>龙胜县2023</w:t>
            </w:r>
            <w:r>
              <w:rPr>
                <w:rFonts w:hint="default" w:ascii="Times New Roman" w:hAnsi="Times New Roman" w:cs="Times New Roman"/>
                <w:b/>
                <w:color w:val="000000" w:themeColor="text1"/>
                <w:sz w:val="21"/>
                <w14:textFill>
                  <w14:solidFill>
                    <w14:schemeClr w14:val="tx1"/>
                  </w14:solidFill>
                </w14:textFill>
              </w:rPr>
              <w:t>年环境空气质量达标情况一览表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650"/>
              <w:gridCol w:w="1924"/>
              <w:gridCol w:w="1835"/>
              <w:gridCol w:w="929"/>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14:textFill>
                        <w14:solidFill>
                          <w14:schemeClr w14:val="tx1"/>
                        </w14:solidFill>
                      </w14:textFill>
                    </w:rPr>
                    <w:t>污染物</w:t>
                  </w:r>
                </w:p>
              </w:tc>
              <w:tc>
                <w:tcPr>
                  <w:tcW w:w="104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14:textFill>
                        <w14:solidFill>
                          <w14:schemeClr w14:val="tx1"/>
                        </w14:solidFill>
                      </w14:textFill>
                    </w:rPr>
                    <w:t>评价指标</w:t>
                  </w:r>
                </w:p>
              </w:tc>
              <w:tc>
                <w:tcPr>
                  <w:tcW w:w="12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14:textFill>
                        <w14:solidFill>
                          <w14:schemeClr w14:val="tx1"/>
                        </w14:solidFill>
                      </w14:textFill>
                    </w:rPr>
                    <w:t>浓度值（CO为mg/m</w:t>
                  </w:r>
                  <w:r>
                    <w:rPr>
                      <w:rFonts w:hint="default" w:ascii="Times New Roman" w:hAnsi="Times New Roman" w:cs="Times New Roman"/>
                      <w:b/>
                      <w:bCs/>
                      <w:color w:val="000000" w:themeColor="text1"/>
                      <w:sz w:val="21"/>
                      <w:vertAlign w:val="superscript"/>
                      <w14:textFill>
                        <w14:solidFill>
                          <w14:schemeClr w14:val="tx1"/>
                        </w14:solidFill>
                      </w14:textFill>
                    </w:rPr>
                    <w:t>3</w:t>
                  </w:r>
                  <w:r>
                    <w:rPr>
                      <w:rFonts w:hint="default" w:ascii="Times New Roman" w:hAnsi="Times New Roman" w:cs="Times New Roman"/>
                      <w:b/>
                      <w:bCs/>
                      <w:color w:val="000000" w:themeColor="text1"/>
                      <w:sz w:val="21"/>
                      <w14:textFill>
                        <w14:solidFill>
                          <w14:schemeClr w14:val="tx1"/>
                        </w14:solidFill>
                      </w14:textFill>
                    </w:rPr>
                    <w:t>，其余µg/m</w:t>
                  </w:r>
                  <w:r>
                    <w:rPr>
                      <w:rFonts w:hint="default" w:ascii="Times New Roman" w:hAnsi="Times New Roman" w:cs="Times New Roman"/>
                      <w:b/>
                      <w:bCs/>
                      <w:color w:val="000000" w:themeColor="text1"/>
                      <w:sz w:val="21"/>
                      <w:vertAlign w:val="superscript"/>
                      <w14:textFill>
                        <w14:solidFill>
                          <w14:schemeClr w14:val="tx1"/>
                        </w14:solidFill>
                      </w14:textFill>
                    </w:rPr>
                    <w:t>3</w:t>
                  </w:r>
                  <w:r>
                    <w:rPr>
                      <w:rFonts w:hint="default" w:ascii="Times New Roman" w:hAnsi="Times New Roman" w:cs="Times New Roman"/>
                      <w:b/>
                      <w:bCs/>
                      <w:color w:val="000000" w:themeColor="text1"/>
                      <w:sz w:val="21"/>
                      <w14:textFill>
                        <w14:solidFill>
                          <w14:schemeClr w14:val="tx1"/>
                        </w14:solidFill>
                      </w14:textFill>
                    </w:rPr>
                    <w:t>）</w:t>
                  </w:r>
                </w:p>
              </w:tc>
              <w:tc>
                <w:tcPr>
                  <w:tcW w:w="116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14:textFill>
                        <w14:solidFill>
                          <w14:schemeClr w14:val="tx1"/>
                        </w14:solidFill>
                      </w14:textFill>
                    </w:rPr>
                    <w:t>标准值（CO为mg/m</w:t>
                  </w:r>
                  <w:r>
                    <w:rPr>
                      <w:rFonts w:hint="default" w:ascii="Times New Roman" w:hAnsi="Times New Roman" w:cs="Times New Roman"/>
                      <w:b/>
                      <w:bCs/>
                      <w:color w:val="000000" w:themeColor="text1"/>
                      <w:sz w:val="21"/>
                      <w:vertAlign w:val="superscript"/>
                      <w14:textFill>
                        <w14:solidFill>
                          <w14:schemeClr w14:val="tx1"/>
                        </w14:solidFill>
                      </w14:textFill>
                    </w:rPr>
                    <w:t>3</w:t>
                  </w:r>
                  <w:r>
                    <w:rPr>
                      <w:rFonts w:hint="default" w:ascii="Times New Roman" w:hAnsi="Times New Roman" w:cs="Times New Roman"/>
                      <w:b/>
                      <w:bCs/>
                      <w:color w:val="000000" w:themeColor="text1"/>
                      <w:sz w:val="21"/>
                      <w14:textFill>
                        <w14:solidFill>
                          <w14:schemeClr w14:val="tx1"/>
                        </w14:solidFill>
                      </w14:textFill>
                    </w:rPr>
                    <w:t>，其余µg/m</w:t>
                  </w:r>
                  <w:r>
                    <w:rPr>
                      <w:rFonts w:hint="default" w:ascii="Times New Roman" w:hAnsi="Times New Roman" w:cs="Times New Roman"/>
                      <w:b/>
                      <w:bCs/>
                      <w:color w:val="000000" w:themeColor="text1"/>
                      <w:sz w:val="21"/>
                      <w:vertAlign w:val="superscript"/>
                      <w14:textFill>
                        <w14:solidFill>
                          <w14:schemeClr w14:val="tx1"/>
                        </w14:solidFill>
                      </w14:textFill>
                    </w:rPr>
                    <w:t>3</w:t>
                  </w:r>
                  <w:r>
                    <w:rPr>
                      <w:rFonts w:hint="default" w:ascii="Times New Roman" w:hAnsi="Times New Roman" w:cs="Times New Roman"/>
                      <w:b/>
                      <w:bCs/>
                      <w:color w:val="000000" w:themeColor="text1"/>
                      <w:sz w:val="21"/>
                      <w14:textFill>
                        <w14:solidFill>
                          <w14:schemeClr w14:val="tx1"/>
                        </w14:solidFill>
                      </w14:textFill>
                    </w:rPr>
                    <w:t>）</w:t>
                  </w:r>
                </w:p>
              </w:tc>
              <w:tc>
                <w:tcPr>
                  <w:tcW w:w="58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14:textFill>
                        <w14:solidFill>
                          <w14:schemeClr w14:val="tx1"/>
                        </w14:solidFill>
                      </w14:textFill>
                    </w:rPr>
                    <w:t>占标率/%</w:t>
                  </w:r>
                </w:p>
              </w:tc>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14:textFill>
                        <w14:solidFill>
                          <w14:schemeClr w14:val="tx1"/>
                        </w14:solidFill>
                      </w14:textFill>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SO</w:t>
                  </w:r>
                  <w:r>
                    <w:rPr>
                      <w:rFonts w:hint="default" w:ascii="Times New Roman" w:hAnsi="Times New Roman" w:cs="Times New Roman"/>
                      <w:color w:val="000000" w:themeColor="text1"/>
                      <w:sz w:val="21"/>
                      <w:vertAlign w:val="subscript"/>
                      <w14:textFill>
                        <w14:solidFill>
                          <w14:schemeClr w14:val="tx1"/>
                        </w14:solidFill>
                      </w14:textFill>
                    </w:rPr>
                    <w:t>2</w:t>
                  </w:r>
                </w:p>
              </w:tc>
              <w:tc>
                <w:tcPr>
                  <w:tcW w:w="104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年平均值</w:t>
                  </w:r>
                </w:p>
              </w:tc>
              <w:tc>
                <w:tcPr>
                  <w:tcW w:w="12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kinsoku/>
                    <w:wordWrap/>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5</w:t>
                  </w:r>
                </w:p>
              </w:tc>
              <w:tc>
                <w:tcPr>
                  <w:tcW w:w="116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60</w:t>
                  </w:r>
                </w:p>
              </w:tc>
              <w:tc>
                <w:tcPr>
                  <w:tcW w:w="10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topLinePunct w:val="0"/>
                    <w:bidi w:val="0"/>
                    <w:adjustRightInd/>
                    <w:snapToGrid/>
                    <w:ind w:firstLine="0" w:firstLineChars="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8.3</w:t>
                  </w:r>
                </w:p>
              </w:tc>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NO</w:t>
                  </w:r>
                  <w:r>
                    <w:rPr>
                      <w:rFonts w:hint="default" w:ascii="Times New Roman" w:hAnsi="Times New Roman" w:cs="Times New Roman"/>
                      <w:color w:val="000000" w:themeColor="text1"/>
                      <w:sz w:val="21"/>
                      <w:vertAlign w:val="subscript"/>
                      <w14:textFill>
                        <w14:solidFill>
                          <w14:schemeClr w14:val="tx1"/>
                        </w14:solidFill>
                      </w14:textFill>
                    </w:rPr>
                    <w:t>2</w:t>
                  </w:r>
                </w:p>
              </w:tc>
              <w:tc>
                <w:tcPr>
                  <w:tcW w:w="104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年平均值</w:t>
                  </w:r>
                </w:p>
              </w:tc>
              <w:tc>
                <w:tcPr>
                  <w:tcW w:w="12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kinsoku/>
                    <w:wordWrap/>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lang w:val="en-US"/>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10</w:t>
                  </w:r>
                </w:p>
              </w:tc>
              <w:tc>
                <w:tcPr>
                  <w:tcW w:w="116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40</w:t>
                  </w:r>
                </w:p>
              </w:tc>
              <w:tc>
                <w:tcPr>
                  <w:tcW w:w="10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topLinePunct w:val="0"/>
                    <w:bidi w:val="0"/>
                    <w:adjustRightInd/>
                    <w:snapToGrid/>
                    <w:ind w:firstLine="0" w:firstLineChars="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25.0</w:t>
                  </w:r>
                </w:p>
              </w:tc>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PM</w:t>
                  </w:r>
                  <w:r>
                    <w:rPr>
                      <w:rFonts w:hint="default" w:ascii="Times New Roman" w:hAnsi="Times New Roman" w:cs="Times New Roman"/>
                      <w:color w:val="000000" w:themeColor="text1"/>
                      <w:sz w:val="21"/>
                      <w:vertAlign w:val="subscript"/>
                      <w14:textFill>
                        <w14:solidFill>
                          <w14:schemeClr w14:val="tx1"/>
                        </w14:solidFill>
                      </w14:textFill>
                    </w:rPr>
                    <w:t>10</w:t>
                  </w:r>
                </w:p>
              </w:tc>
              <w:tc>
                <w:tcPr>
                  <w:tcW w:w="104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年平均值</w:t>
                  </w:r>
                </w:p>
              </w:tc>
              <w:tc>
                <w:tcPr>
                  <w:tcW w:w="12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kinsoku/>
                    <w:wordWrap/>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38</w:t>
                  </w:r>
                </w:p>
              </w:tc>
              <w:tc>
                <w:tcPr>
                  <w:tcW w:w="116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70</w:t>
                  </w:r>
                </w:p>
              </w:tc>
              <w:tc>
                <w:tcPr>
                  <w:tcW w:w="10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topLinePunct w:val="0"/>
                    <w:bidi w:val="0"/>
                    <w:adjustRightInd/>
                    <w:snapToGrid/>
                    <w:ind w:firstLine="0" w:firstLineChars="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54.3</w:t>
                  </w:r>
                </w:p>
              </w:tc>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PM</w:t>
                  </w:r>
                  <w:r>
                    <w:rPr>
                      <w:rFonts w:hint="default" w:ascii="Times New Roman" w:hAnsi="Times New Roman" w:cs="Times New Roman"/>
                      <w:color w:val="000000" w:themeColor="text1"/>
                      <w:sz w:val="21"/>
                      <w:vertAlign w:val="subscript"/>
                      <w14:textFill>
                        <w14:solidFill>
                          <w14:schemeClr w14:val="tx1"/>
                        </w14:solidFill>
                      </w14:textFill>
                    </w:rPr>
                    <w:t>2.5</w:t>
                  </w:r>
                </w:p>
              </w:tc>
              <w:tc>
                <w:tcPr>
                  <w:tcW w:w="104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年平均值</w:t>
                  </w:r>
                </w:p>
              </w:tc>
              <w:tc>
                <w:tcPr>
                  <w:tcW w:w="12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kinsoku/>
                    <w:wordWrap/>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lang w:val="en-US"/>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19</w:t>
                  </w:r>
                </w:p>
              </w:tc>
              <w:tc>
                <w:tcPr>
                  <w:tcW w:w="116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35</w:t>
                  </w:r>
                </w:p>
              </w:tc>
              <w:tc>
                <w:tcPr>
                  <w:tcW w:w="10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topLinePunct w:val="0"/>
                    <w:bidi w:val="0"/>
                    <w:adjustRightInd/>
                    <w:snapToGrid/>
                    <w:ind w:firstLine="0" w:firstLineChars="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54.3</w:t>
                  </w:r>
                </w:p>
              </w:tc>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CO</w:t>
                  </w:r>
                </w:p>
              </w:tc>
              <w:tc>
                <w:tcPr>
                  <w:tcW w:w="104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24小时平均第95百分位数</w:t>
                  </w:r>
                </w:p>
              </w:tc>
              <w:tc>
                <w:tcPr>
                  <w:tcW w:w="12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kinsoku/>
                    <w:wordWrap/>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lang w:val="en-US"/>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0.9</w:t>
                  </w:r>
                </w:p>
              </w:tc>
              <w:tc>
                <w:tcPr>
                  <w:tcW w:w="116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4</w:t>
                  </w:r>
                </w:p>
              </w:tc>
              <w:tc>
                <w:tcPr>
                  <w:tcW w:w="10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topLinePunct w:val="0"/>
                    <w:bidi w:val="0"/>
                    <w:adjustRightInd/>
                    <w:snapToGrid/>
                    <w:ind w:firstLine="0" w:firstLineChars="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22.5</w:t>
                  </w:r>
                </w:p>
              </w:tc>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O</w:t>
                  </w:r>
                  <w:r>
                    <w:rPr>
                      <w:rFonts w:hint="default" w:ascii="Times New Roman" w:hAnsi="Times New Roman" w:cs="Times New Roman"/>
                      <w:color w:val="000000" w:themeColor="text1"/>
                      <w:sz w:val="21"/>
                      <w:vertAlign w:val="subscript"/>
                      <w14:textFill>
                        <w14:solidFill>
                          <w14:schemeClr w14:val="tx1"/>
                        </w14:solidFill>
                      </w14:textFill>
                    </w:rPr>
                    <w:t>3</w:t>
                  </w:r>
                </w:p>
              </w:tc>
              <w:tc>
                <w:tcPr>
                  <w:tcW w:w="104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日最大8小时平均第90百分位数</w:t>
                  </w:r>
                </w:p>
              </w:tc>
              <w:tc>
                <w:tcPr>
                  <w:tcW w:w="12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kinsoku/>
                    <w:wordWrap/>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lang w:val="en-US"/>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94</w:t>
                  </w:r>
                </w:p>
              </w:tc>
              <w:tc>
                <w:tcPr>
                  <w:tcW w:w="116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160</w:t>
                  </w:r>
                </w:p>
              </w:tc>
              <w:tc>
                <w:tcPr>
                  <w:tcW w:w="10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topLinePunct w:val="0"/>
                    <w:bidi w:val="0"/>
                    <w:adjustRightInd/>
                    <w:snapToGrid/>
                    <w:ind w:firstLine="0" w:firstLineChars="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58.8</w:t>
                  </w:r>
                </w:p>
              </w:tc>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340" w:lineRule="atLeast"/>
                    <w:ind w:left="0" w:right="0"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达标</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由上表可见：按照《环境空气质量标准》(GB3095-2012)进行年度污染物单因子评价，</w:t>
            </w:r>
            <w:r>
              <w:rPr>
                <w:rFonts w:hint="default" w:ascii="Times New Roman" w:hAnsi="Times New Roman" w:cs="Times New Roman"/>
                <w:color w:val="000000" w:themeColor="text1"/>
                <w:kern w:val="0"/>
                <w:sz w:val="24"/>
                <w:lang w:val="en-US" w:eastAsia="zh-CN"/>
                <w14:textFill>
                  <w14:solidFill>
                    <w14:schemeClr w14:val="tx1"/>
                  </w14:solidFill>
                </w14:textFill>
              </w:rPr>
              <w:t>龙胜</w:t>
            </w:r>
            <w:r>
              <w:rPr>
                <w:rFonts w:hint="default" w:ascii="Times New Roman" w:hAnsi="Times New Roman" w:cs="Times New Roman"/>
                <w:color w:val="000000" w:themeColor="text1"/>
                <w:kern w:val="0"/>
                <w:sz w:val="24"/>
                <w:lang w:eastAsia="zh-CN"/>
                <w14:textFill>
                  <w14:solidFill>
                    <w14:schemeClr w14:val="tx1"/>
                  </w14:solidFill>
                </w14:textFill>
              </w:rPr>
              <w:t>县</w:t>
            </w:r>
            <w:r>
              <w:rPr>
                <w:rFonts w:hint="default" w:ascii="Times New Roman" w:hAnsi="Times New Roman" w:cs="Times New Roman"/>
                <w:color w:val="000000" w:themeColor="text1"/>
                <w:kern w:val="0"/>
                <w:sz w:val="24"/>
                <w14:textFill>
                  <w14:solidFill>
                    <w14:schemeClr w14:val="tx1"/>
                  </w14:solidFill>
                </w14:textFill>
              </w:rPr>
              <w:t>202</w:t>
            </w:r>
            <w:r>
              <w:rPr>
                <w:rFonts w:hint="default" w:ascii="Times New Roman" w:hAnsi="Times New Roman" w:cs="Times New Roman"/>
                <w:color w:val="000000" w:themeColor="text1"/>
                <w:kern w:val="0"/>
                <w:sz w:val="24"/>
                <w:lang w:val="en-US" w:eastAsia="zh-CN"/>
                <w14:textFill>
                  <w14:solidFill>
                    <w14:schemeClr w14:val="tx1"/>
                  </w14:solidFill>
                </w14:textFill>
              </w:rPr>
              <w:t>3</w:t>
            </w:r>
            <w:r>
              <w:rPr>
                <w:rFonts w:hint="default" w:ascii="Times New Roman" w:hAnsi="Times New Roman" w:cs="Times New Roman"/>
                <w:color w:val="000000" w:themeColor="text1"/>
                <w:kern w:val="0"/>
                <w:sz w:val="24"/>
                <w14:textFill>
                  <w14:solidFill>
                    <w14:schemeClr w14:val="tx1"/>
                  </w14:solidFill>
                </w14:textFill>
              </w:rPr>
              <w:t>年环境空气质量六项基本污染物指标浓度值均满足《环境空气质量标准》（GB3095-2012）</w:t>
            </w:r>
            <w:r>
              <w:rPr>
                <w:rFonts w:hint="default" w:ascii="Times New Roman" w:hAnsi="Times New Roman" w:cs="Times New Roman"/>
                <w:color w:val="000000" w:themeColor="text1"/>
                <w:sz w:val="24"/>
                <w14:textFill>
                  <w14:solidFill>
                    <w14:schemeClr w14:val="tx1"/>
                  </w14:solidFill>
                </w14:textFill>
              </w:rPr>
              <w:t>及其2018年修改单中的二级标准要求</w:t>
            </w:r>
            <w:r>
              <w:rPr>
                <w:rFonts w:hint="default" w:ascii="Times New Roman" w:hAnsi="Times New Roman" w:cs="Times New Roman"/>
                <w:color w:val="000000" w:themeColor="text1"/>
                <w:kern w:val="0"/>
                <w:sz w:val="24"/>
                <w14:textFill>
                  <w14:solidFill>
                    <w14:schemeClr w14:val="tx1"/>
                  </w14:solidFill>
                </w14:textFill>
              </w:rPr>
              <w:t>。因此，评价区域环境空气质量满足环境功能区要求，</w:t>
            </w:r>
            <w:r>
              <w:rPr>
                <w:rFonts w:hint="default" w:ascii="Times New Roman" w:hAnsi="Times New Roman" w:cs="Times New Roman"/>
                <w:color w:val="000000" w:themeColor="text1"/>
                <w:kern w:val="0"/>
                <w:sz w:val="24"/>
                <w:lang w:val="en-US" w:eastAsia="zh-CN"/>
                <w14:textFill>
                  <w14:solidFill>
                    <w14:schemeClr w14:val="tx1"/>
                  </w14:solidFill>
                </w14:textFill>
              </w:rPr>
              <w:t>龙胜</w:t>
            </w:r>
            <w:r>
              <w:rPr>
                <w:rFonts w:hint="default" w:ascii="Times New Roman" w:hAnsi="Times New Roman" w:cs="Times New Roman"/>
                <w:color w:val="000000" w:themeColor="text1"/>
                <w:kern w:val="0"/>
                <w:sz w:val="24"/>
                <w:lang w:eastAsia="zh-CN"/>
                <w14:textFill>
                  <w14:solidFill>
                    <w14:schemeClr w14:val="tx1"/>
                  </w14:solidFill>
                </w14:textFill>
              </w:rPr>
              <w:t>县</w:t>
            </w:r>
            <w:r>
              <w:rPr>
                <w:rFonts w:hint="default" w:ascii="Times New Roman" w:hAnsi="Times New Roman" w:cs="Times New Roman"/>
                <w:color w:val="000000" w:themeColor="text1"/>
                <w:kern w:val="0"/>
                <w:sz w:val="24"/>
                <w14:textFill>
                  <w14:solidFill>
                    <w14:schemeClr w14:val="tx1"/>
                  </w14:solidFill>
                </w14:textFill>
              </w:rPr>
              <w:t>202</w:t>
            </w:r>
            <w:r>
              <w:rPr>
                <w:rFonts w:hint="default" w:ascii="Times New Roman" w:hAnsi="Times New Roman" w:cs="Times New Roman"/>
                <w:color w:val="000000" w:themeColor="text1"/>
                <w:kern w:val="0"/>
                <w:sz w:val="24"/>
                <w:lang w:val="en-US" w:eastAsia="zh-CN"/>
                <w14:textFill>
                  <w14:solidFill>
                    <w14:schemeClr w14:val="tx1"/>
                  </w14:solidFill>
                </w14:textFill>
              </w:rPr>
              <w:t>3</w:t>
            </w:r>
            <w:r>
              <w:rPr>
                <w:rFonts w:hint="default" w:ascii="Times New Roman" w:hAnsi="Times New Roman" w:cs="Times New Roman"/>
                <w:color w:val="000000" w:themeColor="text1"/>
                <w:kern w:val="0"/>
                <w:sz w:val="24"/>
                <w14:textFill>
                  <w14:solidFill>
                    <w14:schemeClr w14:val="tx1"/>
                  </w14:solidFill>
                </w14:textFill>
              </w:rPr>
              <w:t>年环境空气质量为达标区。</w:t>
            </w:r>
          </w:p>
          <w:p>
            <w:pPr>
              <w:keepNext/>
              <w:keepLines w:val="0"/>
              <w:pageBreakBefore w:val="0"/>
              <w:kinsoku/>
              <w:wordWrap/>
              <w:overflowPunct w:val="0"/>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Cs/>
                <w:color w:val="000000" w:themeColor="text1"/>
                <w:kern w:val="0"/>
                <w:sz w:val="24"/>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14:textFill>
                  <w14:solidFill>
                    <w14:schemeClr w14:val="tx1"/>
                  </w14:solidFill>
                </w14:textFill>
              </w:rPr>
              <w:t>2、地表水环境</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kern w:val="0"/>
                <w:sz w:val="24"/>
                <w:lang w:eastAsia="zh-CN"/>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距离项目最近的地表水体为</w:t>
            </w:r>
            <w:r>
              <w:rPr>
                <w:rFonts w:hint="default" w:ascii="Times New Roman" w:hAnsi="Times New Roman" w:cs="Times New Roman"/>
                <w:color w:val="000000" w:themeColor="text1"/>
                <w:kern w:val="0"/>
                <w:sz w:val="24"/>
                <w:lang w:val="en-US" w:eastAsia="zh-CN"/>
                <w14:textFill>
                  <w14:solidFill>
                    <w14:schemeClr w14:val="tx1"/>
                  </w14:solidFill>
                </w14:textFill>
              </w:rPr>
              <w:t>南面的寻江，寻江仰寨至县界段为生活、工业、农业用水功能区，执行《地表水环境质量标准》（GB3838-2002）Ⅲ类水质标准</w:t>
            </w:r>
            <w:r>
              <w:rPr>
                <w:rFonts w:hint="default" w:ascii="Times New Roman" w:hAnsi="Times New Roman" w:cs="Times New Roman"/>
                <w:color w:val="000000" w:themeColor="text1"/>
                <w:kern w:val="0"/>
                <w:sz w:val="24"/>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根据《2022年桂林市生态环境状况公报》，2022年桂林市国控地表水环境监测共14个。国控地表水环境监测断面漓江、甘棠江、桂江、湘江、夫夷水、灌江、洛清江、寻江、灵渠、恭城河以及荔浦河断面为Ⅰ</w:t>
            </w:r>
            <w:r>
              <w:rPr>
                <w:rFonts w:hint="default" w:ascii="Times New Roman" w:hAnsi="Times New Roman" w:cs="Times New Roman"/>
                <w:color w:val="000000" w:themeColor="text1"/>
                <w:kern w:val="0"/>
                <w:sz w:val="24"/>
                <w:szCs w:val="24"/>
                <w:lang w:val="en-US" w:eastAsia="zh-CN"/>
                <w14:textFill>
                  <w14:solidFill>
                    <w14:schemeClr w14:val="tx1"/>
                  </w14:solidFill>
                </w14:textFill>
              </w:rPr>
              <w:t>~</w:t>
            </w:r>
            <w:r>
              <w:rPr>
                <w:rFonts w:hint="default" w:ascii="Times New Roman" w:hAnsi="Times New Roman" w:cs="Times New Roman"/>
                <w:color w:val="000000" w:themeColor="text1"/>
                <w:kern w:val="0"/>
                <w:sz w:val="24"/>
                <w:szCs w:val="24"/>
                <w:lang w:eastAsia="zh-CN"/>
                <w14:textFill>
                  <w14:solidFill>
                    <w14:schemeClr w14:val="tx1"/>
                  </w14:solidFill>
                </w14:textFill>
              </w:rPr>
              <w:t>Ⅱ类水质，水质评级均为优，符合各断面水质目标要求。</w:t>
            </w:r>
          </w:p>
          <w:p>
            <w:pPr>
              <w:keepNext/>
              <w:keepLines w:val="0"/>
              <w:pageBreakBefore w:val="0"/>
              <w:kinsoku/>
              <w:wordWrap/>
              <w:overflowPunct w:val="0"/>
              <w:topLinePunct w:val="0"/>
              <w:autoSpaceDE/>
              <w:autoSpaceDN/>
              <w:bidi w:val="0"/>
              <w:adjustRightInd/>
              <w:snapToGrid/>
              <w:spacing w:line="336" w:lineRule="auto"/>
              <w:ind w:firstLine="482" w:firstLineChars="200"/>
              <w:jc w:val="both"/>
              <w:textAlignment w:val="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3、声环境</w:t>
            </w:r>
          </w:p>
          <w:p>
            <w:pPr>
              <w:keepNext w:val="0"/>
              <w:keepLines w:val="0"/>
              <w:pageBreakBefore w:val="0"/>
              <w:suppressLineNumbers w:val="0"/>
              <w:kinsoku/>
              <w:wordWrap/>
              <w:topLinePunct w:val="0"/>
              <w:autoSpaceDE/>
              <w:autoSpaceDN/>
              <w:bidi w:val="0"/>
              <w:adjustRightInd/>
              <w:snapToGrid/>
              <w:spacing w:beforeAutospacing="0" w:afterAutospacing="0" w:line="360" w:lineRule="auto"/>
              <w:ind w:left="0" w:right="0"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项目利用已建成的厂房进行生产，</w:t>
            </w:r>
            <w:r>
              <w:rPr>
                <w:rFonts w:hint="default" w:ascii="Times New Roman" w:hAnsi="Times New Roman" w:cs="Times New Roman"/>
                <w:b w:val="0"/>
                <w:bCs w:val="0"/>
                <w:color w:val="000000" w:themeColor="text1"/>
                <w:sz w:val="24"/>
                <w:lang w:val="en-US" w:eastAsia="zh-CN"/>
                <w14:textFill>
                  <w14:solidFill>
                    <w14:schemeClr w14:val="tx1"/>
                  </w14:solidFill>
                </w14:textFill>
              </w:rPr>
              <w:t>项目北面为G321国道。经调查，项目所在区域尚未划定声环境功能区。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根据《声环境质量标准》(GB3096-2008)、《声环境功能区划分技术规范》(GB/T15190-2014)，项目所在区域声环境参照执行《声环境质量标准》（GB3096-2008）2 类标准：昼间≤60dB(A)，夜间≤50dB(A)</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suppressLineNumbers w:val="0"/>
              <w:kinsoku/>
              <w:wordWrap/>
              <w:topLinePunct w:val="0"/>
              <w:autoSpaceDE/>
              <w:autoSpaceDN/>
              <w:bidi w:val="0"/>
              <w:adjustRightInd/>
              <w:snapToGrid/>
              <w:spacing w:beforeAutospacing="0" w:afterAutospacing="0" w:line="360" w:lineRule="auto"/>
              <w:ind w:left="0" w:right="0" w:firstLine="480" w:firstLineChars="200"/>
              <w:jc w:val="both"/>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经现场调查，</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东面</w:t>
            </w:r>
            <w:r>
              <w:rPr>
                <w:rFonts w:hint="default" w:ascii="Times New Roman" w:hAnsi="Times New Roman" w:cs="Times New Roman"/>
                <w:color w:val="000000" w:themeColor="text1"/>
                <w:sz w:val="24"/>
                <w:szCs w:val="24"/>
                <w:lang w:val="en-US" w:eastAsia="zh-CN"/>
                <w14:textFill>
                  <w14:solidFill>
                    <w14:schemeClr w14:val="tx1"/>
                  </w14:solidFill>
                </w14:textFill>
              </w:rPr>
              <w:t>20m范围内</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约有5户居民房，</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根据《建设项目环境影响报告表编制技术指南（环境污染类）（试行）》中区域环境质量现状要求，本次评价对项目所在区域开展声环境质量现状监测。</w:t>
            </w:r>
          </w:p>
          <w:p>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jc w:val="both"/>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监测点位、监测项目</w:t>
            </w:r>
          </w:p>
          <w:p>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本次评价</w:t>
            </w:r>
            <w:r>
              <w:rPr>
                <w:rFonts w:hint="default" w:ascii="Times New Roman" w:hAnsi="Times New Roman" w:cs="Times New Roman"/>
                <w:color w:val="000000" w:themeColor="text1"/>
                <w:sz w:val="24"/>
                <w14:textFill>
                  <w14:solidFill>
                    <w14:schemeClr w14:val="tx1"/>
                  </w14:solidFill>
                </w14:textFill>
              </w:rPr>
              <w:t>共设置</w:t>
            </w:r>
            <w:r>
              <w:rPr>
                <w:rFonts w:hint="default" w:ascii="Times New Roman" w:hAnsi="Times New Roman"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个点，具体点位详见表3</w:t>
            </w:r>
            <w:r>
              <w:rPr>
                <w:rFonts w:hint="default"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及</w:t>
            </w:r>
            <w:r>
              <w:rPr>
                <w:rFonts w:hint="default" w:ascii="Times New Roman" w:hAnsi="Times New Roman" w:cs="Times New Roman"/>
                <w:color w:val="000000" w:themeColor="text1"/>
                <w:sz w:val="24"/>
                <w:highlight w:val="none"/>
                <w14:textFill>
                  <w14:solidFill>
                    <w14:schemeClr w14:val="tx1"/>
                  </w14:solidFill>
                </w14:textFill>
              </w:rPr>
              <w:t>附图</w:t>
            </w:r>
            <w:r>
              <w:rPr>
                <w:rFonts w:hint="default" w:ascii="Times New Roman" w:hAnsi="Times New Roman" w:cs="Times New Roman"/>
                <w:color w:val="000000" w:themeColor="text1"/>
                <w:sz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firstLine="0" w:firstLineChars="0"/>
              <w:jc w:val="center"/>
              <w:textAlignment w:val="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表</w:t>
            </w:r>
            <w:r>
              <w:rPr>
                <w:rFonts w:hint="default" w:ascii="Times New Roman" w:hAnsi="Times New Roman" w:cs="Times New Roman"/>
                <w:b/>
                <w:color w:val="000000" w:themeColor="text1"/>
                <w:szCs w:val="21"/>
                <w:lang w:val="en-US" w:eastAsia="zh-CN"/>
                <w14:textFill>
                  <w14:solidFill>
                    <w14:schemeClr w14:val="tx1"/>
                  </w14:solidFill>
                </w14:textFill>
              </w:rPr>
              <w:t>3</w:t>
            </w:r>
            <w:r>
              <w:rPr>
                <w:rFonts w:hint="default" w:ascii="Times New Roman" w:hAnsi="Times New Roman" w:cs="Times New Roman"/>
                <w:b/>
                <w:color w:val="000000" w:themeColor="text1"/>
                <w:szCs w:val="21"/>
                <w14:textFill>
                  <w14:solidFill>
                    <w14:schemeClr w14:val="tx1"/>
                  </w14:solidFill>
                </w14:textFill>
              </w:rPr>
              <w:t>-</w:t>
            </w:r>
            <w:r>
              <w:rPr>
                <w:rFonts w:hint="default" w:ascii="Times New Roman" w:hAnsi="Times New Roman" w:cs="Times New Roman"/>
                <w:b/>
                <w:color w:val="000000" w:themeColor="text1"/>
                <w:szCs w:val="21"/>
                <w:lang w:val="en-US" w:eastAsia="zh-CN"/>
                <w14:textFill>
                  <w14:solidFill>
                    <w14:schemeClr w14:val="tx1"/>
                  </w14:solidFill>
                </w14:textFill>
              </w:rPr>
              <w:t>2</w:t>
            </w:r>
            <w:r>
              <w:rPr>
                <w:rFonts w:hint="default" w:ascii="Times New Roman" w:hAnsi="Times New Roman" w:cs="Times New Roman"/>
                <w:b/>
                <w:color w:val="000000" w:themeColor="text1"/>
                <w:szCs w:val="21"/>
                <w14:textFill>
                  <w14:solidFill>
                    <w14:schemeClr w14:val="tx1"/>
                  </w14:solidFill>
                </w14:textFill>
              </w:rPr>
              <w:t xml:space="preserve">  声环境现状监测点位一览表</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3319"/>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noWrap w:val="0"/>
                  <w:vAlign w:val="center"/>
                </w:tcPr>
                <w:p>
                  <w:pPr>
                    <w:pStyle w:val="106"/>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320" w:lineRule="atLeast"/>
                    <w:ind w:right="0" w:firstLine="0" w:firstLineChars="0"/>
                    <w:jc w:val="center"/>
                    <w:textAlignment w:val="auto"/>
                    <w:rPr>
                      <w:rFonts w:hint="default" w:ascii="Times New Roman" w:hAnsi="Times New Roman" w:cs="Times New Roman"/>
                      <w:b/>
                      <w:color w:val="000000" w:themeColor="text1"/>
                      <w:sz w:val="21"/>
                      <w:szCs w:val="21"/>
                      <w:lang w:eastAsia="zh-CN"/>
                      <w14:textFill>
                        <w14:solidFill>
                          <w14:schemeClr w14:val="tx1"/>
                        </w14:solidFill>
                      </w14:textFill>
                    </w:rPr>
                  </w:pPr>
                  <w:r>
                    <w:rPr>
                      <w:rFonts w:hint="default" w:ascii="Times New Roman" w:hAnsi="Times New Roman" w:cs="Times New Roman"/>
                      <w:b/>
                      <w:color w:val="000000" w:themeColor="text1"/>
                      <w:sz w:val="21"/>
                      <w:szCs w:val="21"/>
                      <w:lang w:eastAsia="zh-CN"/>
                      <w14:textFill>
                        <w14:solidFill>
                          <w14:schemeClr w14:val="tx1"/>
                        </w14:solidFill>
                      </w14:textFill>
                    </w:rPr>
                    <w:t>编号</w:t>
                  </w:r>
                </w:p>
              </w:tc>
              <w:tc>
                <w:tcPr>
                  <w:tcW w:w="2101" w:type="pct"/>
                  <w:noWrap w:val="0"/>
                  <w:vAlign w:val="center"/>
                </w:tcPr>
                <w:p>
                  <w:pPr>
                    <w:pStyle w:val="106"/>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320" w:lineRule="atLeast"/>
                    <w:ind w:right="0" w:firstLine="0" w:firstLineChars="0"/>
                    <w:jc w:val="center"/>
                    <w:textAlignment w:val="auto"/>
                    <w:rPr>
                      <w:rFonts w:hint="default" w:ascii="Times New Roman" w:hAnsi="Times New Roman" w:eastAsia="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lang w:eastAsia="zh-CN"/>
                      <w14:textFill>
                        <w14:solidFill>
                          <w14:schemeClr w14:val="tx1"/>
                        </w14:solidFill>
                      </w14:textFill>
                    </w:rPr>
                    <w:t>监测点位</w:t>
                  </w:r>
                </w:p>
              </w:tc>
              <w:tc>
                <w:tcPr>
                  <w:tcW w:w="2112" w:type="pct"/>
                  <w:noWrap w:val="0"/>
                  <w:vAlign w:val="center"/>
                </w:tcPr>
                <w:p>
                  <w:pPr>
                    <w:pStyle w:val="106"/>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320" w:lineRule="atLeast"/>
                    <w:ind w:right="0" w:firstLine="0" w:firstLineChars="0"/>
                    <w:jc w:val="center"/>
                    <w:textAlignment w:val="auto"/>
                    <w:rPr>
                      <w:rFonts w:hint="default" w:ascii="Times New Roman" w:hAnsi="Times New Roman" w:eastAsia="宋体" w:cs="Times New Roman"/>
                      <w:b/>
                      <w:color w:val="000000" w:themeColor="text1"/>
                      <w:sz w:val="21"/>
                      <w:szCs w:val="21"/>
                      <w:lang w:eastAsia="zh-CN"/>
                      <w14:textFill>
                        <w14:solidFill>
                          <w14:schemeClr w14:val="tx1"/>
                        </w14:solidFill>
                      </w14:textFill>
                    </w:rPr>
                  </w:pPr>
                  <w:r>
                    <w:rPr>
                      <w:rFonts w:hint="default" w:ascii="Times New Roman" w:hAnsi="Times New Roman" w:cs="Times New Roman"/>
                      <w:b/>
                      <w:color w:val="000000" w:themeColor="text1"/>
                      <w:sz w:val="21"/>
                      <w:szCs w:val="21"/>
                      <w:lang w:eastAsia="zh-CN"/>
                      <w14:textFill>
                        <w14:solidFill>
                          <w14:schemeClr w14:val="tx1"/>
                        </w14:solidFill>
                      </w14:textFill>
                    </w:rPr>
                    <w:t>监测项目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noWrap w:val="0"/>
                  <w:vAlign w:val="center"/>
                </w:tcPr>
                <w:p>
                  <w:pPr>
                    <w:pStyle w:val="106"/>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320" w:lineRule="atLeast"/>
                    <w:ind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N</w:t>
                  </w:r>
                  <w:r>
                    <w:rPr>
                      <w:rFonts w:hint="default" w:ascii="Times New Roman" w:hAnsi="Times New Roman" w:eastAsia="Times New Roman" w:cs="Times New Roman"/>
                      <w:color w:val="000000" w:themeColor="text1"/>
                      <w:sz w:val="21"/>
                      <w:szCs w:val="21"/>
                      <w14:textFill>
                        <w14:solidFill>
                          <w14:schemeClr w14:val="tx1"/>
                        </w14:solidFill>
                      </w14:textFill>
                    </w:rPr>
                    <w:t>1</w:t>
                  </w:r>
                </w:p>
              </w:tc>
              <w:tc>
                <w:tcPr>
                  <w:tcW w:w="2101" w:type="pct"/>
                  <w:noWrap w:val="0"/>
                  <w:vAlign w:val="center"/>
                </w:tcPr>
                <w:p>
                  <w:pPr>
                    <w:pStyle w:val="106"/>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320" w:lineRule="atLeast"/>
                    <w:ind w:right="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东面</w:t>
                  </w:r>
                  <w:r>
                    <w:rPr>
                      <w:rFonts w:hint="default" w:ascii="Times New Roman" w:hAnsi="Times New Roman" w:cs="Times New Roman"/>
                      <w:color w:val="000000" w:themeColor="text1"/>
                      <w:sz w:val="21"/>
                      <w:szCs w:val="21"/>
                      <w:lang w:eastAsia="zh-CN"/>
                      <w14:textFill>
                        <w14:solidFill>
                          <w14:schemeClr w14:val="tx1"/>
                        </w14:solidFill>
                      </w14:textFill>
                    </w:rPr>
                    <w:t>厂界</w:t>
                  </w:r>
                  <w:r>
                    <w:rPr>
                      <w:rFonts w:hint="default" w:ascii="Times New Roman" w:hAnsi="Times New Roman" w:cs="Times New Roman"/>
                      <w:color w:val="000000" w:themeColor="text1"/>
                      <w:sz w:val="21"/>
                      <w:szCs w:val="21"/>
                      <w14:textFill>
                        <w14:solidFill>
                          <w14:schemeClr w14:val="tx1"/>
                        </w14:solidFill>
                      </w14:textFill>
                    </w:rPr>
                    <w:t>外</w:t>
                  </w:r>
                  <w:r>
                    <w:rPr>
                      <w:rFonts w:hint="default" w:ascii="Times New Roman" w:hAnsi="Times New Roman" w:eastAsia="Times New Roman" w:cs="Times New Roman"/>
                      <w:color w:val="000000" w:themeColor="text1"/>
                      <w:sz w:val="21"/>
                      <w:szCs w:val="21"/>
                      <w14:textFill>
                        <w14:solidFill>
                          <w14:schemeClr w14:val="tx1"/>
                        </w14:solidFill>
                      </w14:textFill>
                    </w:rPr>
                    <w:t>1m</w:t>
                  </w:r>
                  <w:r>
                    <w:rPr>
                      <w:rFonts w:hint="default" w:ascii="Times New Roman" w:hAnsi="Times New Roman" w:cs="Times New Roman"/>
                      <w:color w:val="000000" w:themeColor="text1"/>
                      <w:sz w:val="21"/>
                      <w:szCs w:val="21"/>
                      <w14:textFill>
                        <w14:solidFill>
                          <w14:schemeClr w14:val="tx1"/>
                        </w14:solidFill>
                      </w14:textFill>
                    </w:rPr>
                    <w:t>处</w:t>
                  </w:r>
                </w:p>
              </w:tc>
              <w:tc>
                <w:tcPr>
                  <w:tcW w:w="2112" w:type="pct"/>
                  <w:vMerge w:val="restart"/>
                  <w:noWrap w:val="0"/>
                  <w:vAlign w:val="center"/>
                </w:tcPr>
                <w:p>
                  <w:pPr>
                    <w:pStyle w:val="106"/>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320" w:lineRule="atLeast"/>
                    <w:ind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等效连续</w:t>
                  </w:r>
                  <w:r>
                    <w:rPr>
                      <w:rFonts w:hint="default" w:ascii="Times New Roman" w:hAnsi="Times New Roman" w:cs="Times New Roman"/>
                      <w:color w:val="000000" w:themeColor="text1"/>
                      <w:sz w:val="21"/>
                      <w:szCs w:val="21"/>
                      <w:lang w:val="en-US" w:eastAsia="zh-CN"/>
                      <w14:textFill>
                        <w14:solidFill>
                          <w14:schemeClr w14:val="tx1"/>
                        </w14:solidFill>
                      </w14:textFill>
                    </w:rPr>
                    <w:t>A声级（Leq）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noWrap w:val="0"/>
                  <w:vAlign w:val="center"/>
                </w:tcPr>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N2</w:t>
                  </w:r>
                </w:p>
              </w:tc>
              <w:tc>
                <w:tcPr>
                  <w:tcW w:w="2101" w:type="pct"/>
                  <w:noWrap w:val="0"/>
                  <w:vAlign w:val="center"/>
                </w:tcPr>
                <w:p>
                  <w:pPr>
                    <w:pStyle w:val="106"/>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320" w:lineRule="atLeast"/>
                    <w:ind w:right="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南面</w:t>
                  </w:r>
                  <w:r>
                    <w:rPr>
                      <w:rFonts w:hint="default" w:ascii="Times New Roman" w:hAnsi="Times New Roman" w:cs="Times New Roman"/>
                      <w:color w:val="000000" w:themeColor="text1"/>
                      <w:sz w:val="21"/>
                      <w:szCs w:val="21"/>
                      <w:lang w:eastAsia="zh-CN"/>
                      <w14:textFill>
                        <w14:solidFill>
                          <w14:schemeClr w14:val="tx1"/>
                        </w14:solidFill>
                      </w14:textFill>
                    </w:rPr>
                    <w:t>厂界</w:t>
                  </w:r>
                  <w:r>
                    <w:rPr>
                      <w:rFonts w:hint="default" w:ascii="Times New Roman" w:hAnsi="Times New Roman" w:cs="Times New Roman"/>
                      <w:color w:val="000000" w:themeColor="text1"/>
                      <w:sz w:val="21"/>
                      <w:szCs w:val="21"/>
                      <w14:textFill>
                        <w14:solidFill>
                          <w14:schemeClr w14:val="tx1"/>
                        </w14:solidFill>
                      </w14:textFill>
                    </w:rPr>
                    <w:t>外</w:t>
                  </w:r>
                  <w:r>
                    <w:rPr>
                      <w:rFonts w:hint="default" w:ascii="Times New Roman" w:hAnsi="Times New Roman" w:eastAsia="Times New Roman" w:cs="Times New Roman"/>
                      <w:color w:val="000000" w:themeColor="text1"/>
                      <w:sz w:val="21"/>
                      <w:szCs w:val="21"/>
                      <w14:textFill>
                        <w14:solidFill>
                          <w14:schemeClr w14:val="tx1"/>
                        </w14:solidFill>
                      </w14:textFill>
                    </w:rPr>
                    <w:t>1m</w:t>
                  </w:r>
                  <w:r>
                    <w:rPr>
                      <w:rFonts w:hint="default" w:ascii="Times New Roman" w:hAnsi="Times New Roman" w:cs="Times New Roman"/>
                      <w:color w:val="000000" w:themeColor="text1"/>
                      <w:sz w:val="21"/>
                      <w:szCs w:val="21"/>
                      <w14:textFill>
                        <w14:solidFill>
                          <w14:schemeClr w14:val="tx1"/>
                        </w14:solidFill>
                      </w14:textFill>
                    </w:rPr>
                    <w:t>处</w:t>
                  </w:r>
                </w:p>
              </w:tc>
              <w:tc>
                <w:tcPr>
                  <w:tcW w:w="2112" w:type="pct"/>
                  <w:vMerge w:val="continue"/>
                  <w:noWrap w:val="0"/>
                  <w:vAlign w:val="center"/>
                </w:tcPr>
                <w:p>
                  <w:pPr>
                    <w:pStyle w:val="106"/>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320" w:lineRule="atLeast"/>
                    <w:ind w:right="0" w:firstLine="0" w:firstLineChars="0"/>
                    <w:jc w:val="both"/>
                    <w:textAlignment w:val="auto"/>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noWrap w:val="0"/>
                  <w:vAlign w:val="center"/>
                </w:tcPr>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N3</w:t>
                  </w:r>
                </w:p>
              </w:tc>
              <w:tc>
                <w:tcPr>
                  <w:tcW w:w="2101" w:type="pct"/>
                  <w:noWrap w:val="0"/>
                  <w:vAlign w:val="center"/>
                </w:tcPr>
                <w:p>
                  <w:pPr>
                    <w:pStyle w:val="106"/>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320" w:lineRule="atLeast"/>
                    <w:ind w:right="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西面</w:t>
                  </w:r>
                  <w:r>
                    <w:rPr>
                      <w:rFonts w:hint="default" w:ascii="Times New Roman" w:hAnsi="Times New Roman" w:cs="Times New Roman"/>
                      <w:color w:val="000000" w:themeColor="text1"/>
                      <w:sz w:val="21"/>
                      <w:szCs w:val="21"/>
                      <w:lang w:eastAsia="zh-CN"/>
                      <w14:textFill>
                        <w14:solidFill>
                          <w14:schemeClr w14:val="tx1"/>
                        </w14:solidFill>
                      </w14:textFill>
                    </w:rPr>
                    <w:t>厂界</w:t>
                  </w:r>
                  <w:r>
                    <w:rPr>
                      <w:rFonts w:hint="default" w:ascii="Times New Roman" w:hAnsi="Times New Roman" w:cs="Times New Roman"/>
                      <w:color w:val="000000" w:themeColor="text1"/>
                      <w:sz w:val="21"/>
                      <w:szCs w:val="21"/>
                      <w14:textFill>
                        <w14:solidFill>
                          <w14:schemeClr w14:val="tx1"/>
                        </w14:solidFill>
                      </w14:textFill>
                    </w:rPr>
                    <w:t>外</w:t>
                  </w:r>
                  <w:r>
                    <w:rPr>
                      <w:rFonts w:hint="default" w:ascii="Times New Roman" w:hAnsi="Times New Roman" w:eastAsia="Times New Roman" w:cs="Times New Roman"/>
                      <w:color w:val="000000" w:themeColor="text1"/>
                      <w:sz w:val="21"/>
                      <w:szCs w:val="21"/>
                      <w14:textFill>
                        <w14:solidFill>
                          <w14:schemeClr w14:val="tx1"/>
                        </w14:solidFill>
                      </w14:textFill>
                    </w:rPr>
                    <w:t>1m</w:t>
                  </w:r>
                  <w:r>
                    <w:rPr>
                      <w:rFonts w:hint="default" w:ascii="Times New Roman" w:hAnsi="Times New Roman" w:cs="Times New Roman"/>
                      <w:color w:val="000000" w:themeColor="text1"/>
                      <w:sz w:val="21"/>
                      <w:szCs w:val="21"/>
                      <w14:textFill>
                        <w14:solidFill>
                          <w14:schemeClr w14:val="tx1"/>
                        </w14:solidFill>
                      </w14:textFill>
                    </w:rPr>
                    <w:t>处</w:t>
                  </w:r>
                </w:p>
              </w:tc>
              <w:tc>
                <w:tcPr>
                  <w:tcW w:w="2112" w:type="pct"/>
                  <w:vMerge w:val="continue"/>
                  <w:noWrap w:val="0"/>
                  <w:vAlign w:val="center"/>
                </w:tcPr>
                <w:p>
                  <w:pPr>
                    <w:pStyle w:val="106"/>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320" w:lineRule="atLeast"/>
                    <w:ind w:right="0" w:firstLine="0" w:firstLineChars="0"/>
                    <w:jc w:val="both"/>
                    <w:textAlignment w:val="auto"/>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noWrap w:val="0"/>
                  <w:vAlign w:val="center"/>
                </w:tcPr>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N4</w:t>
                  </w:r>
                </w:p>
              </w:tc>
              <w:tc>
                <w:tcPr>
                  <w:tcW w:w="2101" w:type="pct"/>
                  <w:noWrap w:val="0"/>
                  <w:vAlign w:val="center"/>
                </w:tcPr>
                <w:p>
                  <w:pPr>
                    <w:pStyle w:val="106"/>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320" w:lineRule="atLeast"/>
                    <w:ind w:right="0" w:firstLine="0" w:firstLineChars="0"/>
                    <w:jc w:val="center"/>
                    <w:textAlignment w:val="auto"/>
                    <w:rPr>
                      <w:rFonts w:hint="default" w:ascii="Times New Roman" w:hAnsi="Times New Roman" w:eastAsia="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北面</w:t>
                  </w:r>
                  <w:r>
                    <w:rPr>
                      <w:rFonts w:hint="default" w:ascii="Times New Roman" w:hAnsi="Times New Roman" w:cs="Times New Roman"/>
                      <w:color w:val="000000" w:themeColor="text1"/>
                      <w:sz w:val="21"/>
                      <w:szCs w:val="21"/>
                      <w:lang w:eastAsia="zh-CN"/>
                      <w14:textFill>
                        <w14:solidFill>
                          <w14:schemeClr w14:val="tx1"/>
                        </w14:solidFill>
                      </w14:textFill>
                    </w:rPr>
                    <w:t>厂</w:t>
                  </w:r>
                  <w:r>
                    <w:rPr>
                      <w:rFonts w:hint="default" w:ascii="Times New Roman" w:hAnsi="Times New Roman" w:cs="Times New Roman"/>
                      <w:color w:val="000000" w:themeColor="text1"/>
                      <w:sz w:val="21"/>
                      <w:szCs w:val="21"/>
                      <w14:textFill>
                        <w14:solidFill>
                          <w14:schemeClr w14:val="tx1"/>
                        </w14:solidFill>
                      </w14:textFill>
                    </w:rPr>
                    <w:t>界外</w:t>
                  </w:r>
                  <w:r>
                    <w:rPr>
                      <w:rFonts w:hint="default" w:ascii="Times New Roman" w:hAnsi="Times New Roman" w:eastAsia="Times New Roman" w:cs="Times New Roman"/>
                      <w:color w:val="000000" w:themeColor="text1"/>
                      <w:sz w:val="21"/>
                      <w:szCs w:val="21"/>
                      <w14:textFill>
                        <w14:solidFill>
                          <w14:schemeClr w14:val="tx1"/>
                        </w14:solidFill>
                      </w14:textFill>
                    </w:rPr>
                    <w:t>1m</w:t>
                  </w:r>
                  <w:r>
                    <w:rPr>
                      <w:rFonts w:hint="default" w:ascii="Times New Roman" w:hAnsi="Times New Roman" w:cs="Times New Roman"/>
                      <w:color w:val="000000" w:themeColor="text1"/>
                      <w:sz w:val="21"/>
                      <w:szCs w:val="21"/>
                      <w14:textFill>
                        <w14:solidFill>
                          <w14:schemeClr w14:val="tx1"/>
                        </w14:solidFill>
                      </w14:textFill>
                    </w:rPr>
                    <w:t>处</w:t>
                  </w:r>
                </w:p>
              </w:tc>
              <w:tc>
                <w:tcPr>
                  <w:tcW w:w="2112" w:type="pct"/>
                  <w:vMerge w:val="continue"/>
                  <w:noWrap w:val="0"/>
                  <w:vAlign w:val="center"/>
                </w:tcPr>
                <w:p>
                  <w:pPr>
                    <w:pStyle w:val="106"/>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320" w:lineRule="atLeast"/>
                    <w:ind w:right="0" w:firstLine="0" w:firstLineChars="0"/>
                    <w:jc w:val="both"/>
                    <w:textAlignment w:val="auto"/>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noWrap w:val="0"/>
                  <w:vAlign w:val="center"/>
                </w:tcPr>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N5</w:t>
                  </w:r>
                </w:p>
              </w:tc>
              <w:tc>
                <w:tcPr>
                  <w:tcW w:w="2101" w:type="pct"/>
                  <w:noWrap w:val="0"/>
                  <w:vAlign w:val="center"/>
                </w:tcPr>
                <w:p>
                  <w:pPr>
                    <w:pStyle w:val="106"/>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320" w:lineRule="atLeast"/>
                    <w:ind w:right="0" w:firstLine="0" w:firstLineChars="0"/>
                    <w:jc w:val="center"/>
                    <w:textAlignment w:val="auto"/>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东面居民房</w:t>
                  </w:r>
                  <w:r>
                    <w:rPr>
                      <w:rFonts w:hint="default" w:ascii="Times New Roman" w:hAnsi="Times New Roman" w:cs="Times New Roman"/>
                      <w:color w:val="000000" w:themeColor="text1"/>
                      <w:sz w:val="21"/>
                      <w:szCs w:val="21"/>
                      <w:lang w:val="en-US" w:eastAsia="zh-CN"/>
                      <w14:textFill>
                        <w14:solidFill>
                          <w14:schemeClr w14:val="tx1"/>
                        </w14:solidFill>
                      </w14:textFill>
                    </w:rPr>
                    <w:t>20m内</w:t>
                  </w:r>
                </w:p>
              </w:tc>
              <w:tc>
                <w:tcPr>
                  <w:tcW w:w="2112" w:type="pct"/>
                  <w:vMerge w:val="continue"/>
                  <w:noWrap w:val="0"/>
                  <w:vAlign w:val="center"/>
                </w:tcPr>
                <w:p>
                  <w:pPr>
                    <w:pStyle w:val="106"/>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320" w:lineRule="atLeast"/>
                    <w:ind w:right="0" w:firstLine="0" w:firstLineChars="0"/>
                    <w:jc w:val="both"/>
                    <w:textAlignment w:val="auto"/>
                    <w:rPr>
                      <w:rFonts w:hint="default" w:ascii="Times New Roman" w:hAnsi="Times New Roman" w:cs="Times New Roman"/>
                      <w:color w:val="000000" w:themeColor="text1"/>
                      <w:sz w:val="21"/>
                      <w:szCs w:val="21"/>
                      <w14:textFill>
                        <w14:solidFill>
                          <w14:schemeClr w14:val="tx1"/>
                        </w14:solidFill>
                      </w14:textFill>
                    </w:rPr>
                  </w:pPr>
                </w:p>
              </w:tc>
            </w:tr>
          </w:tbl>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482" w:firstLineChars="200"/>
              <w:jc w:val="both"/>
              <w:textAlignment w:val="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2、</w:t>
            </w:r>
            <w:r>
              <w:rPr>
                <w:rFonts w:hint="default" w:ascii="Times New Roman" w:hAnsi="Times New Roman" w:cs="Times New Roman"/>
                <w:b/>
                <w:color w:val="000000" w:themeColor="text1"/>
                <w:sz w:val="24"/>
                <w:lang w:eastAsia="zh-CN"/>
                <w14:textFill>
                  <w14:solidFill>
                    <w14:schemeClr w14:val="tx1"/>
                  </w14:solidFill>
                </w14:textFill>
              </w:rPr>
              <w:t>监测频次及</w:t>
            </w:r>
            <w:r>
              <w:rPr>
                <w:rFonts w:hint="default" w:ascii="Times New Roman" w:hAnsi="Times New Roman" w:cs="Times New Roman"/>
                <w:b/>
                <w:color w:val="000000" w:themeColor="text1"/>
                <w:sz w:val="24"/>
                <w14:textFill>
                  <w14:solidFill>
                    <w14:schemeClr w14:val="tx1"/>
                  </w14:solidFill>
                </w14:textFill>
              </w:rPr>
              <w:t>监测方法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监测频率：监测</w:t>
            </w:r>
            <w:r>
              <w:rPr>
                <w:rFonts w:hint="default" w:ascii="Times New Roman" w:hAnsi="Times New Roman" w:cs="Times New Roman"/>
                <w:color w:val="000000" w:themeColor="text1"/>
                <w:sz w:val="24"/>
                <w:lang w:val="en-US" w:eastAsia="zh-CN"/>
                <w14:textFill>
                  <w14:solidFill>
                    <w14:schemeClr w14:val="tx1"/>
                  </w14:solidFill>
                </w14:textFill>
              </w:rPr>
              <w:t>1</w:t>
            </w:r>
            <w:r>
              <w:rPr>
                <w:rFonts w:hint="default" w:ascii="Times New Roman" w:hAnsi="Times New Roman" w:cs="Times New Roman"/>
                <w:color w:val="000000" w:themeColor="text1"/>
                <w:sz w:val="24"/>
                <w14:textFill>
                  <w14:solidFill>
                    <w14:schemeClr w14:val="tx1"/>
                  </w14:solidFill>
                </w14:textFill>
              </w:rPr>
              <w:t>天，昼夜各测1次，监测时段昼间为8：00~12：00，夜间为22：00~24：00；采样时间为20min。</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监测方法：环境噪声测量方法按照《声环境质量标准》（GB3096-2008）</w:t>
            </w:r>
            <w:r>
              <w:rPr>
                <w:rFonts w:hint="default" w:ascii="Times New Roman" w:hAnsi="Times New Roman" w:cs="Times New Roman"/>
                <w:color w:val="000000" w:themeColor="text1"/>
                <w:sz w:val="24"/>
                <w:lang w:eastAsia="zh-CN"/>
                <w14:textFill>
                  <w14:solidFill>
                    <w14:schemeClr w14:val="tx1"/>
                  </w14:solidFill>
                </w14:textFill>
              </w:rPr>
              <w:t>、《环境噪声监测技术规范 噪声测量值修正》（HJ 706-2014）</w:t>
            </w:r>
            <w:r>
              <w:rPr>
                <w:rFonts w:hint="default" w:ascii="Times New Roman" w:hAnsi="Times New Roman" w:cs="Times New Roman"/>
                <w:color w:val="000000" w:themeColor="text1"/>
                <w:sz w:val="24"/>
                <w14:textFill>
                  <w14:solidFill>
                    <w14:schemeClr w14:val="tx1"/>
                  </w14:solidFill>
                </w14:textFill>
              </w:rPr>
              <w:t>中的有关规定进行。噪声监测仪器为</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多功能声级计AWA5688</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声校准器AWA6</w:t>
            </w:r>
            <w:r>
              <w:rPr>
                <w:rFonts w:hint="default" w:ascii="Times New Roman" w:hAnsi="Times New Roman" w:cs="Times New Roman"/>
                <w:color w:val="000000" w:themeColor="text1"/>
                <w:sz w:val="24"/>
                <w:highlight w:val="none"/>
                <w:lang w:val="en-US" w:eastAsia="zh-CN"/>
                <w14:textFill>
                  <w14:solidFill>
                    <w14:schemeClr w14:val="tx1"/>
                  </w14:solidFill>
                </w14:textFill>
              </w:rPr>
              <w:t>221</w:t>
            </w:r>
            <w:r>
              <w:rPr>
                <w:rFonts w:hint="default" w:ascii="Times New Roman" w:hAnsi="Times New Roman" w:cs="Times New Roman"/>
                <w:color w:val="000000" w:themeColor="text1"/>
                <w:sz w:val="24"/>
                <w:highlight w:val="none"/>
                <w14:textFill>
                  <w14:solidFill>
                    <w14:schemeClr w14:val="tx1"/>
                  </w14:solidFill>
                </w14:textFill>
              </w:rPr>
              <w:t>A。</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监测单位：广西宁大检测技术有限公司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482" w:firstLineChars="200"/>
              <w:jc w:val="both"/>
              <w:textAlignment w:val="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3、声环境质量现状监测结果与评价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声环境质量现状监测结果及评价见表3-</w:t>
            </w:r>
            <w:r>
              <w:rPr>
                <w:rFonts w:hint="default" w:ascii="Times New Roman" w:hAnsi="Times New Roman"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firstLine="0" w:firstLineChars="0"/>
              <w:jc w:val="center"/>
              <w:textAlignment w:val="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表3-</w:t>
            </w:r>
            <w:r>
              <w:rPr>
                <w:rFonts w:hint="default" w:ascii="Times New Roman" w:hAnsi="Times New Roman" w:cs="Times New Roman"/>
                <w:b/>
                <w:color w:val="000000" w:themeColor="text1"/>
                <w:szCs w:val="21"/>
                <w:lang w:val="en-US" w:eastAsia="zh-CN"/>
                <w14:textFill>
                  <w14:solidFill>
                    <w14:schemeClr w14:val="tx1"/>
                  </w14:solidFill>
                </w14:textFill>
              </w:rPr>
              <w:t>3</w:t>
            </w:r>
            <w:r>
              <w:rPr>
                <w:rFonts w:hint="default" w:ascii="Times New Roman" w:hAnsi="Times New Roman" w:cs="Times New Roman"/>
                <w:b/>
                <w:color w:val="000000" w:themeColor="text1"/>
                <w:szCs w:val="21"/>
                <w14:textFill>
                  <w14:solidFill>
                    <w14:schemeClr w14:val="tx1"/>
                  </w14:solidFill>
                </w14:textFill>
              </w:rPr>
              <w:t xml:space="preserve">  声环境质量现状监测结果及评价一览表</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813"/>
              <w:gridCol w:w="985"/>
              <w:gridCol w:w="1560"/>
              <w:gridCol w:w="1111"/>
              <w:gridCol w:w="1600"/>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22"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eastAsia="宋体" w:cs="Times New Roman"/>
                      <w:b/>
                      <w:color w:val="000000" w:themeColor="text1"/>
                      <w:sz w:val="21"/>
                      <w:szCs w:val="21"/>
                      <w:highlight w:val="none"/>
                      <w:lang w:eastAsia="zh-CN"/>
                      <w14:textFill>
                        <w14:solidFill>
                          <w14:schemeClr w14:val="tx1"/>
                        </w14:solidFill>
                      </w14:textFill>
                    </w:rPr>
                  </w:pPr>
                  <w:r>
                    <w:rPr>
                      <w:rFonts w:hint="default" w:ascii="Times New Roman" w:hAnsi="Times New Roman" w:cs="Times New Roman"/>
                      <w:b/>
                      <w:color w:val="000000" w:themeColor="text1"/>
                      <w:sz w:val="21"/>
                      <w:szCs w:val="21"/>
                      <w:highlight w:val="none"/>
                      <w:lang w:eastAsia="zh-CN"/>
                      <w14:textFill>
                        <w14:solidFill>
                          <w14:schemeClr w14:val="tx1"/>
                        </w14:solidFill>
                      </w14:textFill>
                    </w:rPr>
                    <w:t>编号</w:t>
                  </w:r>
                </w:p>
              </w:tc>
              <w:tc>
                <w:tcPr>
                  <w:tcW w:w="1147"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监测点位</w:t>
                  </w:r>
                </w:p>
              </w:tc>
              <w:tc>
                <w:tcPr>
                  <w:tcW w:w="62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时段</w:t>
                  </w:r>
                </w:p>
              </w:tc>
              <w:tc>
                <w:tcPr>
                  <w:tcW w:w="9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监测结果</w:t>
                  </w:r>
                </w:p>
              </w:tc>
              <w:tc>
                <w:tcPr>
                  <w:tcW w:w="70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标准值</w:t>
                  </w:r>
                </w:p>
              </w:tc>
              <w:tc>
                <w:tcPr>
                  <w:tcW w:w="1014"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超标情况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52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b/>
                      <w:color w:val="000000" w:themeColor="text1"/>
                      <w:sz w:val="21"/>
                      <w:szCs w:val="21"/>
                      <w:highlight w:val="none"/>
                      <w14:textFill>
                        <w14:solidFill>
                          <w14:schemeClr w14:val="tx1"/>
                        </w14:solidFill>
                      </w14:textFill>
                    </w:rPr>
                  </w:pPr>
                </w:p>
              </w:tc>
              <w:tc>
                <w:tcPr>
                  <w:tcW w:w="114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b/>
                      <w:color w:val="000000" w:themeColor="text1"/>
                      <w:sz w:val="21"/>
                      <w:szCs w:val="21"/>
                      <w:highlight w:val="none"/>
                      <w14:textFill>
                        <w14:solidFill>
                          <w14:schemeClr w14:val="tx1"/>
                        </w14:solidFill>
                      </w14:textFill>
                    </w:rPr>
                  </w:pPr>
                </w:p>
              </w:tc>
              <w:tc>
                <w:tcPr>
                  <w:tcW w:w="62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b/>
                      <w:color w:val="000000" w:themeColor="text1"/>
                      <w:sz w:val="21"/>
                      <w:szCs w:val="21"/>
                      <w:highlight w:val="none"/>
                      <w14:textFill>
                        <w14:solidFill>
                          <w14:schemeClr w14:val="tx1"/>
                        </w14:solidFill>
                      </w14:textFill>
                    </w:rPr>
                  </w:pPr>
                </w:p>
              </w:tc>
              <w:tc>
                <w:tcPr>
                  <w:tcW w:w="9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t>2024.5.11</w:t>
                  </w:r>
                </w:p>
              </w:tc>
              <w:tc>
                <w:tcPr>
                  <w:tcW w:w="70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b/>
                      <w:color w:val="000000" w:themeColor="text1"/>
                      <w:sz w:val="21"/>
                      <w:szCs w:val="21"/>
                      <w:highlight w:val="none"/>
                      <w14:textFill>
                        <w14:solidFill>
                          <w14:schemeClr w14:val="tx1"/>
                        </w14:solidFill>
                      </w14:textFill>
                    </w:rPr>
                  </w:pPr>
                </w:p>
              </w:tc>
              <w:tc>
                <w:tcPr>
                  <w:tcW w:w="10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t>2024.5.11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Pr>
              <w:tc>
                <w:tcPr>
                  <w:tcW w:w="522" w:type="pct"/>
                  <w:vMerge w:val="restart"/>
                  <w:noWrap w:val="0"/>
                  <w:vAlign w:val="center"/>
                </w:tcPr>
                <w:p>
                  <w:pPr>
                    <w:pStyle w:val="106"/>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320" w:lineRule="atLeast"/>
                    <w:ind w:left="0" w:leftChars="0" w:right="0" w:firstLine="0" w:firstLineChars="0"/>
                    <w:jc w:val="center"/>
                    <w:textAlignment w:val="auto"/>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N</w:t>
                  </w:r>
                  <w:r>
                    <w:rPr>
                      <w:rFonts w:hint="default" w:ascii="Times New Roman" w:hAnsi="Times New Roman" w:eastAsia="Times New Roman" w:cs="Times New Roman"/>
                      <w:color w:val="000000" w:themeColor="text1"/>
                      <w:sz w:val="21"/>
                      <w:szCs w:val="21"/>
                      <w:highlight w:val="none"/>
                      <w14:textFill>
                        <w14:solidFill>
                          <w14:schemeClr w14:val="tx1"/>
                        </w14:solidFill>
                      </w14:textFill>
                    </w:rPr>
                    <w:t>1</w:t>
                  </w:r>
                </w:p>
              </w:tc>
              <w:tc>
                <w:tcPr>
                  <w:tcW w:w="1147"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东面</w:t>
                  </w:r>
                  <w:r>
                    <w:rPr>
                      <w:rFonts w:hint="default" w:ascii="Times New Roman" w:hAnsi="Times New Roman" w:cs="Times New Roman"/>
                      <w:bCs/>
                      <w:color w:val="000000" w:themeColor="text1"/>
                      <w:sz w:val="21"/>
                      <w:szCs w:val="21"/>
                      <w:highlight w:val="none"/>
                      <w:lang w:eastAsia="zh-CN"/>
                      <w14:textFill>
                        <w14:solidFill>
                          <w14:schemeClr w14:val="tx1"/>
                        </w14:solidFill>
                      </w14:textFill>
                    </w:rPr>
                    <w:t>厂界</w:t>
                  </w:r>
                  <w:r>
                    <w:rPr>
                      <w:rFonts w:hint="default" w:ascii="Times New Roman" w:hAnsi="Times New Roman" w:cs="Times New Roman"/>
                      <w:bCs/>
                      <w:color w:val="000000" w:themeColor="text1"/>
                      <w:sz w:val="21"/>
                      <w:szCs w:val="21"/>
                      <w:highlight w:val="none"/>
                      <w14:textFill>
                        <w14:solidFill>
                          <w14:schemeClr w14:val="tx1"/>
                        </w14:solidFill>
                      </w14:textFill>
                    </w:rPr>
                    <w:t>外1m</w:t>
                  </w:r>
                </w:p>
              </w:tc>
              <w:tc>
                <w:tcPr>
                  <w:tcW w:w="62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昼间</w:t>
                  </w:r>
                </w:p>
              </w:tc>
              <w:tc>
                <w:tcPr>
                  <w:tcW w:w="9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55</w:t>
                  </w:r>
                </w:p>
              </w:tc>
              <w:tc>
                <w:tcPr>
                  <w:tcW w:w="7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6</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p>
              </w:tc>
              <w:tc>
                <w:tcPr>
                  <w:tcW w:w="10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Pr>
              <w:tc>
                <w:tcPr>
                  <w:tcW w:w="52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bCs/>
                      <w:color w:val="000000" w:themeColor="text1"/>
                      <w:sz w:val="21"/>
                      <w:szCs w:val="21"/>
                      <w:highlight w:val="none"/>
                      <w14:textFill>
                        <w14:solidFill>
                          <w14:schemeClr w14:val="tx1"/>
                        </w14:solidFill>
                      </w14:textFill>
                    </w:rPr>
                  </w:pPr>
                </w:p>
              </w:tc>
              <w:tc>
                <w:tcPr>
                  <w:tcW w:w="114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bCs/>
                      <w:color w:val="000000" w:themeColor="text1"/>
                      <w:sz w:val="21"/>
                      <w:szCs w:val="21"/>
                      <w:highlight w:val="none"/>
                      <w14:textFill>
                        <w14:solidFill>
                          <w14:schemeClr w14:val="tx1"/>
                        </w14:solidFill>
                      </w14:textFill>
                    </w:rPr>
                  </w:pPr>
                </w:p>
              </w:tc>
              <w:tc>
                <w:tcPr>
                  <w:tcW w:w="62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夜间</w:t>
                  </w:r>
                </w:p>
              </w:tc>
              <w:tc>
                <w:tcPr>
                  <w:tcW w:w="9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46</w:t>
                  </w:r>
                </w:p>
              </w:tc>
              <w:tc>
                <w:tcPr>
                  <w:tcW w:w="7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5</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p>
              </w:tc>
              <w:tc>
                <w:tcPr>
                  <w:tcW w:w="10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Pr>
              <w:tc>
                <w:tcPr>
                  <w:tcW w:w="522" w:type="pct"/>
                  <w:vMerge w:val="restart"/>
                  <w:noWrap w:val="0"/>
                  <w:vAlign w:val="center"/>
                </w:tcPr>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Autospacing="0" w:afterAutospacing="0" w:line="320" w:lineRule="atLeast"/>
                    <w:ind w:left="0" w:leftChars="0" w:right="0" w:firstLine="0" w:firstLineChars="0"/>
                    <w:jc w:val="center"/>
                    <w:textAlignment w:val="auto"/>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N</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1147"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南面</w:t>
                  </w:r>
                  <w:r>
                    <w:rPr>
                      <w:rFonts w:hint="default" w:ascii="Times New Roman" w:hAnsi="Times New Roman" w:cs="Times New Roman"/>
                      <w:bCs/>
                      <w:color w:val="000000" w:themeColor="text1"/>
                      <w:sz w:val="21"/>
                      <w:szCs w:val="21"/>
                      <w:highlight w:val="none"/>
                      <w:lang w:eastAsia="zh-CN"/>
                      <w14:textFill>
                        <w14:solidFill>
                          <w14:schemeClr w14:val="tx1"/>
                        </w14:solidFill>
                      </w14:textFill>
                    </w:rPr>
                    <w:t>厂界</w:t>
                  </w:r>
                  <w:r>
                    <w:rPr>
                      <w:rFonts w:hint="default" w:ascii="Times New Roman" w:hAnsi="Times New Roman" w:cs="Times New Roman"/>
                      <w:bCs/>
                      <w:color w:val="000000" w:themeColor="text1"/>
                      <w:sz w:val="21"/>
                      <w:szCs w:val="21"/>
                      <w:highlight w:val="none"/>
                      <w14:textFill>
                        <w14:solidFill>
                          <w14:schemeClr w14:val="tx1"/>
                        </w14:solidFill>
                      </w14:textFill>
                    </w:rPr>
                    <w:t>外1m</w:t>
                  </w:r>
                </w:p>
              </w:tc>
              <w:tc>
                <w:tcPr>
                  <w:tcW w:w="62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昼间</w:t>
                  </w:r>
                </w:p>
              </w:tc>
              <w:tc>
                <w:tcPr>
                  <w:tcW w:w="9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52</w:t>
                  </w:r>
                </w:p>
              </w:tc>
              <w:tc>
                <w:tcPr>
                  <w:tcW w:w="7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6</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p>
              </w:tc>
              <w:tc>
                <w:tcPr>
                  <w:tcW w:w="10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Pr>
              <w:tc>
                <w:tcPr>
                  <w:tcW w:w="52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bCs/>
                      <w:color w:val="000000" w:themeColor="text1"/>
                      <w:sz w:val="21"/>
                      <w:szCs w:val="21"/>
                      <w:highlight w:val="none"/>
                      <w14:textFill>
                        <w14:solidFill>
                          <w14:schemeClr w14:val="tx1"/>
                        </w14:solidFill>
                      </w14:textFill>
                    </w:rPr>
                  </w:pPr>
                </w:p>
              </w:tc>
              <w:tc>
                <w:tcPr>
                  <w:tcW w:w="114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bCs/>
                      <w:color w:val="000000" w:themeColor="text1"/>
                      <w:sz w:val="21"/>
                      <w:szCs w:val="21"/>
                      <w:highlight w:val="none"/>
                      <w14:textFill>
                        <w14:solidFill>
                          <w14:schemeClr w14:val="tx1"/>
                        </w14:solidFill>
                      </w14:textFill>
                    </w:rPr>
                  </w:pPr>
                </w:p>
              </w:tc>
              <w:tc>
                <w:tcPr>
                  <w:tcW w:w="62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夜间</w:t>
                  </w:r>
                </w:p>
              </w:tc>
              <w:tc>
                <w:tcPr>
                  <w:tcW w:w="9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41</w:t>
                  </w:r>
                </w:p>
              </w:tc>
              <w:tc>
                <w:tcPr>
                  <w:tcW w:w="7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5</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p>
              </w:tc>
              <w:tc>
                <w:tcPr>
                  <w:tcW w:w="10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Pr>
              <w:tc>
                <w:tcPr>
                  <w:tcW w:w="522" w:type="pct"/>
                  <w:vMerge w:val="restart"/>
                  <w:noWrap w:val="0"/>
                  <w:vAlign w:val="center"/>
                </w:tcPr>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Autospacing="0" w:afterAutospacing="0" w:line="320" w:lineRule="atLeast"/>
                    <w:ind w:left="0" w:leftChars="0" w:right="0" w:firstLine="0" w:firstLineChars="0"/>
                    <w:jc w:val="center"/>
                    <w:textAlignment w:val="auto"/>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N</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1147"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lang w:eastAsia="zh-CN"/>
                      <w14:textFill>
                        <w14:solidFill>
                          <w14:schemeClr w14:val="tx1"/>
                        </w14:solidFill>
                      </w14:textFill>
                    </w:rPr>
                    <w:t>西</w:t>
                  </w:r>
                  <w:r>
                    <w:rPr>
                      <w:rFonts w:hint="default" w:ascii="Times New Roman" w:hAnsi="Times New Roman" w:cs="Times New Roman"/>
                      <w:bCs/>
                      <w:color w:val="000000" w:themeColor="text1"/>
                      <w:sz w:val="21"/>
                      <w:szCs w:val="21"/>
                      <w:highlight w:val="none"/>
                      <w14:textFill>
                        <w14:solidFill>
                          <w14:schemeClr w14:val="tx1"/>
                        </w14:solidFill>
                      </w14:textFill>
                    </w:rPr>
                    <w:t>面</w:t>
                  </w:r>
                  <w:r>
                    <w:rPr>
                      <w:rFonts w:hint="default" w:ascii="Times New Roman" w:hAnsi="Times New Roman" w:cs="Times New Roman"/>
                      <w:bCs/>
                      <w:color w:val="000000" w:themeColor="text1"/>
                      <w:sz w:val="21"/>
                      <w:szCs w:val="21"/>
                      <w:highlight w:val="none"/>
                      <w:lang w:eastAsia="zh-CN"/>
                      <w14:textFill>
                        <w14:solidFill>
                          <w14:schemeClr w14:val="tx1"/>
                        </w14:solidFill>
                      </w14:textFill>
                    </w:rPr>
                    <w:t>厂界</w:t>
                  </w:r>
                  <w:r>
                    <w:rPr>
                      <w:rFonts w:hint="default" w:ascii="Times New Roman" w:hAnsi="Times New Roman" w:cs="Times New Roman"/>
                      <w:bCs/>
                      <w:color w:val="000000" w:themeColor="text1"/>
                      <w:sz w:val="21"/>
                      <w:szCs w:val="21"/>
                      <w:highlight w:val="none"/>
                      <w14:textFill>
                        <w14:solidFill>
                          <w14:schemeClr w14:val="tx1"/>
                        </w14:solidFill>
                      </w14:textFill>
                    </w:rPr>
                    <w:t>外1m</w:t>
                  </w:r>
                </w:p>
              </w:tc>
              <w:tc>
                <w:tcPr>
                  <w:tcW w:w="62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昼间</w:t>
                  </w:r>
                </w:p>
              </w:tc>
              <w:tc>
                <w:tcPr>
                  <w:tcW w:w="9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54</w:t>
                  </w:r>
                </w:p>
              </w:tc>
              <w:tc>
                <w:tcPr>
                  <w:tcW w:w="7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6</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p>
              </w:tc>
              <w:tc>
                <w:tcPr>
                  <w:tcW w:w="10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Pr>
              <w:tc>
                <w:tcPr>
                  <w:tcW w:w="52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bCs/>
                      <w:color w:val="000000" w:themeColor="text1"/>
                      <w:sz w:val="21"/>
                      <w:szCs w:val="21"/>
                      <w:highlight w:val="none"/>
                      <w14:textFill>
                        <w14:solidFill>
                          <w14:schemeClr w14:val="tx1"/>
                        </w14:solidFill>
                      </w14:textFill>
                    </w:rPr>
                  </w:pPr>
                </w:p>
              </w:tc>
              <w:tc>
                <w:tcPr>
                  <w:tcW w:w="114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bCs/>
                      <w:color w:val="000000" w:themeColor="text1"/>
                      <w:sz w:val="21"/>
                      <w:szCs w:val="21"/>
                      <w:highlight w:val="none"/>
                      <w14:textFill>
                        <w14:solidFill>
                          <w14:schemeClr w14:val="tx1"/>
                        </w14:solidFill>
                      </w14:textFill>
                    </w:rPr>
                  </w:pPr>
                </w:p>
              </w:tc>
              <w:tc>
                <w:tcPr>
                  <w:tcW w:w="62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夜间</w:t>
                  </w:r>
                </w:p>
              </w:tc>
              <w:tc>
                <w:tcPr>
                  <w:tcW w:w="9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42</w:t>
                  </w:r>
                </w:p>
              </w:tc>
              <w:tc>
                <w:tcPr>
                  <w:tcW w:w="7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5</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p>
              </w:tc>
              <w:tc>
                <w:tcPr>
                  <w:tcW w:w="10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4" w:hRule="atLeast"/>
              </w:trPr>
              <w:tc>
                <w:tcPr>
                  <w:tcW w:w="522" w:type="pct"/>
                  <w:vMerge w:val="restart"/>
                  <w:noWrap w:val="0"/>
                  <w:vAlign w:val="center"/>
                </w:tcPr>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Autospacing="0" w:afterAutospacing="0" w:line="320" w:lineRule="atLeast"/>
                    <w:ind w:left="0" w:leftChars="0" w:right="0" w:firstLine="0" w:firstLineChars="0"/>
                    <w:jc w:val="center"/>
                    <w:textAlignment w:val="auto"/>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N</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p>
              </w:tc>
              <w:tc>
                <w:tcPr>
                  <w:tcW w:w="1147"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北面</w:t>
                  </w:r>
                  <w:r>
                    <w:rPr>
                      <w:rFonts w:hint="default" w:ascii="Times New Roman" w:hAnsi="Times New Roman" w:cs="Times New Roman"/>
                      <w:bCs/>
                      <w:color w:val="000000" w:themeColor="text1"/>
                      <w:sz w:val="21"/>
                      <w:szCs w:val="21"/>
                      <w:highlight w:val="none"/>
                      <w:lang w:eastAsia="zh-CN"/>
                      <w14:textFill>
                        <w14:solidFill>
                          <w14:schemeClr w14:val="tx1"/>
                        </w14:solidFill>
                      </w14:textFill>
                    </w:rPr>
                    <w:t>厂界</w:t>
                  </w:r>
                  <w:r>
                    <w:rPr>
                      <w:rFonts w:hint="default" w:ascii="Times New Roman" w:hAnsi="Times New Roman" w:cs="Times New Roman"/>
                      <w:bCs/>
                      <w:color w:val="000000" w:themeColor="text1"/>
                      <w:sz w:val="21"/>
                      <w:szCs w:val="21"/>
                      <w:highlight w:val="none"/>
                      <w14:textFill>
                        <w14:solidFill>
                          <w14:schemeClr w14:val="tx1"/>
                        </w14:solidFill>
                      </w14:textFill>
                    </w:rPr>
                    <w:t>外1m</w:t>
                  </w:r>
                </w:p>
              </w:tc>
              <w:tc>
                <w:tcPr>
                  <w:tcW w:w="62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昼间</w:t>
                  </w:r>
                </w:p>
              </w:tc>
              <w:tc>
                <w:tcPr>
                  <w:tcW w:w="9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56</w:t>
                  </w:r>
                </w:p>
              </w:tc>
              <w:tc>
                <w:tcPr>
                  <w:tcW w:w="7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6</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p>
              </w:tc>
              <w:tc>
                <w:tcPr>
                  <w:tcW w:w="10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Pr>
              <w:tc>
                <w:tcPr>
                  <w:tcW w:w="52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bCs/>
                      <w:color w:val="000000" w:themeColor="text1"/>
                      <w:sz w:val="21"/>
                      <w:szCs w:val="21"/>
                      <w:highlight w:val="none"/>
                      <w14:textFill>
                        <w14:solidFill>
                          <w14:schemeClr w14:val="tx1"/>
                        </w14:solidFill>
                      </w14:textFill>
                    </w:rPr>
                  </w:pPr>
                </w:p>
              </w:tc>
              <w:tc>
                <w:tcPr>
                  <w:tcW w:w="114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bCs/>
                      <w:color w:val="000000" w:themeColor="text1"/>
                      <w:sz w:val="21"/>
                      <w:szCs w:val="21"/>
                      <w:highlight w:val="none"/>
                      <w14:textFill>
                        <w14:solidFill>
                          <w14:schemeClr w14:val="tx1"/>
                        </w14:solidFill>
                      </w14:textFill>
                    </w:rPr>
                  </w:pPr>
                </w:p>
              </w:tc>
              <w:tc>
                <w:tcPr>
                  <w:tcW w:w="62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夜间</w:t>
                  </w:r>
                </w:p>
              </w:tc>
              <w:tc>
                <w:tcPr>
                  <w:tcW w:w="9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43</w:t>
                  </w:r>
                </w:p>
              </w:tc>
              <w:tc>
                <w:tcPr>
                  <w:tcW w:w="7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5</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p>
              </w:tc>
              <w:tc>
                <w:tcPr>
                  <w:tcW w:w="10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Pr>
              <w:tc>
                <w:tcPr>
                  <w:tcW w:w="522" w:type="pct"/>
                  <w:vMerge w:val="restart"/>
                  <w:noWrap w:val="0"/>
                  <w:vAlign w:val="center"/>
                </w:tcPr>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Autospacing="0" w:afterAutospacing="0" w:line="320" w:lineRule="atLeast"/>
                    <w:ind w:left="0" w:leftChars="0" w:right="0" w:firstLine="0" w:firstLineChars="0"/>
                    <w:jc w:val="center"/>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N</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5</w:t>
                  </w:r>
                </w:p>
              </w:tc>
              <w:tc>
                <w:tcPr>
                  <w:tcW w:w="1147" w:type="pct"/>
                  <w:vMerge w:val="restart"/>
                  <w:noWrap w:val="0"/>
                  <w:vAlign w:val="center"/>
                </w:tcPr>
                <w:p>
                  <w:pPr>
                    <w:pStyle w:val="106"/>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320" w:lineRule="atLeast"/>
                    <w:ind w:left="0" w:leftChars="0" w:right="0" w:firstLine="0" w:firstLineChars="0"/>
                    <w:jc w:val="center"/>
                    <w:textAlignment w:val="auto"/>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东面20米内敏感点（一户）</w:t>
                  </w:r>
                </w:p>
              </w:tc>
              <w:tc>
                <w:tcPr>
                  <w:tcW w:w="62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昼间</w:t>
                  </w:r>
                </w:p>
              </w:tc>
              <w:tc>
                <w:tcPr>
                  <w:tcW w:w="9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52</w:t>
                  </w:r>
                </w:p>
              </w:tc>
              <w:tc>
                <w:tcPr>
                  <w:tcW w:w="7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6</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p>
              </w:tc>
              <w:tc>
                <w:tcPr>
                  <w:tcW w:w="10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Pr>
              <w:tc>
                <w:tcPr>
                  <w:tcW w:w="52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both"/>
                    <w:textAlignment w:val="auto"/>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114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both"/>
                    <w:textAlignment w:val="auto"/>
                    <w:rPr>
                      <w:rFonts w:hint="default" w:ascii="Times New Roman" w:hAnsi="Times New Roman" w:cs="Times New Roman"/>
                      <w:bCs/>
                      <w:color w:val="000000" w:themeColor="text1"/>
                      <w:sz w:val="21"/>
                      <w:szCs w:val="21"/>
                      <w:highlight w:val="none"/>
                      <w14:textFill>
                        <w14:solidFill>
                          <w14:schemeClr w14:val="tx1"/>
                        </w14:solidFill>
                      </w14:textFill>
                    </w:rPr>
                  </w:pPr>
                </w:p>
              </w:tc>
              <w:tc>
                <w:tcPr>
                  <w:tcW w:w="62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夜间</w:t>
                  </w:r>
                </w:p>
              </w:tc>
              <w:tc>
                <w:tcPr>
                  <w:tcW w:w="9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42</w:t>
                  </w:r>
                </w:p>
              </w:tc>
              <w:tc>
                <w:tcPr>
                  <w:tcW w:w="7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5</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p>
              </w:tc>
              <w:tc>
                <w:tcPr>
                  <w:tcW w:w="10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0</w:t>
                  </w:r>
                </w:p>
              </w:tc>
            </w:tr>
          </w:tbl>
          <w:p>
            <w:pPr>
              <w:pStyle w:val="84"/>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left="0" w:right="0" w:firstLine="480" w:firstLineChars="200"/>
              <w:jc w:val="both"/>
              <w:textAlignment w:val="baseline"/>
              <w:rPr>
                <w:rFonts w:hint="default" w:ascii="Times New Roman" w:hAnsi="Times New Roman" w:eastAsia="宋体" w:cs="Times New Roman"/>
                <w:color w:val="000000" w:themeColor="text1"/>
                <w:highlight w:val="yellow"/>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由表</w:t>
            </w:r>
            <w:r>
              <w:rPr>
                <w:rFonts w:hint="default" w:ascii="Times New Roman" w:hAnsi="Times New Roman" w:eastAsia="宋体" w:cs="Times New Roman"/>
                <w:color w:val="000000" w:themeColor="text1"/>
                <w:highlight w:val="none"/>
                <w:lang w:val="en-US" w:eastAsia="zh-CN"/>
                <w14:textFill>
                  <w14:solidFill>
                    <w14:schemeClr w14:val="tx1"/>
                  </w14:solidFill>
                </w14:textFill>
              </w:rPr>
              <w:t>3-3</w:t>
            </w:r>
            <w:r>
              <w:rPr>
                <w:rFonts w:hint="default" w:ascii="Times New Roman" w:hAnsi="Times New Roman" w:eastAsia="宋体" w:cs="Times New Roman"/>
                <w:color w:val="000000" w:themeColor="text1"/>
                <w:highlight w:val="none"/>
                <w14:textFill>
                  <w14:solidFill>
                    <w14:schemeClr w14:val="tx1"/>
                  </w14:solidFill>
                </w14:textFill>
              </w:rPr>
              <w:t>可知，</w:t>
            </w:r>
            <w:r>
              <w:rPr>
                <w:rFonts w:hint="default" w:ascii="Times New Roman" w:hAnsi="Times New Roman" w:eastAsia="宋体" w:cs="Times New Roman"/>
                <w:color w:val="000000" w:themeColor="text1"/>
                <w:highlight w:val="none"/>
                <w:lang w:eastAsia="zh-CN"/>
                <w14:textFill>
                  <w14:solidFill>
                    <w14:schemeClr w14:val="tx1"/>
                  </w14:solidFill>
                </w14:textFill>
              </w:rPr>
              <w:t>项目</w:t>
            </w:r>
            <w:r>
              <w:rPr>
                <w:rFonts w:hint="default" w:ascii="Times New Roman" w:hAnsi="Times New Roman" w:eastAsia="宋体" w:cs="Times New Roman"/>
                <w:color w:val="000000" w:themeColor="text1"/>
                <w:highlight w:val="none"/>
                <w14:textFill>
                  <w14:solidFill>
                    <w14:schemeClr w14:val="tx1"/>
                  </w14:solidFill>
                </w14:textFill>
              </w:rPr>
              <w:t>厂界</w:t>
            </w:r>
            <w:r>
              <w:rPr>
                <w:rFonts w:hint="default" w:ascii="Times New Roman" w:hAnsi="Times New Roman" w:eastAsia="宋体" w:cs="Times New Roman"/>
                <w:color w:val="000000" w:themeColor="text1"/>
                <w:highlight w:val="none"/>
                <w:lang w:val="en-US" w:eastAsia="zh-CN"/>
                <w14:textFill>
                  <w14:solidFill>
                    <w14:schemeClr w14:val="tx1"/>
                  </w14:solidFill>
                </w14:textFill>
              </w:rPr>
              <w:t>四周、东面居民房</w:t>
            </w:r>
            <w:r>
              <w:rPr>
                <w:rFonts w:hint="default" w:ascii="Times New Roman" w:hAnsi="Times New Roman" w:eastAsia="宋体" w:cs="Times New Roman"/>
                <w:color w:val="000000" w:themeColor="text1"/>
                <w:highlight w:val="none"/>
                <w14:textFill>
                  <w14:solidFill>
                    <w14:schemeClr w14:val="tx1"/>
                  </w14:solidFill>
                </w14:textFill>
              </w:rPr>
              <w:t>的噪声监测点位噪声监测值</w:t>
            </w:r>
            <w:r>
              <w:rPr>
                <w:rFonts w:hint="default" w:ascii="Times New Roman" w:hAnsi="Times New Roman" w:eastAsia="宋体" w:cs="Times New Roman"/>
                <w:color w:val="000000" w:themeColor="text1"/>
                <w:highlight w:val="none"/>
                <w:lang w:val="en-US" w:eastAsia="zh-CN"/>
                <w14:textFill>
                  <w14:solidFill>
                    <w14:schemeClr w14:val="tx1"/>
                  </w14:solidFill>
                </w14:textFill>
              </w:rPr>
              <w:t>符合</w:t>
            </w:r>
            <w:r>
              <w:rPr>
                <w:rFonts w:hint="default" w:ascii="Times New Roman" w:hAnsi="Times New Roman" w:eastAsia="宋体" w:cs="Times New Roman"/>
                <w:color w:val="000000" w:themeColor="text1"/>
                <w:highlight w:val="none"/>
                <w14:textFill>
                  <w14:solidFill>
                    <w14:schemeClr w14:val="tx1"/>
                  </w14:solidFill>
                </w14:textFill>
              </w:rPr>
              <w:t>《声环境质量标准》（GB3096-2008</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中的</w:t>
            </w:r>
            <w:r>
              <w:rPr>
                <w:rFonts w:hint="default" w:ascii="Times New Roman" w:hAnsi="Times New Roman" w:eastAsia="宋体" w:cs="Times New Roman"/>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highlight w:val="none"/>
                <w14:textFill>
                  <w14:solidFill>
                    <w14:schemeClr w14:val="tx1"/>
                  </w14:solidFill>
                </w14:textFill>
              </w:rPr>
              <w:t>类标准限值要求</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因此，项目</w:t>
            </w:r>
            <w:r>
              <w:rPr>
                <w:rFonts w:hint="default" w:ascii="Times New Roman" w:hAnsi="Times New Roman" w:eastAsia="宋体" w:cs="Times New Roman"/>
                <w:color w:val="000000" w:themeColor="text1"/>
                <w:highlight w:val="none"/>
                <w:lang w:eastAsia="zh-CN"/>
                <w14:textFill>
                  <w14:solidFill>
                    <w14:schemeClr w14:val="tx1"/>
                  </w14:solidFill>
                </w14:textFill>
              </w:rPr>
              <w:t>所在区域声环境质量现状</w:t>
            </w:r>
            <w:r>
              <w:rPr>
                <w:rFonts w:hint="default" w:ascii="Times New Roman" w:hAnsi="Times New Roman" w:eastAsia="宋体" w:cs="Times New Roman"/>
                <w:color w:val="000000" w:themeColor="text1"/>
                <w:highlight w:val="none"/>
                <w14:textFill>
                  <w14:solidFill>
                    <w14:schemeClr w14:val="tx1"/>
                  </w14:solidFill>
                </w14:textFill>
              </w:rPr>
              <w:t>较好。</w:t>
            </w:r>
          </w:p>
          <w:p>
            <w:pPr>
              <w:keepNext/>
              <w:keepLines w:val="0"/>
              <w:pageBreakBefore w:val="0"/>
              <w:suppressLineNumbers w:val="0"/>
              <w:kinsoku/>
              <w:wordWrap/>
              <w:overflowPunct w:val="0"/>
              <w:topLinePunct w:val="0"/>
              <w:autoSpaceDE/>
              <w:autoSpaceDN/>
              <w:bidi w:val="0"/>
              <w:adjustRightInd/>
              <w:snapToGrid/>
              <w:spacing w:beforeAutospacing="0" w:afterAutospacing="0" w:line="360" w:lineRule="auto"/>
              <w:ind w:left="0" w:right="0" w:firstLine="482" w:firstLineChars="200"/>
              <w:jc w:val="both"/>
              <w:textAlignment w:val="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eastAsia="zh-CN"/>
                <w14:textFill>
                  <w14:solidFill>
                    <w14:schemeClr w14:val="tx1"/>
                  </w14:solidFill>
                </w14:textFill>
              </w:rPr>
              <w:t>（四）</w:t>
            </w:r>
            <w:r>
              <w:rPr>
                <w:rFonts w:hint="default" w:ascii="Times New Roman" w:hAnsi="Times New Roman" w:cs="Times New Roman"/>
                <w:b/>
                <w:bCs/>
                <w:color w:val="000000" w:themeColor="text1"/>
                <w:sz w:val="24"/>
                <w14:textFill>
                  <w14:solidFill>
                    <w14:schemeClr w14:val="tx1"/>
                  </w14:solidFill>
                </w14:textFill>
              </w:rPr>
              <w:t>生态环境</w:t>
            </w:r>
          </w:p>
          <w:p>
            <w:pPr>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right="0" w:firstLine="480" w:firstLineChars="200"/>
              <w:jc w:val="both"/>
              <w:textAlignment w:val="auto"/>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项目位于</w:t>
            </w:r>
            <w:r>
              <w:rPr>
                <w:rFonts w:hint="default" w:ascii="Times New Roman" w:hAnsi="Times New Roman" w:cs="Times New Roman"/>
                <w:color w:val="000000" w:themeColor="text1"/>
                <w:kern w:val="0"/>
                <w:sz w:val="24"/>
                <w:lang w:val="en-US" w:eastAsia="zh-CN"/>
                <w14:textFill>
                  <w14:solidFill>
                    <w14:schemeClr w14:val="tx1"/>
                  </w14:solidFill>
                </w14:textFill>
              </w:rPr>
              <w:t>龙胜镇都坪村交坪组</w:t>
            </w:r>
            <w:r>
              <w:rPr>
                <w:rFonts w:hint="default" w:ascii="Times New Roman" w:hAnsi="Times New Roman" w:cs="Times New Roman"/>
                <w:color w:val="000000" w:themeColor="text1"/>
                <w:kern w:val="0"/>
                <w:sz w:val="24"/>
                <w14:textFill>
                  <w14:solidFill>
                    <w14:schemeClr w14:val="tx1"/>
                  </w14:solidFill>
                </w14:textFill>
              </w:rPr>
              <w:t>，</w:t>
            </w:r>
            <w:r>
              <w:rPr>
                <w:rFonts w:hint="default" w:ascii="Times New Roman" w:hAnsi="Times New Roman" w:cs="Times New Roman"/>
                <w:color w:val="000000" w:themeColor="text1"/>
                <w:kern w:val="0"/>
                <w:sz w:val="24"/>
                <w:lang w:eastAsia="zh-CN"/>
                <w14:textFill>
                  <w14:solidFill>
                    <w14:schemeClr w14:val="tx1"/>
                  </w14:solidFill>
                </w14:textFill>
              </w:rPr>
              <w:t>其东</w:t>
            </w:r>
            <w:r>
              <w:rPr>
                <w:rFonts w:hint="default" w:ascii="Times New Roman" w:hAnsi="Times New Roman" w:cs="Times New Roman"/>
                <w:color w:val="000000" w:themeColor="text1"/>
                <w:kern w:val="0"/>
                <w:sz w:val="24"/>
                <w:lang w:val="en-US" w:eastAsia="zh-CN"/>
                <w14:textFill>
                  <w14:solidFill>
                    <w14:schemeClr w14:val="tx1"/>
                  </w14:solidFill>
                </w14:textFill>
              </w:rPr>
              <w:t>面靠近居民、南面为旱地、西面为其他生产企业，北面为G321国道。</w:t>
            </w:r>
            <w:r>
              <w:rPr>
                <w:rFonts w:hint="default" w:ascii="Times New Roman" w:hAnsi="Times New Roman" w:cs="Times New Roman"/>
                <w:color w:val="000000" w:themeColor="text1"/>
                <w:kern w:val="0"/>
                <w:sz w:val="24"/>
                <w14:textFill>
                  <w14:solidFill>
                    <w14:schemeClr w14:val="tx1"/>
                  </w14:solidFill>
                </w14:textFill>
              </w:rPr>
              <w:t>项目</w:t>
            </w:r>
            <w:r>
              <w:rPr>
                <w:rFonts w:hint="default" w:ascii="Times New Roman" w:hAnsi="Times New Roman" w:cs="Times New Roman"/>
                <w:color w:val="000000" w:themeColor="text1"/>
                <w:kern w:val="0"/>
                <w:sz w:val="24"/>
                <w:lang w:val="en-US" w:eastAsia="zh-CN"/>
                <w14:textFill>
                  <w14:solidFill>
                    <w14:schemeClr w14:val="tx1"/>
                  </w14:solidFill>
                </w14:textFill>
              </w:rPr>
              <w:t>周边无大型工矿企业。</w:t>
            </w:r>
            <w:r>
              <w:rPr>
                <w:rFonts w:hint="default" w:ascii="Times New Roman" w:hAnsi="Times New Roman" w:cs="Times New Roman"/>
                <w:color w:val="000000" w:themeColor="text1"/>
                <w:kern w:val="0"/>
                <w:sz w:val="24"/>
                <w14:textFill>
                  <w14:solidFill>
                    <w14:schemeClr w14:val="tx1"/>
                  </w14:solidFill>
                </w14:textFill>
              </w:rPr>
              <w:t>项目区域内无国家重点保护的珍稀植物和古树名木。由于人类活动频繁，评价区域未见有大型野生动物，现较为常见的主要有鼠类、蛇类、蛙类、鸟类、昆虫类等一些小型野生动物。项目周围500m范围内没有国家保护的珍稀动植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2"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lang w:val="en-US" w:eastAsia="zh-CN" w:bidi="ar"/>
                <w14:textFill>
                  <w14:solidFill>
                    <w14:schemeClr w14:val="tx1"/>
                  </w14:solidFill>
                </w14:textFill>
              </w:rPr>
              <w:t>（五）</w:t>
            </w: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 xml:space="preserve">电磁辐射 </w:t>
            </w:r>
          </w:p>
          <w:p>
            <w:pPr>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right="0" w:firstLine="480" w:firstLineChars="200"/>
              <w:jc w:val="both"/>
              <w:textAlignment w:val="auto"/>
              <w:rPr>
                <w:rFonts w:hint="default" w:ascii="Times New Roman" w:hAnsi="Times New Roman" w:cs="Times New Roman"/>
                <w:color w:val="000000" w:themeColor="text1"/>
                <w:kern w:val="0"/>
                <w:sz w:val="24"/>
                <w:lang w:val="en-US" w:eastAsia="zh-CN"/>
                <w14:textFill>
                  <w14:solidFill>
                    <w14:schemeClr w14:val="tx1"/>
                  </w14:solidFill>
                </w14:textFill>
              </w:rPr>
            </w:pPr>
            <w:r>
              <w:rPr>
                <w:rFonts w:hint="default" w:ascii="Times New Roman" w:hAnsi="Times New Roman" w:cs="Times New Roman"/>
                <w:color w:val="000000" w:themeColor="text1"/>
                <w:kern w:val="0"/>
                <w:sz w:val="24"/>
                <w:lang w:val="en-US" w:eastAsia="zh-CN"/>
                <w14:textFill>
                  <w14:solidFill>
                    <w14:schemeClr w14:val="tx1"/>
                  </w14:solidFill>
                </w14:textFill>
              </w:rPr>
              <w:t>新建或改建、扩建广播电台、差转台、电视塔台、卫星地球上行站、雷达等电磁辐射类项目，应根据相关技术导则对项目电磁辐射现状开展监测与评价；本项目不属于上述行业，无需开展电磁辐射现状监测与评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2" w:firstLineChars="200"/>
              <w:jc w:val="both"/>
              <w:textAlignment w:val="auto"/>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b/>
                <w:bCs/>
                <w:color w:val="000000" w:themeColor="text1"/>
                <w:kern w:val="0"/>
                <w:sz w:val="24"/>
                <w:szCs w:val="24"/>
                <w:lang w:val="en-US" w:eastAsia="zh-CN" w:bidi="ar"/>
                <w14:textFill>
                  <w14:solidFill>
                    <w14:schemeClr w14:val="tx1"/>
                  </w14:solidFill>
                </w14:textFill>
              </w:rPr>
              <w:t>（六）</w:t>
            </w: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地下水、土壤环境</w:t>
            </w:r>
          </w:p>
          <w:p>
            <w:pPr>
              <w:keepNext/>
              <w:keepLines w:val="0"/>
              <w:pageBreakBefore w:val="0"/>
              <w:kinsoku/>
              <w:wordWrap/>
              <w:overflowPunct w:val="0"/>
              <w:topLinePunct w:val="0"/>
              <w:autoSpaceDE/>
              <w:autoSpaceDN/>
              <w:bidi w:val="0"/>
              <w:adjustRightInd/>
              <w:snapToGrid/>
              <w:spacing w:line="336" w:lineRule="auto"/>
              <w:ind w:firstLine="480" w:firstLineChars="200"/>
              <w:jc w:val="both"/>
              <w:textAlignment w:val="auto"/>
              <w:rPr>
                <w:rFonts w:hint="default" w:ascii="Times New Roman" w:hAnsi="Times New Roman" w:cs="Times New Roman"/>
                <w:color w:val="000000" w:themeColor="text1"/>
                <w:kern w:val="0"/>
                <w:sz w:val="24"/>
                <w:lang w:val="zh-CN" w:eastAsia="zh-CN"/>
                <w14:textFill>
                  <w14:solidFill>
                    <w14:schemeClr w14:val="tx1"/>
                  </w14:solidFill>
                </w14:textFill>
              </w:rPr>
            </w:pPr>
            <w:r>
              <w:rPr>
                <w:rFonts w:hint="default" w:ascii="Times New Roman" w:hAnsi="Times New Roman" w:cs="Times New Roman"/>
                <w:color w:val="000000" w:themeColor="text1"/>
                <w:kern w:val="0"/>
                <w:sz w:val="24"/>
                <w:lang w:val="en-US" w:eastAsia="zh-CN"/>
                <w14:textFill>
                  <w14:solidFill>
                    <w14:schemeClr w14:val="tx1"/>
                  </w14:solidFill>
                </w14:textFill>
              </w:rPr>
              <w:t>本项目为米粉生产项目，</w:t>
            </w:r>
            <w:r>
              <w:rPr>
                <w:rFonts w:hint="default" w:ascii="Times New Roman" w:hAnsi="Times New Roman" w:eastAsia="宋体" w:cs="Times New Roman"/>
                <w:b w:val="0"/>
                <w:bCs w:val="0"/>
                <w:color w:val="000000" w:themeColor="text1"/>
                <w:kern w:val="44"/>
                <w:sz w:val="24"/>
                <w:szCs w:val="24"/>
                <w:lang w:val="en-US" w:eastAsia="zh-CN" w:bidi="ar-SA"/>
                <w14:textFill>
                  <w14:solidFill>
                    <w14:schemeClr w14:val="tx1"/>
                  </w14:solidFill>
                </w14:textFill>
              </w:rPr>
              <w:t>不涉及重金属排放，</w:t>
            </w:r>
            <w:r>
              <w:rPr>
                <w:rFonts w:hint="default" w:ascii="Times New Roman" w:hAnsi="Times New Roman" w:cs="Times New Roman"/>
                <w:color w:val="000000" w:themeColor="text1"/>
                <w:kern w:val="0"/>
                <w:sz w:val="24"/>
                <w:lang w:val="zh-CN" w:eastAsia="zh-CN"/>
                <w14:textFill>
                  <w14:solidFill>
                    <w14:schemeClr w14:val="tx1"/>
                  </w14:solidFill>
                </w14:textFill>
              </w:rPr>
              <w:t>不存在土壤、地下水污染途径。因此，不进行土壤、地下水环境质量现状监测。</w:t>
            </w:r>
          </w:p>
          <w:p>
            <w:pPr>
              <w:keepNext/>
              <w:keepLines w:val="0"/>
              <w:pageBreakBefore w:val="0"/>
              <w:kinsoku/>
              <w:wordWrap/>
              <w:overflowPunct w:val="0"/>
              <w:topLinePunct w:val="0"/>
              <w:autoSpaceDE/>
              <w:autoSpaceDN/>
              <w:bidi w:val="0"/>
              <w:adjustRightInd/>
              <w:snapToGrid/>
              <w:spacing w:line="336" w:lineRule="auto"/>
              <w:ind w:firstLine="0" w:firstLineChars="0"/>
              <w:jc w:val="both"/>
              <w:textAlignment w:val="auto"/>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51" w:hRule="atLeast"/>
        </w:trPr>
        <w:tc>
          <w:tcPr>
            <w:tcW w:w="429" w:type="pct"/>
            <w:noWrap w:val="0"/>
            <w:vAlign w:val="center"/>
          </w:tcPr>
          <w:p>
            <w:pPr>
              <w:pageBreakBefore w:val="0"/>
              <w:kinsoku/>
              <w:wordWrap/>
              <w:topLinePunct w:val="0"/>
              <w:bidi w:val="0"/>
              <w:adjustRightInd/>
              <w:snapToGrid/>
              <w:ind w:firstLine="0" w:firstLineChars="0"/>
              <w:jc w:val="both"/>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环境</w:t>
            </w:r>
          </w:p>
          <w:p>
            <w:pPr>
              <w:pageBreakBefore w:val="0"/>
              <w:kinsoku/>
              <w:wordWrap/>
              <w:topLinePunct w:val="0"/>
              <w:bidi w:val="0"/>
              <w:adjustRightInd/>
              <w:snapToGrid/>
              <w:ind w:firstLine="0" w:firstLineChars="0"/>
              <w:jc w:val="both"/>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保护</w:t>
            </w:r>
          </w:p>
          <w:p>
            <w:pPr>
              <w:pageBreakBefore w:val="0"/>
              <w:kinsoku/>
              <w:wordWrap/>
              <w:topLinePunct w:val="0"/>
              <w:bidi w:val="0"/>
              <w:adjustRightInd/>
              <w:snapToGrid/>
              <w:ind w:firstLine="0" w:firstLineChars="0"/>
              <w:jc w:val="both"/>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目标</w:t>
            </w:r>
          </w:p>
        </w:tc>
        <w:tc>
          <w:tcPr>
            <w:tcW w:w="4570" w:type="pct"/>
            <w:noWrap w:val="0"/>
            <w:vAlign w:val="top"/>
          </w:tcPr>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1、大气环境保护目标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kern w:val="0"/>
                <w:sz w:val="24"/>
                <w:szCs w:val="22"/>
                <w:lang w:val="en-US" w:eastAsia="zh-CN"/>
                <w14:textFill>
                  <w14:solidFill>
                    <w14:schemeClr w14:val="tx1"/>
                  </w14:solidFill>
                </w14:textFill>
              </w:rPr>
            </w:pPr>
            <w:r>
              <w:rPr>
                <w:rFonts w:hint="default" w:ascii="Times New Roman" w:hAnsi="Times New Roman" w:cs="Times New Roman"/>
                <w:color w:val="000000" w:themeColor="text1"/>
                <w:kern w:val="0"/>
                <w:sz w:val="24"/>
                <w:szCs w:val="22"/>
                <w14:textFill>
                  <w14:solidFill>
                    <w14:schemeClr w14:val="tx1"/>
                  </w14:solidFill>
                </w14:textFill>
              </w:rPr>
              <w:t>保护项目所在区域大气环境质量，建设项目应采取有效措施，</w:t>
            </w:r>
            <w:r>
              <w:rPr>
                <w:rFonts w:hint="default" w:ascii="Times New Roman" w:hAnsi="Times New Roman" w:cs="Times New Roman"/>
                <w:color w:val="000000" w:themeColor="text1"/>
                <w:kern w:val="0"/>
                <w:sz w:val="24"/>
                <w:szCs w:val="22"/>
                <w:lang w:val="en-US" w:eastAsia="zh-CN"/>
                <w14:textFill>
                  <w14:solidFill>
                    <w14:schemeClr w14:val="tx1"/>
                  </w14:solidFill>
                </w14:textFill>
              </w:rPr>
              <w:t>确保</w:t>
            </w:r>
            <w:r>
              <w:rPr>
                <w:rFonts w:hint="default" w:ascii="Times New Roman" w:hAnsi="Times New Roman" w:cs="Times New Roman"/>
                <w:color w:val="000000" w:themeColor="text1"/>
                <w:kern w:val="0"/>
                <w:sz w:val="24"/>
                <w:szCs w:val="22"/>
                <w14:textFill>
                  <w14:solidFill>
                    <w14:schemeClr w14:val="tx1"/>
                  </w14:solidFill>
                </w14:textFill>
              </w:rPr>
              <w:t>废气污染物</w:t>
            </w:r>
            <w:r>
              <w:rPr>
                <w:rFonts w:hint="default" w:ascii="Times New Roman" w:hAnsi="Times New Roman" w:cs="Times New Roman"/>
                <w:color w:val="000000" w:themeColor="text1"/>
                <w:kern w:val="0"/>
                <w:sz w:val="24"/>
                <w:szCs w:val="22"/>
                <w:lang w:val="en-US" w:eastAsia="zh-CN"/>
                <w14:textFill>
                  <w14:solidFill>
                    <w14:schemeClr w14:val="tx1"/>
                  </w14:solidFill>
                </w14:textFill>
              </w:rPr>
              <w:t>达标</w:t>
            </w:r>
            <w:r>
              <w:rPr>
                <w:rFonts w:hint="default" w:ascii="Times New Roman" w:hAnsi="Times New Roman" w:cs="Times New Roman"/>
                <w:color w:val="000000" w:themeColor="text1"/>
                <w:kern w:val="0"/>
                <w:sz w:val="24"/>
                <w:szCs w:val="22"/>
                <w14:textFill>
                  <w14:solidFill>
                    <w14:schemeClr w14:val="tx1"/>
                  </w14:solidFill>
                </w14:textFill>
              </w:rPr>
              <w:t>排放，使项目所在区域环境空气质量符合《环境空气质量标准》（GB3095-2012）及修改单中二级标准。项目周围500m范围内</w:t>
            </w:r>
            <w:r>
              <w:rPr>
                <w:rFonts w:hint="default" w:ascii="Times New Roman" w:hAnsi="Times New Roman" w:cs="Times New Roman"/>
                <w:color w:val="000000" w:themeColor="text1"/>
                <w:kern w:val="0"/>
                <w:sz w:val="24"/>
                <w:szCs w:val="22"/>
                <w:lang w:val="en-US" w:eastAsia="zh-CN"/>
                <w14:textFill>
                  <w14:solidFill>
                    <w14:schemeClr w14:val="tx1"/>
                  </w14:solidFill>
                </w14:textFill>
              </w:rPr>
              <w:t>主要是村庄。</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声环境环境保护目标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建设单位应控制生产设备运行时产生的噪声，使项目各厂界噪声达标。</w:t>
            </w:r>
            <w:r>
              <w:rPr>
                <w:rFonts w:hint="default" w:ascii="Times New Roman" w:hAnsi="Times New Roman" w:cs="Times New Roman"/>
                <w:color w:val="000000" w:themeColor="text1"/>
                <w:sz w:val="24"/>
                <w:lang w:val="en-US" w:eastAsia="zh-CN"/>
                <w14:textFill>
                  <w14:solidFill>
                    <w14:schemeClr w14:val="tx1"/>
                  </w14:solidFill>
                </w14:textFill>
              </w:rPr>
              <w:t>确保</w:t>
            </w:r>
            <w:r>
              <w:rPr>
                <w:rFonts w:hint="default" w:ascii="Times New Roman" w:hAnsi="Times New Roman" w:cs="Times New Roman"/>
                <w:color w:val="000000" w:themeColor="text1"/>
                <w:sz w:val="24"/>
                <w14:textFill>
                  <w14:solidFill>
                    <w14:schemeClr w14:val="tx1"/>
                  </w14:solidFill>
                </w14:textFill>
              </w:rPr>
              <w:t>项目所在区域声环境达到《声环境质量标准》（GB3096-2008）中</w:t>
            </w:r>
            <w:r>
              <w:rPr>
                <w:rFonts w:hint="default"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类标准，确保项目的营运不改变所在区域声环境质量现状。</w:t>
            </w:r>
          </w:p>
          <w:p>
            <w:pPr>
              <w:pStyle w:val="3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2" w:firstLineChars="200"/>
              <w:jc w:val="both"/>
              <w:textAlignment w:val="auto"/>
              <w:rPr>
                <w:rFonts w:hint="default" w:ascii="Times New Roman" w:hAnsi="Times New Roman" w:cs="Times New Roman"/>
                <w:b/>
                <w:bCs/>
                <w:color w:val="000000" w:themeColor="text1"/>
                <w:sz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highlight w:val="none"/>
                <w:lang w:val="en-US" w:eastAsia="zh-CN"/>
                <w14:textFill>
                  <w14:solidFill>
                    <w14:schemeClr w14:val="tx1"/>
                  </w14:solidFill>
                </w14:textFill>
              </w:rPr>
              <w:t>3、地表水环境保护目标</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kern w:val="0"/>
                <w:sz w:val="24"/>
                <w:lang w:eastAsia="zh-CN"/>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距离项目最近的地表水体为</w:t>
            </w:r>
            <w:r>
              <w:rPr>
                <w:rFonts w:hint="default" w:ascii="Times New Roman" w:hAnsi="Times New Roman" w:cs="Times New Roman"/>
                <w:color w:val="000000" w:themeColor="text1"/>
                <w:kern w:val="0"/>
                <w:sz w:val="24"/>
                <w:lang w:val="en-US" w:eastAsia="zh-CN"/>
                <w14:textFill>
                  <w14:solidFill>
                    <w14:schemeClr w14:val="tx1"/>
                  </w14:solidFill>
                </w14:textFill>
              </w:rPr>
              <w:t>南面的寻江，寻江仰寨至县界段为活、工业、农业用水功能区，执行《地表水环境质量标准》（GB3838-2002）Ⅲ类水质标准</w:t>
            </w:r>
            <w:r>
              <w:rPr>
                <w:rFonts w:hint="default" w:ascii="Times New Roman" w:hAnsi="Times New Roman" w:cs="Times New Roman"/>
                <w:color w:val="000000" w:themeColor="text1"/>
                <w:kern w:val="0"/>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4</w:t>
            </w:r>
            <w:r>
              <w:rPr>
                <w:rFonts w:hint="default" w:ascii="Times New Roman" w:hAnsi="Times New Roman" w:cs="Times New Roman"/>
                <w:b/>
                <w:bCs/>
                <w:color w:val="000000" w:themeColor="text1"/>
                <w:sz w:val="24"/>
                <w14:textFill>
                  <w14:solidFill>
                    <w14:schemeClr w14:val="tx1"/>
                  </w14:solidFill>
                </w14:textFill>
              </w:rPr>
              <w:t>、地下水环境保护目标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用地范围及附近不涉及饮用水水源保护区、饮用水取水口、自然保护区、风景名胜区，重要湿地、重点保护与珍稀水生生物的栖息地、重要水生生物的自然产卵场及索饵场、越冬场和洄游通道，天然渔场等渔业水体，以及水产种质资源保护区等敏感目标。厂界外500米范围内无地下水环境保护目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5</w:t>
            </w:r>
            <w:r>
              <w:rPr>
                <w:rFonts w:hint="default" w:ascii="Times New Roman" w:hAnsi="Times New Roman" w:cs="Times New Roman"/>
                <w:b/>
                <w:bCs/>
                <w:color w:val="000000" w:themeColor="text1"/>
                <w:sz w:val="24"/>
                <w14:textFill>
                  <w14:solidFill>
                    <w14:schemeClr w14:val="tx1"/>
                  </w14:solidFill>
                </w14:textFill>
              </w:rPr>
              <w:t>、生态环境保护目标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项目位于</w:t>
            </w:r>
            <w:r>
              <w:rPr>
                <w:rFonts w:hint="default" w:ascii="Times New Roman" w:hAnsi="Times New Roman" w:cs="Times New Roman"/>
                <w:color w:val="000000" w:themeColor="text1"/>
                <w:kern w:val="0"/>
                <w:sz w:val="24"/>
                <w:lang w:val="en-US" w:eastAsia="zh-CN"/>
                <w14:textFill>
                  <w14:solidFill>
                    <w14:schemeClr w14:val="tx1"/>
                  </w14:solidFill>
                </w14:textFill>
              </w:rPr>
              <w:t>龙胜镇都坪村交坪组</w:t>
            </w:r>
            <w:r>
              <w:rPr>
                <w:rFonts w:hint="default" w:ascii="Times New Roman" w:hAnsi="Times New Roman" w:cs="Times New Roman"/>
                <w:color w:val="000000" w:themeColor="text1"/>
                <w:kern w:val="0"/>
                <w:sz w:val="24"/>
                <w14:textFill>
                  <w14:solidFill>
                    <w14:schemeClr w14:val="tx1"/>
                  </w14:solidFill>
                </w14:textFill>
              </w:rPr>
              <w:t>，</w:t>
            </w:r>
            <w:r>
              <w:rPr>
                <w:rFonts w:hint="default" w:ascii="Times New Roman" w:hAnsi="Times New Roman" w:cs="Times New Roman"/>
                <w:color w:val="000000" w:themeColor="text1"/>
                <w:kern w:val="0"/>
                <w:sz w:val="24"/>
                <w:lang w:eastAsia="zh-CN"/>
                <w14:textFill>
                  <w14:solidFill>
                    <w14:schemeClr w14:val="tx1"/>
                  </w14:solidFill>
                </w14:textFill>
              </w:rPr>
              <w:t>其东</w:t>
            </w:r>
            <w:r>
              <w:rPr>
                <w:rFonts w:hint="default" w:ascii="Times New Roman" w:hAnsi="Times New Roman" w:cs="Times New Roman"/>
                <w:color w:val="000000" w:themeColor="text1"/>
                <w:kern w:val="0"/>
                <w:sz w:val="24"/>
                <w:lang w:val="en-US" w:eastAsia="zh-CN"/>
                <w14:textFill>
                  <w14:solidFill>
                    <w14:schemeClr w14:val="tx1"/>
                  </w14:solidFill>
                </w14:textFill>
              </w:rPr>
              <w:t>面靠近居民、南面位旱地、西面为其他生产企业，北面为G321国道。</w:t>
            </w:r>
            <w:r>
              <w:rPr>
                <w:rFonts w:hint="default" w:ascii="Times New Roman" w:hAnsi="Times New Roman" w:cs="Times New Roman"/>
                <w:color w:val="000000" w:themeColor="text1"/>
                <w:kern w:val="0"/>
                <w:sz w:val="24"/>
                <w14:textFill>
                  <w14:solidFill>
                    <w14:schemeClr w14:val="tx1"/>
                  </w14:solidFill>
                </w14:textFill>
              </w:rPr>
              <w:t>项目</w:t>
            </w:r>
            <w:r>
              <w:rPr>
                <w:rFonts w:hint="default" w:ascii="Times New Roman" w:hAnsi="Times New Roman" w:cs="Times New Roman"/>
                <w:color w:val="000000" w:themeColor="text1"/>
                <w:kern w:val="0"/>
                <w:sz w:val="24"/>
                <w:lang w:val="en-US" w:eastAsia="zh-CN"/>
                <w14:textFill>
                  <w14:solidFill>
                    <w14:schemeClr w14:val="tx1"/>
                  </w14:solidFill>
                </w14:textFill>
              </w:rPr>
              <w:t>周边无大型工矿企业，</w:t>
            </w:r>
            <w:r>
              <w:rPr>
                <w:rFonts w:hint="default" w:ascii="Times New Roman" w:hAnsi="Times New Roman" w:cs="Times New Roman"/>
                <w:color w:val="000000" w:themeColor="text1"/>
                <w:sz w:val="24"/>
                <w:lang w:val="en-US" w:eastAsia="zh-CN"/>
                <w14:textFill>
                  <w14:solidFill>
                    <w14:schemeClr w14:val="tx1"/>
                  </w14:solidFill>
                </w14:textFill>
              </w:rPr>
              <w:t>不涉及饮用水源保护区，</w:t>
            </w:r>
            <w:r>
              <w:rPr>
                <w:rFonts w:hint="default" w:ascii="Times New Roman" w:hAnsi="Times New Roman" w:cs="Times New Roman"/>
                <w:color w:val="000000" w:themeColor="text1"/>
                <w:sz w:val="24"/>
                <w14:textFill>
                  <w14:solidFill>
                    <w14:schemeClr w14:val="tx1"/>
                  </w14:solidFill>
                </w14:textFill>
              </w:rPr>
              <w:t>项目用地范围内及场址周围不涉及自然保护区和珍稀濒危动物及植物群落分布及其它生态环境敏感点。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szCs w:val="32"/>
                <w:lang w:val="en-US" w:eastAsia="zh-CN"/>
                <w14:textFill>
                  <w14:solidFill>
                    <w14:schemeClr w14:val="tx1"/>
                  </w14:solidFill>
                </w14:textFill>
              </w:rPr>
            </w:pPr>
            <w:r>
              <w:rPr>
                <w:rFonts w:hint="default" w:ascii="Times New Roman" w:hAnsi="Times New Roman" w:cs="Times New Roman"/>
                <w:color w:val="000000" w:themeColor="text1"/>
                <w:sz w:val="24"/>
                <w:szCs w:val="32"/>
                <w14:textFill>
                  <w14:solidFill>
                    <w14:schemeClr w14:val="tx1"/>
                  </w14:solidFill>
                </w14:textFill>
              </w:rPr>
              <w:t>确定本项目的主要环境保护目标见表3-</w:t>
            </w:r>
            <w:r>
              <w:rPr>
                <w:rFonts w:hint="default" w:ascii="Times New Roman" w:hAnsi="Times New Roman" w:cs="Times New Roman"/>
                <w:color w:val="000000" w:themeColor="text1"/>
                <w:sz w:val="24"/>
                <w:szCs w:val="32"/>
                <w:lang w:val="en-US" w:eastAsia="zh-CN"/>
                <w14:textFill>
                  <w14:solidFill>
                    <w14:schemeClr w14:val="tx1"/>
                  </w14:solidFill>
                </w14:textFill>
              </w:rPr>
              <w:t>4。</w:t>
            </w:r>
          </w:p>
          <w:p>
            <w:pPr>
              <w:keepNext w:val="0"/>
              <w:keepLines w:val="0"/>
              <w:pageBreakBefore w:val="0"/>
              <w:widowControl w:val="0"/>
              <w:tabs>
                <w:tab w:val="left" w:pos="923"/>
              </w:tabs>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p>
          <w:p>
            <w:pPr>
              <w:keepNext w:val="0"/>
              <w:keepLines w:val="0"/>
              <w:pageBreakBefore w:val="0"/>
              <w:widowControl w:val="0"/>
              <w:tabs>
                <w:tab w:val="left" w:pos="923"/>
              </w:tabs>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p>
          <w:p>
            <w:pPr>
              <w:keepNext w:val="0"/>
              <w:keepLines w:val="0"/>
              <w:pageBreakBefore w:val="0"/>
              <w:widowControl w:val="0"/>
              <w:tabs>
                <w:tab w:val="left" w:pos="923"/>
              </w:tabs>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p>
          <w:p>
            <w:pPr>
              <w:keepNext w:val="0"/>
              <w:keepLines w:val="0"/>
              <w:pageBreakBefore w:val="0"/>
              <w:widowControl w:val="0"/>
              <w:tabs>
                <w:tab w:val="left" w:pos="923"/>
              </w:tabs>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p>
          <w:p>
            <w:pPr>
              <w:keepNext w:val="0"/>
              <w:keepLines w:val="0"/>
              <w:pageBreakBefore w:val="0"/>
              <w:widowControl w:val="0"/>
              <w:tabs>
                <w:tab w:val="left" w:pos="923"/>
              </w:tabs>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p>
          <w:p>
            <w:pPr>
              <w:keepNext w:val="0"/>
              <w:keepLines w:val="0"/>
              <w:pageBreakBefore w:val="0"/>
              <w:widowControl w:val="0"/>
              <w:tabs>
                <w:tab w:val="left" w:pos="923"/>
              </w:tabs>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p>
          <w:p>
            <w:pPr>
              <w:keepNext w:val="0"/>
              <w:keepLines w:val="0"/>
              <w:pageBreakBefore w:val="0"/>
              <w:widowControl w:val="0"/>
              <w:tabs>
                <w:tab w:val="left" w:pos="923"/>
              </w:tabs>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p>
          <w:p>
            <w:pPr>
              <w:keepNext w:val="0"/>
              <w:keepLines w:val="0"/>
              <w:pageBreakBefore w:val="0"/>
              <w:widowControl w:val="0"/>
              <w:tabs>
                <w:tab w:val="left" w:pos="923"/>
              </w:tabs>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p>
          <w:p>
            <w:pPr>
              <w:keepNext w:val="0"/>
              <w:keepLines w:val="0"/>
              <w:pageBreakBefore w:val="0"/>
              <w:widowControl w:val="0"/>
              <w:tabs>
                <w:tab w:val="left" w:pos="923"/>
              </w:tabs>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p>
          <w:p>
            <w:pPr>
              <w:keepNext w:val="0"/>
              <w:keepLines w:val="0"/>
              <w:pageBreakBefore w:val="0"/>
              <w:widowControl w:val="0"/>
              <w:tabs>
                <w:tab w:val="left" w:pos="923"/>
              </w:tabs>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表3-</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4</w:t>
            </w:r>
            <w:r>
              <w:rPr>
                <w:rFonts w:hint="default" w:ascii="Times New Roman" w:hAnsi="Times New Roman" w:cs="Times New Roman"/>
                <w:b/>
                <w:bCs/>
                <w:color w:val="000000" w:themeColor="text1"/>
                <w:sz w:val="21"/>
                <w:szCs w:val="21"/>
                <w:highlight w:val="none"/>
                <w14:textFill>
                  <w14:solidFill>
                    <w14:schemeClr w14:val="tx1"/>
                  </w14:solidFill>
                </w14:textFill>
              </w:rPr>
              <w:t xml:space="preserve"> </w:t>
            </w:r>
            <w:r>
              <w:rPr>
                <w:rFonts w:hint="default" w:ascii="Times New Roman" w:hAnsi="Times New Roman" w:cs="Times New Roman"/>
                <w:color w:val="000000" w:themeColor="text1"/>
                <w:sz w:val="21"/>
                <w:szCs w:val="21"/>
                <w:highlight w:val="none"/>
                <w14:textFill>
                  <w14:solidFill>
                    <w14:schemeClr w14:val="tx1"/>
                  </w14:solidFill>
                </w14:textFill>
              </w:rPr>
              <w:t xml:space="preserve"> </w:t>
            </w:r>
            <w:r>
              <w:rPr>
                <w:rFonts w:hint="default" w:ascii="Times New Roman" w:hAnsi="Times New Roman" w:cs="Times New Roman"/>
                <w:b/>
                <w:color w:val="000000" w:themeColor="text1"/>
                <w:spacing w:val="4"/>
                <w:sz w:val="21"/>
                <w:szCs w:val="21"/>
                <w:highlight w:val="none"/>
                <w14:textFill>
                  <w14:solidFill>
                    <w14:schemeClr w14:val="tx1"/>
                  </w14:solidFill>
                </w14:textFill>
              </w:rPr>
              <w:t>项目周边</w:t>
            </w:r>
            <w:r>
              <w:rPr>
                <w:rFonts w:hint="default" w:ascii="Times New Roman" w:hAnsi="Times New Roman" w:cs="Times New Roman"/>
                <w:b/>
                <w:color w:val="000000" w:themeColor="text1"/>
                <w:spacing w:val="4"/>
                <w:sz w:val="21"/>
                <w:szCs w:val="21"/>
                <w:highlight w:val="none"/>
                <w:lang w:eastAsia="zh-CN"/>
                <w14:textFill>
                  <w14:solidFill>
                    <w14:schemeClr w14:val="tx1"/>
                  </w14:solidFill>
                </w14:textFill>
              </w:rPr>
              <w:t>环境</w:t>
            </w:r>
            <w:r>
              <w:rPr>
                <w:rFonts w:hint="default" w:ascii="Times New Roman" w:hAnsi="Times New Roman" w:cs="Times New Roman"/>
                <w:b/>
                <w:color w:val="000000" w:themeColor="text1"/>
                <w:spacing w:val="4"/>
                <w:sz w:val="21"/>
                <w:szCs w:val="21"/>
                <w:highlight w:val="none"/>
                <w14:textFill>
                  <w14:solidFill>
                    <w14:schemeClr w14:val="tx1"/>
                  </w14:solidFill>
                </w14:textFill>
              </w:rPr>
              <w:t>保护</w:t>
            </w:r>
            <w:r>
              <w:rPr>
                <w:rFonts w:hint="default" w:ascii="Times New Roman" w:hAnsi="Times New Roman" w:cs="Times New Roman"/>
                <w:b/>
                <w:color w:val="000000" w:themeColor="text1"/>
                <w:spacing w:val="7"/>
                <w:sz w:val="21"/>
                <w:szCs w:val="21"/>
                <w:highlight w:val="none"/>
                <w14:textFill>
                  <w14:solidFill>
                    <w14:schemeClr w14:val="tx1"/>
                  </w14:solidFill>
                </w14:textFill>
              </w:rPr>
              <w:t>目</w:t>
            </w:r>
            <w:r>
              <w:rPr>
                <w:rFonts w:hint="default" w:ascii="Times New Roman" w:hAnsi="Times New Roman" w:cs="Times New Roman"/>
                <w:b/>
                <w:color w:val="000000" w:themeColor="text1"/>
                <w:spacing w:val="4"/>
                <w:sz w:val="21"/>
                <w:szCs w:val="21"/>
                <w:highlight w:val="none"/>
                <w14:textFill>
                  <w14:solidFill>
                    <w14:schemeClr w14:val="tx1"/>
                  </w14:solidFill>
                </w14:textFill>
              </w:rPr>
              <w:t>标分布一览</w:t>
            </w:r>
            <w:r>
              <w:rPr>
                <w:rFonts w:hint="default" w:ascii="Times New Roman" w:hAnsi="Times New Roman" w:cs="Times New Roman"/>
                <w:b/>
                <w:color w:val="000000" w:themeColor="text1"/>
                <w:sz w:val="21"/>
                <w:szCs w:val="21"/>
                <w:highlight w:val="none"/>
                <w14:textFill>
                  <w14:solidFill>
                    <w14:schemeClr w14:val="tx1"/>
                  </w14:solidFill>
                </w14:textFill>
              </w:rPr>
              <w:t>表</w:t>
            </w:r>
          </w:p>
          <w:tbl>
            <w:tblPr>
              <w:tblStyle w:val="3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562"/>
              <w:gridCol w:w="1598"/>
              <w:gridCol w:w="1431"/>
              <w:gridCol w:w="668"/>
              <w:gridCol w:w="632"/>
              <w:gridCol w:w="687"/>
              <w:gridCol w:w="867"/>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7" w:type="pct"/>
                  <w:vMerge w:val="restar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b/>
                      <w:bCs/>
                      <w:color w:val="000000" w:themeColor="text1"/>
                      <w:kern w:val="44"/>
                      <w:sz w:val="21"/>
                      <w:szCs w:val="21"/>
                      <w:highlight w:val="none"/>
                      <w:lang w:val="en-US" w:eastAsia="zh-CN" w:bidi="ar-SA"/>
                      <w14:textFill>
                        <w14:solidFill>
                          <w14:schemeClr w14:val="tx1"/>
                        </w14:solidFill>
                      </w14:textFill>
                    </w:rPr>
                  </w:pPr>
                  <w:bookmarkStart w:id="6" w:name="_Toc21441"/>
                  <w:r>
                    <w:rPr>
                      <w:rFonts w:hint="default" w:ascii="Times New Roman" w:hAnsi="Times New Roman" w:eastAsia="宋体" w:cs="Times New Roman"/>
                      <w:b/>
                      <w:bCs/>
                      <w:color w:val="000000" w:themeColor="text1"/>
                      <w:kern w:val="44"/>
                      <w:sz w:val="21"/>
                      <w:szCs w:val="21"/>
                      <w:highlight w:val="none"/>
                      <w:lang w:val="en-US" w:eastAsia="zh-CN" w:bidi="ar-SA"/>
                      <w14:textFill>
                        <w14:solidFill>
                          <w14:schemeClr w14:val="tx1"/>
                        </w14:solidFill>
                      </w14:textFill>
                    </w:rPr>
                    <w:t>环境要素</w:t>
                  </w:r>
                  <w:bookmarkEnd w:id="6"/>
                </w:p>
              </w:tc>
              <w:tc>
                <w:tcPr>
                  <w:tcW w:w="365" w:type="pct"/>
                  <w:vMerge w:val="restar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b/>
                      <w:bCs/>
                      <w:color w:val="000000" w:themeColor="text1"/>
                      <w:kern w:val="44"/>
                      <w:sz w:val="21"/>
                      <w:szCs w:val="21"/>
                      <w:highlight w:val="none"/>
                      <w:lang w:val="en-US" w:eastAsia="zh-CN" w:bidi="ar-SA"/>
                      <w14:textFill>
                        <w14:solidFill>
                          <w14:schemeClr w14:val="tx1"/>
                        </w14:solidFill>
                      </w14:textFill>
                    </w:rPr>
                  </w:pPr>
                  <w:bookmarkStart w:id="7" w:name="_Toc21686"/>
                  <w:r>
                    <w:rPr>
                      <w:rFonts w:hint="default" w:ascii="Times New Roman" w:hAnsi="Times New Roman" w:eastAsia="宋体" w:cs="Times New Roman"/>
                      <w:b/>
                      <w:bCs/>
                      <w:color w:val="000000" w:themeColor="text1"/>
                      <w:kern w:val="44"/>
                      <w:sz w:val="21"/>
                      <w:szCs w:val="21"/>
                      <w:highlight w:val="none"/>
                      <w:lang w:val="en-US" w:eastAsia="zh-CN" w:bidi="ar-SA"/>
                      <w14:textFill>
                        <w14:solidFill>
                          <w14:schemeClr w14:val="tx1"/>
                        </w14:solidFill>
                      </w14:textFill>
                    </w:rPr>
                    <w:t>名称</w:t>
                  </w:r>
                  <w:bookmarkEnd w:id="7"/>
                </w:p>
              </w:tc>
              <w:tc>
                <w:tcPr>
                  <w:tcW w:w="1884" w:type="pct"/>
                  <w:gridSpan w:val="2"/>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b/>
                      <w:bCs/>
                      <w:color w:val="000000" w:themeColor="text1"/>
                      <w:kern w:val="44"/>
                      <w:sz w:val="21"/>
                      <w:szCs w:val="21"/>
                      <w:highlight w:val="none"/>
                      <w:lang w:val="en-US" w:eastAsia="zh-CN" w:bidi="ar-SA"/>
                      <w14:textFill>
                        <w14:solidFill>
                          <w14:schemeClr w14:val="tx1"/>
                        </w14:solidFill>
                      </w14:textFill>
                    </w:rPr>
                  </w:pPr>
                  <w:bookmarkStart w:id="8" w:name="_Toc8282"/>
                  <w:r>
                    <w:rPr>
                      <w:rFonts w:hint="default" w:ascii="Times New Roman" w:hAnsi="Times New Roman" w:eastAsia="宋体" w:cs="Times New Roman"/>
                      <w:b/>
                      <w:bCs/>
                      <w:color w:val="000000" w:themeColor="text1"/>
                      <w:kern w:val="44"/>
                      <w:sz w:val="21"/>
                      <w:szCs w:val="21"/>
                      <w:highlight w:val="none"/>
                      <w:lang w:val="en-US" w:eastAsia="zh-CN" w:bidi="ar-SA"/>
                      <w14:textFill>
                        <w14:solidFill>
                          <w14:schemeClr w14:val="tx1"/>
                        </w14:solidFill>
                      </w14:textFill>
                    </w:rPr>
                    <w:t>坐标</w:t>
                  </w:r>
                  <w:bookmarkEnd w:id="8"/>
                </w:p>
              </w:tc>
              <w:tc>
                <w:tcPr>
                  <w:tcW w:w="432" w:type="pct"/>
                  <w:vMerge w:val="restar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b/>
                      <w:bCs/>
                      <w:color w:val="000000" w:themeColor="text1"/>
                      <w:kern w:val="44"/>
                      <w:sz w:val="21"/>
                      <w:szCs w:val="21"/>
                      <w:highlight w:val="none"/>
                      <w:lang w:val="en-US" w:eastAsia="zh-CN" w:bidi="ar-SA"/>
                      <w14:textFill>
                        <w14:solidFill>
                          <w14:schemeClr w14:val="tx1"/>
                        </w14:solidFill>
                      </w14:textFill>
                    </w:rPr>
                  </w:pPr>
                  <w:bookmarkStart w:id="9" w:name="_Toc32403"/>
                  <w:r>
                    <w:rPr>
                      <w:rFonts w:hint="default" w:ascii="Times New Roman" w:hAnsi="Times New Roman" w:eastAsia="宋体" w:cs="Times New Roman"/>
                      <w:b/>
                      <w:bCs/>
                      <w:color w:val="000000" w:themeColor="text1"/>
                      <w:kern w:val="44"/>
                      <w:sz w:val="21"/>
                      <w:szCs w:val="21"/>
                      <w:highlight w:val="none"/>
                      <w:lang w:val="en-US" w:eastAsia="zh-CN" w:bidi="ar-SA"/>
                      <w14:textFill>
                        <w14:solidFill>
                          <w14:schemeClr w14:val="tx1"/>
                        </w14:solidFill>
                      </w14:textFill>
                    </w:rPr>
                    <w:t>保护对象</w:t>
                  </w:r>
                  <w:bookmarkEnd w:id="9"/>
                </w:p>
              </w:tc>
              <w:tc>
                <w:tcPr>
                  <w:tcW w:w="409" w:type="pct"/>
                  <w:vMerge w:val="restar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b/>
                      <w:bCs/>
                      <w:color w:val="000000" w:themeColor="text1"/>
                      <w:kern w:val="44"/>
                      <w:sz w:val="21"/>
                      <w:szCs w:val="21"/>
                      <w:highlight w:val="none"/>
                      <w:lang w:val="en-US" w:eastAsia="zh-CN" w:bidi="ar-SA"/>
                      <w14:textFill>
                        <w14:solidFill>
                          <w14:schemeClr w14:val="tx1"/>
                        </w14:solidFill>
                      </w14:textFill>
                    </w:rPr>
                  </w:pPr>
                  <w:bookmarkStart w:id="10" w:name="_Toc23143"/>
                  <w:r>
                    <w:rPr>
                      <w:rFonts w:hint="default" w:ascii="Times New Roman" w:hAnsi="Times New Roman" w:eastAsia="宋体" w:cs="Times New Roman"/>
                      <w:b/>
                      <w:bCs/>
                      <w:color w:val="000000" w:themeColor="text1"/>
                      <w:kern w:val="44"/>
                      <w:sz w:val="21"/>
                      <w:szCs w:val="21"/>
                      <w:highlight w:val="none"/>
                      <w:lang w:val="en-US" w:eastAsia="zh-CN" w:bidi="ar-SA"/>
                      <w14:textFill>
                        <w14:solidFill>
                          <w14:schemeClr w14:val="tx1"/>
                        </w14:solidFill>
                      </w14:textFill>
                    </w:rPr>
                    <w:t>环境功能区</w:t>
                  </w:r>
                  <w:bookmarkEnd w:id="10"/>
                </w:p>
              </w:tc>
              <w:tc>
                <w:tcPr>
                  <w:tcW w:w="444" w:type="pct"/>
                  <w:vMerge w:val="restar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b/>
                      <w:bCs/>
                      <w:color w:val="000000" w:themeColor="text1"/>
                      <w:kern w:val="44"/>
                      <w:sz w:val="21"/>
                      <w:szCs w:val="21"/>
                      <w:highlight w:val="none"/>
                      <w:lang w:val="en-US" w:eastAsia="zh-CN" w:bidi="ar-SA"/>
                      <w14:textFill>
                        <w14:solidFill>
                          <w14:schemeClr w14:val="tx1"/>
                        </w14:solidFill>
                      </w14:textFill>
                    </w:rPr>
                  </w:pPr>
                  <w:bookmarkStart w:id="11" w:name="_Toc30112"/>
                  <w:r>
                    <w:rPr>
                      <w:rFonts w:hint="default" w:ascii="Times New Roman" w:hAnsi="Times New Roman" w:eastAsia="宋体" w:cs="Times New Roman"/>
                      <w:b/>
                      <w:bCs/>
                      <w:color w:val="000000" w:themeColor="text1"/>
                      <w:kern w:val="44"/>
                      <w:sz w:val="21"/>
                      <w:szCs w:val="21"/>
                      <w:highlight w:val="none"/>
                      <w:lang w:val="en-US" w:eastAsia="zh-CN" w:bidi="ar-SA"/>
                      <w14:textFill>
                        <w14:solidFill>
                          <w14:schemeClr w14:val="tx1"/>
                        </w14:solidFill>
                      </w14:textFill>
                    </w:rPr>
                    <w:t>相对厂址方位</w:t>
                  </w:r>
                  <w:bookmarkEnd w:id="11"/>
                </w:p>
              </w:tc>
              <w:tc>
                <w:tcPr>
                  <w:tcW w:w="558" w:type="pct"/>
                  <w:vMerge w:val="restar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b/>
                      <w:bCs/>
                      <w:color w:val="000000" w:themeColor="text1"/>
                      <w:kern w:val="44"/>
                      <w:sz w:val="21"/>
                      <w:szCs w:val="21"/>
                      <w:highlight w:val="none"/>
                      <w:lang w:val="en-US" w:eastAsia="zh-CN" w:bidi="ar-SA"/>
                      <w14:textFill>
                        <w14:solidFill>
                          <w14:schemeClr w14:val="tx1"/>
                        </w14:solidFill>
                      </w14:textFill>
                    </w:rPr>
                  </w:pPr>
                  <w:bookmarkStart w:id="12" w:name="_Toc8522"/>
                  <w:r>
                    <w:rPr>
                      <w:rFonts w:hint="default" w:ascii="Times New Roman" w:hAnsi="Times New Roman" w:eastAsia="宋体" w:cs="Times New Roman"/>
                      <w:b/>
                      <w:bCs/>
                      <w:color w:val="000000" w:themeColor="text1"/>
                      <w:kern w:val="44"/>
                      <w:sz w:val="21"/>
                      <w:szCs w:val="21"/>
                      <w:highlight w:val="none"/>
                      <w:lang w:val="en-US" w:eastAsia="zh-CN" w:bidi="ar-SA"/>
                      <w14:textFill>
                        <w14:solidFill>
                          <w14:schemeClr w14:val="tx1"/>
                        </w14:solidFill>
                      </w14:textFill>
                    </w:rPr>
                    <w:t>相对厂界距离（m）</w:t>
                  </w:r>
                  <w:bookmarkEnd w:id="12"/>
                </w:p>
              </w:tc>
              <w:tc>
                <w:tcPr>
                  <w:tcW w:w="518" w:type="pct"/>
                  <w:vMerge w:val="restar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b/>
                      <w:bCs/>
                      <w:color w:val="000000" w:themeColor="text1"/>
                      <w:kern w:val="44"/>
                      <w:sz w:val="21"/>
                      <w:szCs w:val="21"/>
                      <w:highlight w:val="none"/>
                      <w:lang w:val="en-US" w:eastAsia="zh-CN" w:bidi="ar-SA"/>
                      <w14:textFill>
                        <w14:solidFill>
                          <w14:schemeClr w14:val="tx1"/>
                        </w14:solidFill>
                      </w14:textFill>
                    </w:rPr>
                  </w:pPr>
                  <w:bookmarkStart w:id="13" w:name="_Toc18941"/>
                  <w:r>
                    <w:rPr>
                      <w:rFonts w:hint="default" w:ascii="Times New Roman" w:hAnsi="Times New Roman" w:eastAsia="宋体" w:cs="Times New Roman"/>
                      <w:b/>
                      <w:bCs/>
                      <w:color w:val="000000" w:themeColor="text1"/>
                      <w:kern w:val="44"/>
                      <w:sz w:val="21"/>
                      <w:szCs w:val="21"/>
                      <w:highlight w:val="none"/>
                      <w:lang w:val="en-US" w:eastAsia="zh-CN" w:bidi="ar-SA"/>
                      <w14:textFill>
                        <w14:solidFill>
                          <w14:schemeClr w14:val="tx1"/>
                        </w14:solidFill>
                      </w14:textFill>
                    </w:rPr>
                    <w:t>人口规模（人）</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7" w:type="pct"/>
                  <w:vMerge w:val="continue"/>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9"/>
                    <w:rPr>
                      <w:rFonts w:hint="default" w:ascii="Times New Roman" w:hAnsi="Times New Roman" w:eastAsia="宋体" w:cs="Times New Roman"/>
                      <w:b/>
                      <w:bCs/>
                      <w:color w:val="000000" w:themeColor="text1"/>
                      <w:kern w:val="44"/>
                      <w:sz w:val="21"/>
                      <w:szCs w:val="21"/>
                      <w:highlight w:val="none"/>
                      <w:lang w:val="en-US" w:eastAsia="zh-CN" w:bidi="ar-SA"/>
                      <w14:textFill>
                        <w14:solidFill>
                          <w14:schemeClr w14:val="tx1"/>
                        </w14:solidFill>
                      </w14:textFill>
                    </w:rPr>
                  </w:pPr>
                </w:p>
              </w:tc>
              <w:tc>
                <w:tcPr>
                  <w:tcW w:w="365" w:type="pct"/>
                  <w:vMerge w:val="continue"/>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9"/>
                    <w:rPr>
                      <w:rFonts w:hint="default" w:ascii="Times New Roman" w:hAnsi="Times New Roman" w:eastAsia="宋体" w:cs="Times New Roman"/>
                      <w:b/>
                      <w:bCs/>
                      <w:color w:val="000000" w:themeColor="text1"/>
                      <w:kern w:val="44"/>
                      <w:sz w:val="21"/>
                      <w:szCs w:val="21"/>
                      <w:highlight w:val="none"/>
                      <w:lang w:val="en-US" w:eastAsia="zh-CN" w:bidi="ar-SA"/>
                      <w14:textFill>
                        <w14:solidFill>
                          <w14:schemeClr w14:val="tx1"/>
                        </w14:solidFill>
                      </w14:textFill>
                    </w:rPr>
                  </w:pPr>
                </w:p>
              </w:tc>
              <w:tc>
                <w:tcPr>
                  <w:tcW w:w="1021" w:type="pct"/>
                  <w:noWrap w:val="0"/>
                  <w:vAlign w:val="center"/>
                </w:tcPr>
                <w:p>
                  <w:pPr>
                    <w:pStyle w:val="68"/>
                    <w:keepNext w:val="0"/>
                    <w:keepLines w:val="0"/>
                    <w:pageBreakBefore w:val="0"/>
                    <w:widowControl w:val="0"/>
                    <w:suppressLineNumbers w:val="0"/>
                    <w:kinsoku/>
                    <w:wordWrap/>
                    <w:overflowPunct/>
                    <w:topLinePunct w:val="0"/>
                    <w:bidi w:val="0"/>
                    <w:adjustRightInd w:val="0"/>
                    <w:snapToGrid/>
                    <w:spacing w:before="0" w:beforeAutospacing="0" w:after="0" w:afterAutospacing="0" w:line="310" w:lineRule="exact"/>
                    <w:ind w:left="0" w:right="0"/>
                    <w:jc w:val="center"/>
                    <w:textAlignment w:val="auto"/>
                    <w:rPr>
                      <w:rFonts w:hint="default" w:ascii="Times New Roman" w:hAnsi="Times New Roman" w:eastAsia="宋体" w:cs="Times New Roman"/>
                      <w:b/>
                      <w:bCs/>
                      <w:color w:val="000000" w:themeColor="text1"/>
                      <w:kern w:val="2"/>
                      <w:sz w:val="21"/>
                      <w:szCs w:val="21"/>
                      <w:lang w:val="en-US" w:eastAsia="zh-CN" w:bidi="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经度</w:t>
                  </w:r>
                </w:p>
              </w:tc>
              <w:tc>
                <w:tcPr>
                  <w:tcW w:w="862" w:type="pct"/>
                  <w:noWrap w:val="0"/>
                  <w:vAlign w:val="center"/>
                </w:tcPr>
                <w:p>
                  <w:pPr>
                    <w:pStyle w:val="68"/>
                    <w:keepNext w:val="0"/>
                    <w:keepLines w:val="0"/>
                    <w:pageBreakBefore w:val="0"/>
                    <w:widowControl w:val="0"/>
                    <w:suppressLineNumbers w:val="0"/>
                    <w:kinsoku/>
                    <w:wordWrap/>
                    <w:overflowPunct/>
                    <w:topLinePunct w:val="0"/>
                    <w:bidi w:val="0"/>
                    <w:adjustRightInd w:val="0"/>
                    <w:snapToGrid/>
                    <w:spacing w:before="0" w:beforeAutospacing="0" w:after="0" w:afterAutospacing="0" w:line="310" w:lineRule="exact"/>
                    <w:ind w:left="0" w:right="0"/>
                    <w:jc w:val="center"/>
                    <w:textAlignment w:val="auto"/>
                    <w:rPr>
                      <w:rFonts w:hint="default" w:ascii="Times New Roman" w:hAnsi="Times New Roman" w:eastAsia="宋体" w:cs="Times New Roman"/>
                      <w:b/>
                      <w:bCs/>
                      <w:color w:val="000000" w:themeColor="text1"/>
                      <w:kern w:val="2"/>
                      <w:sz w:val="21"/>
                      <w:szCs w:val="21"/>
                      <w:lang w:val="en-US" w:eastAsia="zh-CN" w:bidi="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纬度</w:t>
                  </w:r>
                </w:p>
              </w:tc>
              <w:tc>
                <w:tcPr>
                  <w:tcW w:w="432" w:type="pct"/>
                  <w:vMerge w:val="continue"/>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9"/>
                    <w:rPr>
                      <w:rFonts w:hint="default" w:ascii="Times New Roman" w:hAnsi="Times New Roman" w:eastAsia="宋体" w:cs="Times New Roman"/>
                      <w:b/>
                      <w:bCs/>
                      <w:color w:val="000000" w:themeColor="text1"/>
                      <w:kern w:val="44"/>
                      <w:sz w:val="21"/>
                      <w:szCs w:val="21"/>
                      <w:highlight w:val="none"/>
                      <w:lang w:val="en-US" w:eastAsia="zh-CN" w:bidi="ar-SA"/>
                      <w14:textFill>
                        <w14:solidFill>
                          <w14:schemeClr w14:val="tx1"/>
                        </w14:solidFill>
                      </w14:textFill>
                    </w:rPr>
                  </w:pPr>
                </w:p>
              </w:tc>
              <w:tc>
                <w:tcPr>
                  <w:tcW w:w="409" w:type="pct"/>
                  <w:vMerge w:val="continue"/>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9"/>
                    <w:rPr>
                      <w:rFonts w:hint="default" w:ascii="Times New Roman" w:hAnsi="Times New Roman" w:eastAsia="宋体" w:cs="Times New Roman"/>
                      <w:b/>
                      <w:bCs/>
                      <w:color w:val="000000" w:themeColor="text1"/>
                      <w:kern w:val="44"/>
                      <w:sz w:val="21"/>
                      <w:szCs w:val="21"/>
                      <w:highlight w:val="none"/>
                      <w:lang w:val="en-US" w:eastAsia="zh-CN" w:bidi="ar-SA"/>
                      <w14:textFill>
                        <w14:solidFill>
                          <w14:schemeClr w14:val="tx1"/>
                        </w14:solidFill>
                      </w14:textFill>
                    </w:rPr>
                  </w:pPr>
                </w:p>
              </w:tc>
              <w:tc>
                <w:tcPr>
                  <w:tcW w:w="444" w:type="pct"/>
                  <w:vMerge w:val="continue"/>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9"/>
                    <w:rPr>
                      <w:rFonts w:hint="default" w:ascii="Times New Roman" w:hAnsi="Times New Roman" w:eastAsia="宋体" w:cs="Times New Roman"/>
                      <w:b/>
                      <w:bCs/>
                      <w:color w:val="000000" w:themeColor="text1"/>
                      <w:kern w:val="44"/>
                      <w:sz w:val="21"/>
                      <w:szCs w:val="21"/>
                      <w:highlight w:val="none"/>
                      <w:lang w:val="en-US" w:eastAsia="zh-CN" w:bidi="ar-SA"/>
                      <w14:textFill>
                        <w14:solidFill>
                          <w14:schemeClr w14:val="tx1"/>
                        </w14:solidFill>
                      </w14:textFill>
                    </w:rPr>
                  </w:pPr>
                </w:p>
              </w:tc>
              <w:tc>
                <w:tcPr>
                  <w:tcW w:w="558" w:type="pct"/>
                  <w:vMerge w:val="continue"/>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9"/>
                    <w:rPr>
                      <w:rFonts w:hint="default" w:ascii="Times New Roman" w:hAnsi="Times New Roman" w:eastAsia="宋体" w:cs="Times New Roman"/>
                      <w:b/>
                      <w:bCs/>
                      <w:color w:val="000000" w:themeColor="text1"/>
                      <w:kern w:val="44"/>
                      <w:sz w:val="21"/>
                      <w:szCs w:val="21"/>
                      <w:highlight w:val="none"/>
                      <w:lang w:val="en-US" w:eastAsia="zh-CN" w:bidi="ar-SA"/>
                      <w14:textFill>
                        <w14:solidFill>
                          <w14:schemeClr w14:val="tx1"/>
                        </w14:solidFill>
                      </w14:textFill>
                    </w:rPr>
                  </w:pPr>
                </w:p>
              </w:tc>
              <w:tc>
                <w:tcPr>
                  <w:tcW w:w="518" w:type="pct"/>
                  <w:vMerge w:val="continue"/>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9"/>
                    <w:rPr>
                      <w:rFonts w:hint="default" w:ascii="Times New Roman" w:hAnsi="Times New Roman" w:eastAsia="宋体" w:cs="Times New Roman"/>
                      <w:b/>
                      <w:bCs/>
                      <w:color w:val="000000" w:themeColor="text1"/>
                      <w:kern w:val="44"/>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7" w:type="pct"/>
                  <w:vMerge w:val="restar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b w:val="0"/>
                      <w:bCs w:val="0"/>
                      <w:color w:val="000000" w:themeColor="text1"/>
                      <w:kern w:val="44"/>
                      <w:sz w:val="21"/>
                      <w:szCs w:val="21"/>
                      <w:highlight w:val="none"/>
                      <w:lang w:val="en-US" w:eastAsia="zh-CN" w:bidi="ar-SA"/>
                      <w14:textFill>
                        <w14:solidFill>
                          <w14:schemeClr w14:val="tx1"/>
                        </w14:solidFill>
                      </w14:textFill>
                    </w:rPr>
                  </w:pPr>
                  <w:bookmarkStart w:id="14" w:name="_Toc8642"/>
                  <w:r>
                    <w:rPr>
                      <w:rFonts w:hint="default" w:ascii="Times New Roman" w:hAnsi="Times New Roman" w:eastAsia="宋体" w:cs="Times New Roman"/>
                      <w:b w:val="0"/>
                      <w:bCs w:val="0"/>
                      <w:color w:val="000000" w:themeColor="text1"/>
                      <w:kern w:val="44"/>
                      <w:sz w:val="21"/>
                      <w:szCs w:val="21"/>
                      <w:highlight w:val="none"/>
                      <w:lang w:val="en-US" w:eastAsia="zh-CN" w:bidi="ar-SA"/>
                      <w14:textFill>
                        <w14:solidFill>
                          <w14:schemeClr w14:val="tx1"/>
                        </w14:solidFill>
                      </w14:textFill>
                    </w:rPr>
                    <w:t>环境</w:t>
                  </w:r>
                  <w:bookmarkEnd w:id="14"/>
                </w:p>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b w:val="0"/>
                      <w:bCs w:val="0"/>
                      <w:color w:val="000000" w:themeColor="text1"/>
                      <w:kern w:val="44"/>
                      <w:sz w:val="21"/>
                      <w:szCs w:val="21"/>
                      <w:highlight w:val="none"/>
                      <w:lang w:val="en-US" w:eastAsia="zh-CN" w:bidi="ar-SA"/>
                      <w14:textFill>
                        <w14:solidFill>
                          <w14:schemeClr w14:val="tx1"/>
                        </w14:solidFill>
                      </w14:textFill>
                    </w:rPr>
                  </w:pPr>
                  <w:bookmarkStart w:id="15" w:name="_Toc26118"/>
                  <w:r>
                    <w:rPr>
                      <w:rFonts w:hint="default" w:ascii="Times New Roman" w:hAnsi="Times New Roman" w:eastAsia="宋体" w:cs="Times New Roman"/>
                      <w:b w:val="0"/>
                      <w:bCs w:val="0"/>
                      <w:color w:val="000000" w:themeColor="text1"/>
                      <w:kern w:val="44"/>
                      <w:sz w:val="21"/>
                      <w:szCs w:val="21"/>
                      <w:highlight w:val="none"/>
                      <w:lang w:val="en-US" w:eastAsia="zh-CN" w:bidi="ar-SA"/>
                      <w14:textFill>
                        <w14:solidFill>
                          <w14:schemeClr w14:val="tx1"/>
                        </w14:solidFill>
                      </w14:textFill>
                    </w:rPr>
                    <w:t>空气</w:t>
                  </w:r>
                  <w:bookmarkEnd w:id="15"/>
                </w:p>
              </w:tc>
              <w:tc>
                <w:tcPr>
                  <w:tcW w:w="365" w:type="pct"/>
                  <w:vMerge w:val="restar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b w:val="0"/>
                      <w:bCs w:val="0"/>
                      <w:color w:val="000000" w:themeColor="text1"/>
                      <w:kern w:val="44"/>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44"/>
                      <w:sz w:val="21"/>
                      <w:szCs w:val="21"/>
                      <w:highlight w:val="none"/>
                      <w:lang w:val="en-US" w:eastAsia="zh-CN" w:bidi="ar-SA"/>
                      <w14:textFill>
                        <w14:solidFill>
                          <w14:schemeClr w14:val="tx1"/>
                        </w14:solidFill>
                      </w14:textFill>
                    </w:rPr>
                    <w:t>居民房</w:t>
                  </w:r>
                </w:p>
              </w:tc>
              <w:tc>
                <w:tcPr>
                  <w:tcW w:w="1021" w:type="pct"/>
                  <w:noWrap w:val="0"/>
                  <w:vAlign w:val="center"/>
                </w:tcPr>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10" w:lineRule="exact"/>
                    <w:ind w:left="0" w:right="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109°56′40.707″</w:t>
                  </w:r>
                </w:p>
              </w:tc>
              <w:tc>
                <w:tcPr>
                  <w:tcW w:w="862" w:type="pct"/>
                  <w:noWrap w:val="0"/>
                  <w:vAlign w:val="center"/>
                </w:tcPr>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10" w:lineRule="exact"/>
                    <w:ind w:left="0" w:right="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25°47′23.406″</w:t>
                  </w:r>
                </w:p>
              </w:tc>
              <w:tc>
                <w:tcPr>
                  <w:tcW w:w="432"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b w:val="0"/>
                      <w:bCs w:val="0"/>
                      <w:color w:val="000000" w:themeColor="text1"/>
                      <w:kern w:val="44"/>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44"/>
                      <w:sz w:val="21"/>
                      <w:szCs w:val="21"/>
                      <w:highlight w:val="none"/>
                      <w:lang w:val="en-US" w:eastAsia="zh-CN" w:bidi="ar-SA"/>
                      <w14:textFill>
                        <w14:solidFill>
                          <w14:schemeClr w14:val="tx1"/>
                        </w14:solidFill>
                      </w14:textFill>
                    </w:rPr>
                    <w:t>居民</w:t>
                  </w:r>
                </w:p>
              </w:tc>
              <w:tc>
                <w:tcPr>
                  <w:tcW w:w="409"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bookmarkStart w:id="16" w:name="_Toc27749"/>
                  <w:r>
                    <w:rPr>
                      <w:rFonts w:hint="default" w:ascii="Times New Roman" w:hAnsi="Times New Roman" w:eastAsia="宋体" w:cs="Times New Roman"/>
                      <w:color w:val="000000" w:themeColor="text1"/>
                      <w:sz w:val="21"/>
                      <w:szCs w:val="21"/>
                      <w:lang w:val="en-US" w:eastAsia="zh-CN"/>
                      <w14:textFill>
                        <w14:solidFill>
                          <w14:schemeClr w14:val="tx1"/>
                        </w14:solidFill>
                      </w14:textFill>
                    </w:rPr>
                    <w:t>二类区</w:t>
                  </w:r>
                  <w:bookmarkEnd w:id="16"/>
                </w:p>
              </w:tc>
              <w:tc>
                <w:tcPr>
                  <w:tcW w:w="444"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b w:val="0"/>
                      <w:bCs w:val="0"/>
                      <w:color w:val="000000" w:themeColor="text1"/>
                      <w:kern w:val="44"/>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东面</w:t>
                  </w:r>
                </w:p>
              </w:tc>
              <w:tc>
                <w:tcPr>
                  <w:tcW w:w="558"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b w:val="0"/>
                      <w:bCs w:val="0"/>
                      <w:color w:val="000000" w:themeColor="text1"/>
                      <w:kern w:val="44"/>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c>
                <w:tcPr>
                  <w:tcW w:w="518"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b w:val="0"/>
                      <w:bCs w:val="0"/>
                      <w:color w:val="000000" w:themeColor="text1"/>
                      <w:kern w:val="44"/>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44"/>
                      <w:sz w:val="21"/>
                      <w:szCs w:val="21"/>
                      <w:highlight w:val="none"/>
                      <w:lang w:val="en-US" w:eastAsia="zh-CN" w:bidi="ar-SA"/>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7" w:type="pct"/>
                  <w:vMerge w:val="continue"/>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b w:val="0"/>
                      <w:bCs w:val="0"/>
                      <w:color w:val="000000" w:themeColor="text1"/>
                      <w:kern w:val="44"/>
                      <w:sz w:val="21"/>
                      <w:szCs w:val="21"/>
                      <w:highlight w:val="none"/>
                      <w:lang w:val="en-US" w:eastAsia="zh-CN" w:bidi="ar-SA"/>
                      <w14:textFill>
                        <w14:solidFill>
                          <w14:schemeClr w14:val="tx1"/>
                        </w14:solidFill>
                      </w14:textFill>
                    </w:rPr>
                  </w:pPr>
                  <w:bookmarkStart w:id="17" w:name="_Toc6000"/>
                </w:p>
              </w:tc>
              <w:tc>
                <w:tcPr>
                  <w:tcW w:w="365" w:type="pct"/>
                  <w:vMerge w:val="continue"/>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cs="Times New Roman"/>
                      <w:b w:val="0"/>
                      <w:bCs w:val="0"/>
                      <w:color w:val="000000" w:themeColor="text1"/>
                      <w:kern w:val="44"/>
                      <w:sz w:val="21"/>
                      <w:szCs w:val="21"/>
                      <w:highlight w:val="none"/>
                      <w:lang w:val="en-US" w:eastAsia="zh-CN" w:bidi="ar-SA"/>
                      <w14:textFill>
                        <w14:solidFill>
                          <w14:schemeClr w14:val="tx1"/>
                        </w14:solidFill>
                      </w14:textFill>
                    </w:rPr>
                  </w:pPr>
                </w:p>
              </w:tc>
              <w:tc>
                <w:tcPr>
                  <w:tcW w:w="1021" w:type="pct"/>
                  <w:noWrap w:val="0"/>
                  <w:vAlign w:val="center"/>
                </w:tcPr>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10" w:lineRule="exact"/>
                    <w:ind w:left="0"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109°56′37.424″</w:t>
                  </w:r>
                </w:p>
              </w:tc>
              <w:tc>
                <w:tcPr>
                  <w:tcW w:w="862" w:type="pct"/>
                  <w:noWrap w:val="0"/>
                  <w:vAlign w:val="center"/>
                </w:tcPr>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10" w:lineRule="exact"/>
                    <w:ind w:left="0"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25°47′24.302″</w:t>
                  </w:r>
                </w:p>
              </w:tc>
              <w:tc>
                <w:tcPr>
                  <w:tcW w:w="432"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cs="Times New Roman"/>
                      <w:b w:val="0"/>
                      <w:bCs w:val="0"/>
                      <w:color w:val="000000" w:themeColor="text1"/>
                      <w:kern w:val="44"/>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44"/>
                      <w:sz w:val="21"/>
                      <w:szCs w:val="21"/>
                      <w:highlight w:val="none"/>
                      <w:lang w:val="en-US" w:eastAsia="zh-CN" w:bidi="ar-SA"/>
                      <w14:textFill>
                        <w14:solidFill>
                          <w14:schemeClr w14:val="tx1"/>
                        </w14:solidFill>
                      </w14:textFill>
                    </w:rPr>
                    <w:t>居民</w:t>
                  </w:r>
                </w:p>
              </w:tc>
              <w:tc>
                <w:tcPr>
                  <w:tcW w:w="409"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二类区</w:t>
                  </w:r>
                </w:p>
              </w:tc>
              <w:tc>
                <w:tcPr>
                  <w:tcW w:w="444"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北面</w:t>
                  </w:r>
                </w:p>
              </w:tc>
              <w:tc>
                <w:tcPr>
                  <w:tcW w:w="558"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20</w:t>
                  </w:r>
                </w:p>
              </w:tc>
              <w:tc>
                <w:tcPr>
                  <w:tcW w:w="518"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cs="Times New Roman"/>
                      <w:b w:val="0"/>
                      <w:bCs w:val="0"/>
                      <w:color w:val="000000" w:themeColor="text1"/>
                      <w:kern w:val="44"/>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44"/>
                      <w:sz w:val="21"/>
                      <w:szCs w:val="21"/>
                      <w:highlight w:val="none"/>
                      <w:lang w:val="en-US" w:eastAsia="zh-CN" w:bidi="ar-SA"/>
                      <w14:textFill>
                        <w14:solidFill>
                          <w14:schemeClr w14:val="tx1"/>
                        </w14:solidFill>
                      </w14:textFill>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7" w:type="pct"/>
                  <w:vMerge w:val="restar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b w:val="0"/>
                      <w:bCs w:val="0"/>
                      <w:color w:val="000000" w:themeColor="text1"/>
                      <w:kern w:val="44"/>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声环境</w:t>
                  </w:r>
                </w:p>
              </w:tc>
              <w:tc>
                <w:tcPr>
                  <w:tcW w:w="365" w:type="pct"/>
                  <w:vMerge w:val="restar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cs="Times New Roman"/>
                      <w:b w:val="0"/>
                      <w:bCs w:val="0"/>
                      <w:color w:val="000000" w:themeColor="text1"/>
                      <w:kern w:val="44"/>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44"/>
                      <w:sz w:val="21"/>
                      <w:szCs w:val="21"/>
                      <w:highlight w:val="none"/>
                      <w:lang w:val="en-US" w:eastAsia="zh-CN" w:bidi="ar-SA"/>
                      <w14:textFill>
                        <w14:solidFill>
                          <w14:schemeClr w14:val="tx1"/>
                        </w14:solidFill>
                      </w14:textFill>
                    </w:rPr>
                    <w:t>居民房</w:t>
                  </w:r>
                </w:p>
              </w:tc>
              <w:tc>
                <w:tcPr>
                  <w:tcW w:w="1021" w:type="pct"/>
                  <w:noWrap w:val="0"/>
                  <w:vAlign w:val="center"/>
                </w:tcPr>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10" w:lineRule="exact"/>
                    <w:ind w:left="0" w:leftChars="0" w:right="0" w:right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109°56′40.707″</w:t>
                  </w:r>
                </w:p>
              </w:tc>
              <w:tc>
                <w:tcPr>
                  <w:tcW w:w="862" w:type="pct"/>
                  <w:noWrap w:val="0"/>
                  <w:vAlign w:val="center"/>
                </w:tcPr>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10" w:lineRule="exact"/>
                    <w:ind w:left="0" w:leftChars="0" w:right="0" w:right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25°47′23.406″</w:t>
                  </w:r>
                </w:p>
              </w:tc>
              <w:tc>
                <w:tcPr>
                  <w:tcW w:w="432"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cs="Times New Roman"/>
                      <w:b w:val="0"/>
                      <w:bCs w:val="0"/>
                      <w:color w:val="000000" w:themeColor="text1"/>
                      <w:kern w:val="44"/>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44"/>
                      <w:sz w:val="21"/>
                      <w:szCs w:val="21"/>
                      <w:highlight w:val="none"/>
                      <w:lang w:val="en-US" w:eastAsia="zh-CN" w:bidi="ar-SA"/>
                      <w14:textFill>
                        <w14:solidFill>
                          <w14:schemeClr w14:val="tx1"/>
                        </w14:solidFill>
                      </w14:textFill>
                    </w:rPr>
                    <w:t>居民</w:t>
                  </w:r>
                </w:p>
              </w:tc>
              <w:tc>
                <w:tcPr>
                  <w:tcW w:w="409"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2类区</w:t>
                  </w:r>
                </w:p>
              </w:tc>
              <w:tc>
                <w:tcPr>
                  <w:tcW w:w="444"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东面</w:t>
                  </w:r>
                </w:p>
              </w:tc>
              <w:tc>
                <w:tcPr>
                  <w:tcW w:w="558"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40</w:t>
                  </w:r>
                </w:p>
              </w:tc>
              <w:tc>
                <w:tcPr>
                  <w:tcW w:w="518"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cs="Times New Roman"/>
                      <w:b w:val="0"/>
                      <w:bCs w:val="0"/>
                      <w:color w:val="000000" w:themeColor="text1"/>
                      <w:kern w:val="44"/>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44"/>
                      <w:sz w:val="21"/>
                      <w:szCs w:val="21"/>
                      <w:highlight w:val="none"/>
                      <w:lang w:val="en-US" w:eastAsia="zh-CN" w:bidi="ar-SA"/>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7" w:type="pct"/>
                  <w:vMerge w:val="continue"/>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b w:val="0"/>
                      <w:bCs w:val="0"/>
                      <w:color w:val="000000" w:themeColor="text1"/>
                      <w:kern w:val="44"/>
                      <w:sz w:val="21"/>
                      <w:szCs w:val="21"/>
                      <w:highlight w:val="none"/>
                      <w:lang w:val="en-US" w:eastAsia="zh-CN" w:bidi="ar-SA"/>
                      <w14:textFill>
                        <w14:solidFill>
                          <w14:schemeClr w14:val="tx1"/>
                        </w14:solidFill>
                      </w14:textFill>
                    </w:rPr>
                  </w:pPr>
                </w:p>
              </w:tc>
              <w:tc>
                <w:tcPr>
                  <w:tcW w:w="365" w:type="pct"/>
                  <w:vMerge w:val="continue"/>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cs="Times New Roman"/>
                      <w:b w:val="0"/>
                      <w:bCs w:val="0"/>
                      <w:color w:val="000000" w:themeColor="text1"/>
                      <w:kern w:val="44"/>
                      <w:sz w:val="21"/>
                      <w:szCs w:val="21"/>
                      <w:highlight w:val="none"/>
                      <w:lang w:val="en-US" w:eastAsia="zh-CN" w:bidi="ar-SA"/>
                      <w14:textFill>
                        <w14:solidFill>
                          <w14:schemeClr w14:val="tx1"/>
                        </w14:solidFill>
                      </w14:textFill>
                    </w:rPr>
                  </w:pPr>
                </w:p>
              </w:tc>
              <w:tc>
                <w:tcPr>
                  <w:tcW w:w="1021" w:type="pct"/>
                  <w:noWrap w:val="0"/>
                  <w:vAlign w:val="center"/>
                </w:tcPr>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10" w:lineRule="exact"/>
                    <w:ind w:left="0" w:leftChars="0" w:right="0" w:right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109°56′37.424″</w:t>
                  </w:r>
                </w:p>
              </w:tc>
              <w:tc>
                <w:tcPr>
                  <w:tcW w:w="862" w:type="pct"/>
                  <w:noWrap w:val="0"/>
                  <w:vAlign w:val="center"/>
                </w:tcPr>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10" w:lineRule="exact"/>
                    <w:ind w:left="0" w:leftChars="0" w:right="0" w:right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25°47′24.302″</w:t>
                  </w:r>
                </w:p>
              </w:tc>
              <w:tc>
                <w:tcPr>
                  <w:tcW w:w="432"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cs="Times New Roman"/>
                      <w:b w:val="0"/>
                      <w:bCs w:val="0"/>
                      <w:color w:val="000000" w:themeColor="text1"/>
                      <w:kern w:val="44"/>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44"/>
                      <w:sz w:val="21"/>
                      <w:szCs w:val="21"/>
                      <w:highlight w:val="none"/>
                      <w:lang w:val="en-US" w:eastAsia="zh-CN" w:bidi="ar-SA"/>
                      <w14:textFill>
                        <w14:solidFill>
                          <w14:schemeClr w14:val="tx1"/>
                        </w14:solidFill>
                      </w14:textFill>
                    </w:rPr>
                    <w:t>居民</w:t>
                  </w:r>
                </w:p>
              </w:tc>
              <w:tc>
                <w:tcPr>
                  <w:tcW w:w="409"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2类区</w:t>
                  </w:r>
                </w:p>
              </w:tc>
              <w:tc>
                <w:tcPr>
                  <w:tcW w:w="444"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东南面</w:t>
                  </w:r>
                </w:p>
              </w:tc>
              <w:tc>
                <w:tcPr>
                  <w:tcW w:w="558"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20</w:t>
                  </w:r>
                </w:p>
              </w:tc>
              <w:tc>
                <w:tcPr>
                  <w:tcW w:w="518"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cs="Times New Roman"/>
                      <w:b w:val="0"/>
                      <w:bCs w:val="0"/>
                      <w:color w:val="000000" w:themeColor="text1"/>
                      <w:kern w:val="44"/>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44"/>
                      <w:sz w:val="21"/>
                      <w:szCs w:val="21"/>
                      <w:highlight w:val="none"/>
                      <w:lang w:val="en-US" w:eastAsia="zh-CN" w:bidi="ar-SA"/>
                      <w14:textFill>
                        <w14:solidFill>
                          <w14:schemeClr w14:val="tx1"/>
                        </w14:solidFill>
                      </w14:textFill>
                    </w:rPr>
                    <w:t>10</w:t>
                  </w: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7"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bookmarkStart w:id="18" w:name="_Toc15451"/>
                  <w:r>
                    <w:rPr>
                      <w:rFonts w:hint="default" w:ascii="Times New Roman" w:hAnsi="Times New Roman" w:eastAsia="宋体" w:cs="Times New Roman"/>
                      <w:color w:val="000000" w:themeColor="text1"/>
                      <w:sz w:val="21"/>
                      <w:szCs w:val="21"/>
                      <w:lang w:val="en-US" w:eastAsia="zh-CN"/>
                      <w14:textFill>
                        <w14:solidFill>
                          <w14:schemeClr w14:val="tx1"/>
                        </w14:solidFill>
                      </w14:textFill>
                    </w:rPr>
                    <w:t>地表水环境</w:t>
                  </w:r>
                  <w:bookmarkEnd w:id="18"/>
                </w:p>
              </w:tc>
              <w:tc>
                <w:tcPr>
                  <w:tcW w:w="365"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寻江</w:t>
                  </w:r>
                </w:p>
              </w:tc>
              <w:tc>
                <w:tcPr>
                  <w:tcW w:w="1021" w:type="pct"/>
                  <w:noWrap w:val="0"/>
                  <w:vAlign w:val="center"/>
                </w:tcPr>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10" w:lineRule="exact"/>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862" w:type="pct"/>
                  <w:noWrap w:val="0"/>
                  <w:vAlign w:val="center"/>
                </w:tcPr>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10" w:lineRule="exact"/>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432"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b w:val="0"/>
                      <w:bCs w:val="0"/>
                      <w:color w:val="000000" w:themeColor="text1"/>
                      <w:kern w:val="44"/>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44"/>
                      <w:sz w:val="21"/>
                      <w:szCs w:val="21"/>
                      <w:highlight w:val="none"/>
                      <w:lang w:val="en-US" w:eastAsia="zh-CN" w:bidi="ar-SA"/>
                      <w14:textFill>
                        <w14:solidFill>
                          <w14:schemeClr w14:val="tx1"/>
                        </w14:solidFill>
                      </w14:textFill>
                    </w:rPr>
                    <w:t>河流</w:t>
                  </w:r>
                </w:p>
              </w:tc>
              <w:tc>
                <w:tcPr>
                  <w:tcW w:w="409"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bookmarkStart w:id="19" w:name="_Toc18448"/>
                  <w:r>
                    <w:rPr>
                      <w:rFonts w:hint="default" w:ascii="Times New Roman" w:hAnsi="Times New Roman" w:cs="Times New Roman"/>
                      <w:color w:val="000000" w:themeColor="text1"/>
                      <w:kern w:val="0"/>
                      <w:sz w:val="21"/>
                      <w:szCs w:val="21"/>
                      <w:lang w:val="en-US" w:eastAsia="zh-CN"/>
                      <w14:textFill>
                        <w14:solidFill>
                          <w14:schemeClr w14:val="tx1"/>
                        </w14:solidFill>
                      </w14:textFill>
                    </w:rPr>
                    <w:t>Ⅲ</w:t>
                  </w:r>
                  <w:r>
                    <w:rPr>
                      <w:rFonts w:hint="default" w:ascii="Times New Roman" w:hAnsi="Times New Roman" w:cs="Times New Roman"/>
                      <w:color w:val="000000" w:themeColor="text1"/>
                      <w:kern w:val="0"/>
                      <w:sz w:val="21"/>
                      <w:szCs w:val="21"/>
                      <w:lang w:eastAsia="zh-CN"/>
                      <w14:textFill>
                        <w14:solidFill>
                          <w14:schemeClr w14:val="tx1"/>
                        </w14:solidFill>
                      </w14:textFill>
                    </w:rPr>
                    <w:t>类</w:t>
                  </w:r>
                  <w:bookmarkEnd w:id="19"/>
                </w:p>
              </w:tc>
              <w:tc>
                <w:tcPr>
                  <w:tcW w:w="444"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bookmarkStart w:id="20" w:name="_Toc1386"/>
                  <w:r>
                    <w:rPr>
                      <w:rFonts w:hint="default" w:ascii="Times New Roman" w:hAnsi="Times New Roman" w:eastAsia="宋体" w:cs="Times New Roman"/>
                      <w:color w:val="000000" w:themeColor="text1"/>
                      <w:sz w:val="21"/>
                      <w:szCs w:val="21"/>
                      <w:lang w:val="en-US" w:eastAsia="zh-CN"/>
                      <w14:textFill>
                        <w14:solidFill>
                          <w14:schemeClr w14:val="tx1"/>
                        </w14:solidFill>
                      </w14:textFill>
                    </w:rPr>
                    <w:t>南面</w:t>
                  </w:r>
                  <w:bookmarkEnd w:id="20"/>
                </w:p>
              </w:tc>
              <w:tc>
                <w:tcPr>
                  <w:tcW w:w="558"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50</w:t>
                  </w:r>
                </w:p>
              </w:tc>
              <w:tc>
                <w:tcPr>
                  <w:tcW w:w="518" w:type="pct"/>
                  <w:noWrap w:val="0"/>
                  <w:vAlign w:val="center"/>
                </w:tcPr>
                <w:p>
                  <w:pPr>
                    <w:keepNext/>
                    <w:keepLines/>
                    <w:pageBreakBefore w:val="0"/>
                    <w:widowControl w:val="0"/>
                    <w:suppressLineNumbers w:val="0"/>
                    <w:kinsoku/>
                    <w:wordWrap/>
                    <w:overflowPunct/>
                    <w:topLinePunct w:val="0"/>
                    <w:autoSpaceDE/>
                    <w:autoSpaceDN/>
                    <w:bidi w:val="0"/>
                    <w:adjustRightInd w:val="0"/>
                    <w:snapToGrid/>
                    <w:spacing w:before="0" w:beforeAutospacing="0" w:after="0" w:afterAutospacing="0" w:line="310" w:lineRule="exact"/>
                    <w:ind w:left="0" w:right="0" w:firstLine="0" w:firstLineChars="0"/>
                    <w:jc w:val="center"/>
                    <w:textAlignment w:val="auto"/>
                    <w:outlineLvl w:val="0"/>
                    <w:rPr>
                      <w:rFonts w:hint="default" w:ascii="Times New Roman" w:hAnsi="Times New Roman" w:eastAsia="宋体" w:cs="Times New Roman"/>
                      <w:b w:val="0"/>
                      <w:bCs w:val="0"/>
                      <w:color w:val="000000" w:themeColor="text1"/>
                      <w:kern w:val="44"/>
                      <w:sz w:val="21"/>
                      <w:szCs w:val="21"/>
                      <w:highlight w:val="none"/>
                      <w:lang w:val="en-US" w:eastAsia="zh-CN" w:bidi="ar-SA"/>
                      <w14:textFill>
                        <w14:solidFill>
                          <w14:schemeClr w14:val="tx1"/>
                        </w14:solidFill>
                      </w14:textFill>
                    </w:rPr>
                  </w:pPr>
                  <w:bookmarkStart w:id="21" w:name="_Toc24506"/>
                  <w:r>
                    <w:rPr>
                      <w:rFonts w:hint="default" w:ascii="Times New Roman" w:hAnsi="Times New Roman" w:eastAsia="宋体" w:cs="Times New Roman"/>
                      <w:b w:val="0"/>
                      <w:bCs w:val="0"/>
                      <w:color w:val="000000" w:themeColor="text1"/>
                      <w:kern w:val="44"/>
                      <w:sz w:val="21"/>
                      <w:szCs w:val="21"/>
                      <w:highlight w:val="none"/>
                      <w:lang w:val="en-US" w:eastAsia="zh-CN" w:bidi="ar-SA"/>
                      <w14:textFill>
                        <w14:solidFill>
                          <w14:schemeClr w14:val="tx1"/>
                        </w14:solidFill>
                      </w14:textFill>
                    </w:rPr>
                    <w:t>/</w:t>
                  </w:r>
                  <w:bookmarkEnd w:id="21"/>
                </w:p>
              </w:tc>
            </w:tr>
          </w:tbl>
          <w:p>
            <w:pPr>
              <w:pStyle w:val="18"/>
              <w:pageBreakBefore w:val="0"/>
              <w:kinsoku/>
              <w:wordWrap/>
              <w:topLinePunct w:val="0"/>
              <w:bidi w:val="0"/>
              <w:adjustRightInd/>
              <w:snapToGrid/>
              <w:ind w:firstLine="0" w:firstLineChars="0"/>
              <w:jc w:val="both"/>
              <w:rPr>
                <w:rFonts w:hint="default" w:ascii="Times New Roman" w:hAnsi="Times New Roman" w:cs="Times New Roman"/>
                <w:color w:val="000000" w:themeColor="text1"/>
                <w14:textFill>
                  <w14:solidFill>
                    <w14:schemeClr w14:val="tx1"/>
                  </w14:solidFill>
                </w14:textFill>
              </w:rPr>
            </w:pPr>
          </w:p>
          <w:p>
            <w:pPr>
              <w:pStyle w:val="32"/>
              <w:pageBreakBefore w:val="0"/>
              <w:kinsoku/>
              <w:wordWrap/>
              <w:topLinePunct w:val="0"/>
              <w:bidi w:val="0"/>
              <w:adjustRightInd/>
              <w:snapToGrid/>
              <w:spacing w:before="0" w:after="0"/>
              <w:ind w:left="0" w:leftChars="0" w:firstLine="0" w:firstLineChars="0"/>
              <w:jc w:val="both"/>
              <w:rPr>
                <w:rFonts w:hint="default" w:ascii="Times New Roman" w:hAnsi="Times New Roman" w:cs="Times New Roman"/>
                <w:color w:val="000000" w:themeColor="text1"/>
                <w:sz w:val="21"/>
                <w:szCs w:val="21"/>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74" w:hRule="atLeast"/>
        </w:trPr>
        <w:tc>
          <w:tcPr>
            <w:tcW w:w="429" w:type="pct"/>
            <w:noWrap w:val="0"/>
            <w:tcMar>
              <w:left w:w="28" w:type="dxa"/>
              <w:right w:w="28" w:type="dxa"/>
            </w:tcMar>
            <w:vAlign w:val="center"/>
          </w:tcPr>
          <w:p>
            <w:pPr>
              <w:pageBreakBefore w:val="0"/>
              <w:kinsoku/>
              <w:wordWrap/>
              <w:topLinePunct w:val="0"/>
              <w:bidi w:val="0"/>
              <w:adjustRightInd/>
              <w:snapToGrid/>
              <w:ind w:firstLine="0" w:firstLineChars="0"/>
              <w:jc w:val="both"/>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污染</w:t>
            </w:r>
          </w:p>
          <w:p>
            <w:pPr>
              <w:pageBreakBefore w:val="0"/>
              <w:kinsoku/>
              <w:wordWrap/>
              <w:topLinePunct w:val="0"/>
              <w:bidi w:val="0"/>
              <w:adjustRightInd/>
              <w:snapToGrid/>
              <w:ind w:firstLine="0" w:firstLineChars="0"/>
              <w:jc w:val="both"/>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物排</w:t>
            </w:r>
          </w:p>
          <w:p>
            <w:pPr>
              <w:pageBreakBefore w:val="0"/>
              <w:kinsoku/>
              <w:wordWrap/>
              <w:topLinePunct w:val="0"/>
              <w:bidi w:val="0"/>
              <w:adjustRightInd/>
              <w:snapToGrid/>
              <w:ind w:firstLine="0" w:firstLineChars="0"/>
              <w:jc w:val="both"/>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放控</w:t>
            </w:r>
          </w:p>
          <w:p>
            <w:pPr>
              <w:pageBreakBefore w:val="0"/>
              <w:kinsoku/>
              <w:wordWrap/>
              <w:topLinePunct w:val="0"/>
              <w:bidi w:val="0"/>
              <w:adjustRightInd/>
              <w:snapToGrid/>
              <w:ind w:firstLine="0" w:firstLineChars="0"/>
              <w:jc w:val="both"/>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制标</w:t>
            </w:r>
          </w:p>
          <w:p>
            <w:pPr>
              <w:pageBreakBefore w:val="0"/>
              <w:kinsoku/>
              <w:wordWrap/>
              <w:topLinePunct w:val="0"/>
              <w:bidi w:val="0"/>
              <w:adjustRightInd/>
              <w:snapToGrid/>
              <w:ind w:firstLine="0" w:firstLineChars="0"/>
              <w:jc w:val="both"/>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准</w:t>
            </w:r>
          </w:p>
        </w:tc>
        <w:tc>
          <w:tcPr>
            <w:tcW w:w="4570" w:type="pct"/>
            <w:noWrap w:val="0"/>
            <w:vAlign w:val="center"/>
          </w:tcPr>
          <w:p>
            <w:pPr>
              <w:keepNext w:val="0"/>
              <w:keepLines w:val="0"/>
              <w:pageBreakBefore w:val="0"/>
              <w:widowControl w:val="0"/>
              <w:kinsoku/>
              <w:wordWrap/>
              <w:overflowPunct/>
              <w:topLinePunct w:val="0"/>
              <w:bidi w:val="0"/>
              <w:adjustRightInd/>
              <w:snapToGrid/>
              <w:spacing w:line="360" w:lineRule="auto"/>
              <w:ind w:firstLine="482" w:firstLineChars="200"/>
              <w:jc w:val="both"/>
              <w:textAlignment w:val="auto"/>
              <w:rPr>
                <w:rFonts w:hint="default" w:ascii="Times New Roman" w:hAnsi="Times New Roman" w:cs="Times New Roman"/>
                <w:b/>
                <w:bCs/>
                <w:snapToGrid w:val="0"/>
                <w:color w:val="000000" w:themeColor="text1"/>
                <w:sz w:val="24"/>
                <w14:textFill>
                  <w14:solidFill>
                    <w14:schemeClr w14:val="tx1"/>
                  </w14:solidFill>
                </w14:textFill>
              </w:rPr>
            </w:pPr>
            <w:r>
              <w:rPr>
                <w:rFonts w:hint="default" w:ascii="Times New Roman" w:hAnsi="Times New Roman" w:cs="Times New Roman"/>
                <w:b/>
                <w:bCs/>
                <w:snapToGrid w:val="0"/>
                <w:color w:val="000000" w:themeColor="text1"/>
                <w:sz w:val="24"/>
                <w14:textFill>
                  <w14:solidFill>
                    <w14:schemeClr w14:val="tx1"/>
                  </w14:solidFill>
                </w14:textFill>
              </w:rPr>
              <w:t>1、大气污染物排放标准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（1）项目</w:t>
            </w:r>
            <w:r>
              <w:rPr>
                <w:rFonts w:hint="default" w:ascii="Times New Roman" w:hAnsi="Times New Roman" w:cs="Times New Roman"/>
                <w:color w:val="000000" w:themeColor="text1"/>
                <w:sz w:val="24"/>
                <w:u w:val="none"/>
                <w:lang w:val="en-US" w:eastAsia="zh-CN"/>
                <w14:textFill>
                  <w14:solidFill>
                    <w14:schemeClr w14:val="tx1"/>
                  </w14:solidFill>
                </w14:textFill>
              </w:rPr>
              <w:t>生物质颗粒蒸汽发生器</w:t>
            </w:r>
            <w:r>
              <w:rPr>
                <w:rFonts w:hint="default" w:ascii="Times New Roman" w:hAnsi="Times New Roman" w:cs="Times New Roman"/>
                <w:color w:val="000000" w:themeColor="text1"/>
                <w:sz w:val="24"/>
                <w14:textFill>
                  <w14:solidFill>
                    <w14:schemeClr w14:val="tx1"/>
                  </w14:solidFill>
                </w14:textFill>
              </w:rPr>
              <w:t>废气</w:t>
            </w:r>
            <w:r>
              <w:rPr>
                <w:rFonts w:hint="default" w:ascii="Times New Roman" w:hAnsi="Times New Roman" w:cs="Times New Roman"/>
                <w:color w:val="000000" w:themeColor="text1"/>
                <w:sz w:val="24"/>
                <w:lang w:val="en-US" w:eastAsia="zh-CN"/>
                <w14:textFill>
                  <w14:solidFill>
                    <w14:schemeClr w14:val="tx1"/>
                  </w14:solidFill>
                </w14:textFill>
              </w:rPr>
              <w:t>参照</w:t>
            </w:r>
            <w:r>
              <w:rPr>
                <w:rFonts w:hint="default" w:ascii="Times New Roman" w:hAnsi="Times New Roman" w:cs="Times New Roman"/>
                <w:color w:val="000000" w:themeColor="text1"/>
                <w:sz w:val="24"/>
                <w14:textFill>
                  <w14:solidFill>
                    <w14:schemeClr w14:val="tx1"/>
                  </w14:solidFill>
                </w14:textFill>
              </w:rPr>
              <w:t>执行《锅炉大气污染物排放标准》（GB13271-2014）表2</w:t>
            </w:r>
            <w:r>
              <w:rPr>
                <w:rFonts w:hint="default" w:ascii="Times New Roman" w:hAnsi="Times New Roman" w:cs="Times New Roman"/>
                <w:color w:val="000000" w:themeColor="text1"/>
                <w:sz w:val="24"/>
                <w:lang w:val="en-US" w:eastAsia="zh-CN"/>
                <w14:textFill>
                  <w14:solidFill>
                    <w14:schemeClr w14:val="tx1"/>
                  </w14:solidFill>
                </w14:textFill>
              </w:rPr>
              <w:t>燃煤</w:t>
            </w:r>
            <w:r>
              <w:rPr>
                <w:rFonts w:hint="default" w:ascii="Times New Roman" w:hAnsi="Times New Roman" w:cs="Times New Roman"/>
                <w:color w:val="000000" w:themeColor="text1"/>
                <w:sz w:val="24"/>
                <w14:textFill>
                  <w14:solidFill>
                    <w14:schemeClr w14:val="tx1"/>
                  </w14:solidFill>
                </w14:textFill>
              </w:rPr>
              <w:t>锅炉规定的大气污染物排放限值，详见下表3-</w:t>
            </w:r>
            <w:r>
              <w:rPr>
                <w:rFonts w:hint="default" w:ascii="Times New Roman" w:hAnsi="Times New Roman"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w:t>
            </w:r>
          </w:p>
          <w:p>
            <w:pPr>
              <w:pStyle w:val="86"/>
              <w:pageBreakBefore w:val="0"/>
              <w:kinsoku/>
              <w:wordWrap/>
              <w:topLinePunct w:val="0"/>
              <w:bidi w:val="0"/>
              <w:adjustRightInd/>
              <w:snapToGrid/>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表3-</w:t>
            </w:r>
            <w:r>
              <w:rPr>
                <w:rFonts w:hint="default" w:ascii="Times New Roman" w:hAnsi="Times New Roman" w:cs="Times New Roman"/>
                <w:b/>
                <w:bCs/>
                <w:color w:val="000000" w:themeColor="text1"/>
                <w:sz w:val="21"/>
                <w:szCs w:val="21"/>
                <w:lang w:val="en-US" w:eastAsia="zh-CN"/>
                <w14:textFill>
                  <w14:solidFill>
                    <w14:schemeClr w14:val="tx1"/>
                  </w14:solidFill>
                </w14:textFill>
              </w:rPr>
              <w:t>5</w:t>
            </w:r>
            <w:r>
              <w:rPr>
                <w:rFonts w:hint="default" w:ascii="Times New Roman" w:hAnsi="Times New Roman" w:cs="Times New Roman"/>
                <w:b/>
                <w:bCs/>
                <w:color w:val="000000" w:themeColor="text1"/>
                <w:sz w:val="21"/>
                <w:szCs w:val="21"/>
                <w14:textFill>
                  <w14:solidFill>
                    <w14:schemeClr w14:val="tx1"/>
                  </w14:solidFill>
                </w14:textFill>
              </w:rPr>
              <w:t xml:space="preserve">   锅炉大气污染物排放浓度限值</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3180"/>
              <w:gridCol w:w="2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pct"/>
                  <w:noWrap w:val="0"/>
                  <w:vAlign w:val="center"/>
                </w:tcPr>
                <w:p>
                  <w:pPr>
                    <w:pageBreakBefore w:val="0"/>
                    <w:kinsoku/>
                    <w:wordWrap/>
                    <w:topLinePunct w:val="0"/>
                    <w:bidi w:val="0"/>
                    <w:adjustRightInd/>
                    <w:snapToGrid/>
                    <w:ind w:firstLine="0" w:firstLineChars="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污染物</w:t>
                  </w:r>
                </w:p>
              </w:tc>
              <w:tc>
                <w:tcPr>
                  <w:tcW w:w="2013" w:type="pct"/>
                  <w:noWrap w:val="0"/>
                  <w:vAlign w:val="center"/>
                </w:tcPr>
                <w:p>
                  <w:pPr>
                    <w:pageBreakBefore w:val="0"/>
                    <w:kinsoku/>
                    <w:wordWrap/>
                    <w:topLinePunct w:val="0"/>
                    <w:bidi w:val="0"/>
                    <w:adjustRightInd/>
                    <w:snapToGrid/>
                    <w:ind w:firstLine="0" w:firstLineChars="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最高允许排放浓度（mg/m</w:t>
                  </w:r>
                  <w:r>
                    <w:rPr>
                      <w:rFonts w:hint="default" w:ascii="Times New Roman" w:hAnsi="Times New Roman" w:cs="Times New Roman"/>
                      <w:b/>
                      <w:bCs/>
                      <w:color w:val="000000" w:themeColor="text1"/>
                      <w:szCs w:val="21"/>
                      <w:vertAlign w:val="superscript"/>
                      <w14:textFill>
                        <w14:solidFill>
                          <w14:schemeClr w14:val="tx1"/>
                        </w14:solidFill>
                      </w14:textFill>
                    </w:rPr>
                    <w:t>3</w:t>
                  </w:r>
                  <w:r>
                    <w:rPr>
                      <w:rFonts w:hint="default" w:ascii="Times New Roman" w:hAnsi="Times New Roman" w:cs="Times New Roman"/>
                      <w:b/>
                      <w:bCs/>
                      <w:color w:val="000000" w:themeColor="text1"/>
                      <w:szCs w:val="21"/>
                      <w14:textFill>
                        <w14:solidFill>
                          <w14:schemeClr w14:val="tx1"/>
                        </w14:solidFill>
                      </w14:textFill>
                    </w:rPr>
                    <w:t>）</w:t>
                  </w:r>
                </w:p>
              </w:tc>
              <w:tc>
                <w:tcPr>
                  <w:tcW w:w="1894" w:type="pct"/>
                  <w:noWrap w:val="0"/>
                  <w:vAlign w:val="center"/>
                </w:tcPr>
                <w:p>
                  <w:pPr>
                    <w:pageBreakBefore w:val="0"/>
                    <w:kinsoku/>
                    <w:wordWrap/>
                    <w:topLinePunct w:val="0"/>
                    <w:autoSpaceDE w:val="0"/>
                    <w:autoSpaceDN w:val="0"/>
                    <w:bidi w:val="0"/>
                    <w:adjustRightInd/>
                    <w:snapToGrid/>
                    <w:ind w:firstLine="0" w:firstLineChars="0"/>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污染物排放监控位置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pct"/>
                  <w:noWrap w:val="0"/>
                  <w:vAlign w:val="center"/>
                </w:tcPr>
                <w:p>
                  <w:pPr>
                    <w:pageBreakBefore w:val="0"/>
                    <w:kinsoku/>
                    <w:wordWrap/>
                    <w:topLinePunct w:val="0"/>
                    <w:autoSpaceDE w:val="0"/>
                    <w:autoSpaceDN w:val="0"/>
                    <w:bidi w:val="0"/>
                    <w:adjustRightInd/>
                    <w:snapToGrid/>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颗粒物</w:t>
                  </w:r>
                </w:p>
              </w:tc>
              <w:tc>
                <w:tcPr>
                  <w:tcW w:w="2013" w:type="pct"/>
                  <w:noWrap w:val="0"/>
                  <w:vAlign w:val="center"/>
                </w:tcPr>
                <w:p>
                  <w:pPr>
                    <w:pageBreakBefore w:val="0"/>
                    <w:kinsoku/>
                    <w:wordWrap/>
                    <w:topLinePunct w:val="0"/>
                    <w:autoSpaceDE w:val="0"/>
                    <w:autoSpaceDN w:val="0"/>
                    <w:bidi w:val="0"/>
                    <w:adjustRightInd/>
                    <w:snapToGrid/>
                    <w:ind w:firstLine="0" w:firstLineChars="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50</w:t>
                  </w:r>
                </w:p>
              </w:tc>
              <w:tc>
                <w:tcPr>
                  <w:tcW w:w="1894" w:type="pct"/>
                  <w:vMerge w:val="restart"/>
                  <w:noWrap w:val="0"/>
                  <w:vAlign w:val="center"/>
                </w:tcPr>
                <w:p>
                  <w:pPr>
                    <w:pageBreakBefore w:val="0"/>
                    <w:kinsoku/>
                    <w:wordWrap/>
                    <w:topLinePunct w:val="0"/>
                    <w:autoSpaceDE w:val="0"/>
                    <w:autoSpaceDN w:val="0"/>
                    <w:bidi w:val="0"/>
                    <w:adjustRightInd/>
                    <w:snapToGrid/>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烟囱或烟道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pct"/>
                  <w:noWrap w:val="0"/>
                  <w:vAlign w:val="center"/>
                </w:tcPr>
                <w:p>
                  <w:pPr>
                    <w:pageBreakBefore w:val="0"/>
                    <w:kinsoku/>
                    <w:wordWrap/>
                    <w:topLinePunct w:val="0"/>
                    <w:autoSpaceDE w:val="0"/>
                    <w:autoSpaceDN w:val="0"/>
                    <w:bidi w:val="0"/>
                    <w:adjustRightInd/>
                    <w:snapToGrid/>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二氧化硫</w:t>
                  </w:r>
                </w:p>
              </w:tc>
              <w:tc>
                <w:tcPr>
                  <w:tcW w:w="2013" w:type="pct"/>
                  <w:noWrap w:val="0"/>
                  <w:vAlign w:val="center"/>
                </w:tcPr>
                <w:p>
                  <w:pPr>
                    <w:pageBreakBefore w:val="0"/>
                    <w:kinsoku/>
                    <w:wordWrap/>
                    <w:topLinePunct w:val="0"/>
                    <w:autoSpaceDE w:val="0"/>
                    <w:autoSpaceDN w:val="0"/>
                    <w:bidi w:val="0"/>
                    <w:adjustRightInd/>
                    <w:snapToGrid/>
                    <w:ind w:firstLine="0" w:firstLineChars="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300</w:t>
                  </w:r>
                </w:p>
              </w:tc>
              <w:tc>
                <w:tcPr>
                  <w:tcW w:w="1894" w:type="pct"/>
                  <w:vMerge w:val="continue"/>
                  <w:noWrap w:val="0"/>
                  <w:vAlign w:val="center"/>
                </w:tcPr>
                <w:p>
                  <w:pPr>
                    <w:pageBreakBefore w:val="0"/>
                    <w:kinsoku/>
                    <w:wordWrap/>
                    <w:topLinePunct w:val="0"/>
                    <w:autoSpaceDE w:val="0"/>
                    <w:autoSpaceDN w:val="0"/>
                    <w:bidi w:val="0"/>
                    <w:adjustRightInd/>
                    <w:snapToGrid/>
                    <w:ind w:firstLine="0" w:firstLineChars="0"/>
                    <w:jc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pct"/>
                  <w:noWrap w:val="0"/>
                  <w:vAlign w:val="center"/>
                </w:tcPr>
                <w:p>
                  <w:pPr>
                    <w:pageBreakBefore w:val="0"/>
                    <w:kinsoku/>
                    <w:wordWrap/>
                    <w:topLinePunct w:val="0"/>
                    <w:autoSpaceDE w:val="0"/>
                    <w:autoSpaceDN w:val="0"/>
                    <w:bidi w:val="0"/>
                    <w:adjustRightInd/>
                    <w:snapToGrid/>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氮氧化物</w:t>
                  </w:r>
                </w:p>
              </w:tc>
              <w:tc>
                <w:tcPr>
                  <w:tcW w:w="2013" w:type="pct"/>
                  <w:noWrap w:val="0"/>
                  <w:vAlign w:val="center"/>
                </w:tcPr>
                <w:p>
                  <w:pPr>
                    <w:pageBreakBefore w:val="0"/>
                    <w:kinsoku/>
                    <w:wordWrap/>
                    <w:topLinePunct w:val="0"/>
                    <w:autoSpaceDE w:val="0"/>
                    <w:autoSpaceDN w:val="0"/>
                    <w:bidi w:val="0"/>
                    <w:adjustRightInd/>
                    <w:snapToGrid/>
                    <w:ind w:firstLine="0" w:firstLineChars="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300</w:t>
                  </w:r>
                </w:p>
              </w:tc>
              <w:tc>
                <w:tcPr>
                  <w:tcW w:w="1894" w:type="pct"/>
                  <w:vMerge w:val="continue"/>
                  <w:noWrap w:val="0"/>
                  <w:vAlign w:val="center"/>
                </w:tcPr>
                <w:p>
                  <w:pPr>
                    <w:pageBreakBefore w:val="0"/>
                    <w:kinsoku/>
                    <w:wordWrap/>
                    <w:topLinePunct w:val="0"/>
                    <w:autoSpaceDE w:val="0"/>
                    <w:autoSpaceDN w:val="0"/>
                    <w:bidi w:val="0"/>
                    <w:adjustRightInd/>
                    <w:snapToGrid/>
                    <w:ind w:firstLine="0" w:firstLineChars="0"/>
                    <w:jc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pct"/>
                  <w:noWrap w:val="0"/>
                  <w:vAlign w:val="center"/>
                </w:tcPr>
                <w:p>
                  <w:pPr>
                    <w:pageBreakBefore w:val="0"/>
                    <w:kinsoku/>
                    <w:wordWrap/>
                    <w:topLinePunct w:val="0"/>
                    <w:autoSpaceDE w:val="0"/>
                    <w:autoSpaceDN w:val="0"/>
                    <w:bidi w:val="0"/>
                    <w:adjustRightInd/>
                    <w:snapToGrid/>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烟气黑度</w:t>
                  </w:r>
                </w:p>
              </w:tc>
              <w:tc>
                <w:tcPr>
                  <w:tcW w:w="2013" w:type="pct"/>
                  <w:noWrap w:val="0"/>
                  <w:vAlign w:val="center"/>
                </w:tcPr>
                <w:p>
                  <w:pPr>
                    <w:pageBreakBefore w:val="0"/>
                    <w:kinsoku/>
                    <w:wordWrap/>
                    <w:topLinePunct w:val="0"/>
                    <w:autoSpaceDE w:val="0"/>
                    <w:autoSpaceDN w:val="0"/>
                    <w:bidi w:val="0"/>
                    <w:adjustRightInd/>
                    <w:snapToGrid/>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w:t>
                  </w:r>
                </w:p>
              </w:tc>
              <w:tc>
                <w:tcPr>
                  <w:tcW w:w="1894" w:type="pct"/>
                  <w:noWrap w:val="0"/>
                  <w:vAlign w:val="center"/>
                </w:tcPr>
                <w:p>
                  <w:pPr>
                    <w:pageBreakBefore w:val="0"/>
                    <w:kinsoku/>
                    <w:wordWrap/>
                    <w:topLinePunct w:val="0"/>
                    <w:autoSpaceDE w:val="0"/>
                    <w:autoSpaceDN w:val="0"/>
                    <w:bidi w:val="0"/>
                    <w:adjustRightInd/>
                    <w:snapToGrid/>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烟囱排放口</w:t>
                  </w:r>
                </w:p>
              </w:tc>
            </w:tr>
          </w:tbl>
          <w:p>
            <w:pPr>
              <w:pStyle w:val="8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themeColor="text1"/>
                <w:kern w:val="0"/>
                <w:sz w:val="24"/>
                <w:szCs w:val="20"/>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4"/>
                <w:szCs w:val="20"/>
                <w:highlight w:val="none"/>
                <w:lang w:val="en-US" w:eastAsia="zh-CN" w:bidi="ar-SA"/>
                <w14:textFill>
                  <w14:solidFill>
                    <w14:schemeClr w14:val="tx1"/>
                  </w14:solidFill>
                </w14:textFill>
              </w:rPr>
              <w:t>排气筒高度执行说明：项目采用</w:t>
            </w:r>
            <w:r>
              <w:rPr>
                <w:rFonts w:hint="default" w:ascii="Times New Roman" w:hAnsi="Times New Roman" w:cs="Times New Roman"/>
                <w:b w:val="0"/>
                <w:bCs w:val="0"/>
                <w:color w:val="000000" w:themeColor="text1"/>
                <w:kern w:val="0"/>
                <w:sz w:val="24"/>
                <w:szCs w:val="20"/>
                <w:highlight w:val="none"/>
                <w:lang w:val="en-US" w:eastAsia="zh-CN" w:bidi="ar-SA"/>
                <w14:textFill>
                  <w14:solidFill>
                    <w14:schemeClr w14:val="tx1"/>
                  </w14:solidFill>
                </w14:textFill>
              </w:rPr>
              <w:t>1台1t/h的燃生物质蒸汽发生器，参照装机容量1~</w:t>
            </w:r>
            <w:r>
              <w:rPr>
                <w:rFonts w:hint="default" w:ascii="Times New Roman" w:hAnsi="Times New Roman" w:eastAsia="微软雅黑" w:cs="Times New Roman"/>
                <w:b w:val="0"/>
                <w:bCs w:val="0"/>
                <w:color w:val="000000" w:themeColor="text1"/>
                <w:kern w:val="0"/>
                <w:sz w:val="24"/>
                <w:szCs w:val="20"/>
                <w:highlight w:val="none"/>
                <w:lang w:val="en-US" w:eastAsia="zh-CN" w:bidi="ar-SA"/>
                <w14:textFill>
                  <w14:solidFill>
                    <w14:schemeClr w14:val="tx1"/>
                  </w14:solidFill>
                </w14:textFill>
              </w:rPr>
              <w:t>&lt;2t/</w:t>
            </w:r>
            <w:r>
              <w:rPr>
                <w:rFonts w:hint="default" w:ascii="Times New Roman" w:hAnsi="Times New Roman" w:eastAsia="宋体" w:cs="Times New Roman"/>
                <w:b w:val="0"/>
                <w:bCs w:val="0"/>
                <w:color w:val="000000" w:themeColor="text1"/>
                <w:kern w:val="0"/>
                <w:sz w:val="24"/>
                <w:szCs w:val="20"/>
                <w:highlight w:val="none"/>
                <w:lang w:val="en-US" w:eastAsia="zh-CN" w:bidi="ar-SA"/>
                <w14:textFill>
                  <w14:solidFill>
                    <w14:schemeClr w14:val="tx1"/>
                  </w14:solidFill>
                </w14:textFill>
              </w:rPr>
              <w:t>h的燃</w:t>
            </w:r>
            <w:r>
              <w:rPr>
                <w:rFonts w:hint="default" w:ascii="Times New Roman" w:hAnsi="Times New Roman" w:cs="Times New Roman"/>
                <w:b w:val="0"/>
                <w:bCs w:val="0"/>
                <w:color w:val="000000" w:themeColor="text1"/>
                <w:kern w:val="0"/>
                <w:sz w:val="24"/>
                <w:szCs w:val="20"/>
                <w:highlight w:val="none"/>
                <w:lang w:val="en-US" w:eastAsia="zh-CN" w:bidi="ar-SA"/>
                <w14:textFill>
                  <w14:solidFill>
                    <w14:schemeClr w14:val="tx1"/>
                  </w14:solidFill>
                </w14:textFill>
              </w:rPr>
              <w:t>煤锅炉标准执行。</w:t>
            </w:r>
            <w:r>
              <w:rPr>
                <w:rFonts w:hint="default" w:ascii="Times New Roman" w:hAnsi="Times New Roman" w:eastAsia="宋体" w:cs="Times New Roman"/>
                <w:b w:val="0"/>
                <w:bCs w:val="0"/>
                <w:color w:val="000000" w:themeColor="text1"/>
                <w:kern w:val="0"/>
                <w:sz w:val="24"/>
                <w:szCs w:val="20"/>
                <w:highlight w:val="none"/>
                <w:lang w:val="en-US" w:eastAsia="zh-CN" w:bidi="ar-SA"/>
                <w14:textFill>
                  <w14:solidFill>
                    <w14:schemeClr w14:val="tx1"/>
                  </w14:solidFill>
                </w14:textFill>
              </w:rPr>
              <w:t>根据《锅炉大气污染物排放标准》（GB13271-2014）表4，生物质锅炉参照燃煤锅炉标准执行，其烟囱最低允许高度为30m。另新建锅炉房的烟囱周围半径200m距离内有建筑物时，其烟囱应高出最高建筑物3m以上。项目周围200m范围内村庄住宅</w:t>
            </w:r>
            <w:r>
              <w:rPr>
                <w:rFonts w:hint="default" w:ascii="Times New Roman" w:hAnsi="Times New Roman" w:cs="Times New Roman"/>
                <w:b w:val="0"/>
                <w:bCs w:val="0"/>
                <w:color w:val="000000" w:themeColor="text1"/>
                <w:kern w:val="0"/>
                <w:sz w:val="24"/>
                <w:szCs w:val="20"/>
                <w:highlight w:val="none"/>
                <w:lang w:val="en-US" w:eastAsia="zh-CN" w:bidi="ar-SA"/>
                <w14:textFill>
                  <w14:solidFill>
                    <w14:schemeClr w14:val="tx1"/>
                  </w14:solidFill>
                </w14:textFill>
              </w:rPr>
              <w:t>基本上为2-3层建筑</w:t>
            </w:r>
            <w:r>
              <w:rPr>
                <w:rFonts w:hint="default" w:ascii="Times New Roman" w:hAnsi="Times New Roman" w:eastAsia="宋体" w:cs="Times New Roman"/>
                <w:b w:val="0"/>
                <w:bCs w:val="0"/>
                <w:color w:val="000000" w:themeColor="text1"/>
                <w:kern w:val="0"/>
                <w:sz w:val="24"/>
                <w:szCs w:val="20"/>
                <w:highlight w:val="none"/>
                <w:lang w:val="en-US" w:eastAsia="zh-CN" w:bidi="ar-SA"/>
                <w14:textFill>
                  <w14:solidFill>
                    <w14:schemeClr w14:val="tx1"/>
                  </w14:solidFill>
                </w14:textFill>
              </w:rPr>
              <w:t>，</w:t>
            </w:r>
            <w:r>
              <w:rPr>
                <w:rFonts w:hint="default" w:ascii="Times New Roman" w:hAnsi="Times New Roman" w:cs="Times New Roman"/>
                <w:b w:val="0"/>
                <w:bCs w:val="0"/>
                <w:color w:val="000000" w:themeColor="text1"/>
                <w:kern w:val="0"/>
                <w:sz w:val="24"/>
                <w:szCs w:val="20"/>
                <w:highlight w:val="none"/>
                <w:lang w:val="en-US" w:eastAsia="zh-CN" w:bidi="ar-SA"/>
                <w14:textFill>
                  <w14:solidFill>
                    <w14:schemeClr w14:val="tx1"/>
                  </w14:solidFill>
                </w14:textFill>
              </w:rPr>
              <w:t>最高</w:t>
            </w:r>
            <w:r>
              <w:rPr>
                <w:rFonts w:hint="default" w:ascii="Times New Roman" w:hAnsi="Times New Roman" w:eastAsia="宋体" w:cs="Times New Roman"/>
                <w:b w:val="0"/>
                <w:bCs w:val="0"/>
                <w:color w:val="000000" w:themeColor="text1"/>
                <w:kern w:val="0"/>
                <w:sz w:val="24"/>
                <w:szCs w:val="20"/>
                <w:highlight w:val="none"/>
                <w:lang w:val="en-US" w:eastAsia="zh-CN" w:bidi="ar-SA"/>
                <w14:textFill>
                  <w14:solidFill>
                    <w14:schemeClr w14:val="tx1"/>
                  </w14:solidFill>
                </w14:textFill>
              </w:rPr>
              <w:t>约为9m，因此烟囱执行</w:t>
            </w:r>
            <w:r>
              <w:rPr>
                <w:rFonts w:hint="default" w:ascii="Times New Roman" w:hAnsi="Times New Roman" w:cs="Times New Roman"/>
                <w:b w:val="0"/>
                <w:bCs w:val="0"/>
                <w:color w:val="000000" w:themeColor="text1"/>
                <w:kern w:val="0"/>
                <w:sz w:val="24"/>
                <w:szCs w:val="20"/>
                <w:highlight w:val="none"/>
                <w:lang w:val="en-US" w:eastAsia="zh-CN" w:bidi="ar-SA"/>
                <w14:textFill>
                  <w14:solidFill>
                    <w14:schemeClr w14:val="tx1"/>
                  </w14:solidFill>
                </w14:textFill>
              </w:rPr>
              <w:t>25</w:t>
            </w:r>
            <w:r>
              <w:rPr>
                <w:rFonts w:hint="default" w:ascii="Times New Roman" w:hAnsi="Times New Roman" w:eastAsia="宋体" w:cs="Times New Roman"/>
                <w:b w:val="0"/>
                <w:bCs w:val="0"/>
                <w:color w:val="000000" w:themeColor="text1"/>
                <w:kern w:val="0"/>
                <w:sz w:val="24"/>
                <w:szCs w:val="20"/>
                <w:highlight w:val="none"/>
                <w:lang w:val="en-US" w:eastAsia="zh-CN" w:bidi="ar-SA"/>
                <w14:textFill>
                  <w14:solidFill>
                    <w14:schemeClr w14:val="tx1"/>
                  </w14:solidFill>
                </w14:textFill>
              </w:rPr>
              <w:t>m的排放高度即可。</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cs="Times New Roman"/>
                <w:b w:val="0"/>
                <w:bCs w:val="0"/>
                <w:snapToGrid w:val="0"/>
                <w:color w:val="000000" w:themeColor="text1"/>
                <w:sz w:val="24"/>
                <w14:textFill>
                  <w14:solidFill>
                    <w14:schemeClr w14:val="tx1"/>
                  </w14:solidFill>
                </w14:textFill>
              </w:rPr>
            </w:pPr>
            <w:r>
              <w:rPr>
                <w:rFonts w:hint="default" w:ascii="Times New Roman" w:hAnsi="Times New Roman" w:cs="Times New Roman"/>
                <w:b w:val="0"/>
                <w:bCs w:val="0"/>
                <w:snapToGrid w:val="0"/>
                <w:color w:val="000000" w:themeColor="text1"/>
                <w:sz w:val="24"/>
                <w:lang w:eastAsia="zh-CN"/>
                <w14:textFill>
                  <w14:solidFill>
                    <w14:schemeClr w14:val="tx1"/>
                  </w14:solidFill>
                </w14:textFill>
              </w:rPr>
              <w:t>（</w:t>
            </w:r>
            <w:r>
              <w:rPr>
                <w:rFonts w:hint="default" w:ascii="Times New Roman" w:hAnsi="Times New Roman" w:cs="Times New Roman"/>
                <w:b w:val="0"/>
                <w:bCs w:val="0"/>
                <w:snapToGrid w:val="0"/>
                <w:color w:val="000000" w:themeColor="text1"/>
                <w:sz w:val="24"/>
                <w:lang w:val="en-US" w:eastAsia="zh-CN"/>
                <w14:textFill>
                  <w14:solidFill>
                    <w14:schemeClr w14:val="tx1"/>
                  </w14:solidFill>
                </w14:textFill>
              </w:rPr>
              <w:t>2</w:t>
            </w:r>
            <w:r>
              <w:rPr>
                <w:rFonts w:hint="default" w:ascii="Times New Roman" w:hAnsi="Times New Roman" w:cs="Times New Roman"/>
                <w:b w:val="0"/>
                <w:bCs w:val="0"/>
                <w:snapToGrid w:val="0"/>
                <w:color w:val="000000" w:themeColor="text1"/>
                <w:sz w:val="24"/>
                <w:lang w:eastAsia="zh-CN"/>
                <w14:textFill>
                  <w14:solidFill>
                    <w14:schemeClr w14:val="tx1"/>
                  </w14:solidFill>
                </w14:textFill>
              </w:rPr>
              <w:t>）</w:t>
            </w:r>
            <w:r>
              <w:rPr>
                <w:rFonts w:hint="default" w:ascii="Times New Roman" w:hAnsi="Times New Roman" w:cs="Times New Roman"/>
                <w:b w:val="0"/>
                <w:bCs w:val="0"/>
                <w:snapToGrid w:val="0"/>
                <w:color w:val="000000" w:themeColor="text1"/>
                <w:sz w:val="24"/>
                <w14:textFill>
                  <w14:solidFill>
                    <w14:schemeClr w14:val="tx1"/>
                  </w14:solidFill>
                </w14:textFill>
              </w:rPr>
              <w:t>项目营运期</w:t>
            </w:r>
            <w:r>
              <w:rPr>
                <w:rFonts w:hint="default" w:ascii="Times New Roman" w:hAnsi="Times New Roman" w:cs="Times New Roman"/>
                <w:b w:val="0"/>
                <w:bCs w:val="0"/>
                <w:snapToGrid w:val="0"/>
                <w:color w:val="000000" w:themeColor="text1"/>
                <w:sz w:val="24"/>
                <w:lang w:val="en-US" w:eastAsia="zh-CN"/>
                <w14:textFill>
                  <w14:solidFill>
                    <w14:schemeClr w14:val="tx1"/>
                  </w14:solidFill>
                </w14:textFill>
              </w:rPr>
              <w:t>生产废水经沉淀池收集后由龙胜县优胜养殖场定期外运处置，沉淀池周边会产生异味，用臭气浓度表征，</w:t>
            </w:r>
            <w:r>
              <w:rPr>
                <w:rFonts w:hint="default" w:ascii="Times New Roman" w:hAnsi="Times New Roman" w:cs="Times New Roman"/>
                <w:b w:val="0"/>
                <w:bCs w:val="0"/>
                <w:snapToGrid w:val="0"/>
                <w:color w:val="000000" w:themeColor="text1"/>
                <w:sz w:val="24"/>
                <w14:textFill>
                  <w14:solidFill>
                    <w14:schemeClr w14:val="tx1"/>
                  </w14:solidFill>
                </w14:textFill>
              </w:rPr>
              <w:t>执行《恶臭污染物排放标准》（GB14554-93）中表1新扩改建二级标准，</w:t>
            </w:r>
            <w:r>
              <w:rPr>
                <w:rFonts w:hint="default" w:ascii="Times New Roman" w:hAnsi="Times New Roman" w:cs="Times New Roman"/>
                <w:b w:val="0"/>
                <w:bCs w:val="0"/>
                <w:snapToGrid w:val="0"/>
                <w:color w:val="000000" w:themeColor="text1"/>
                <w:sz w:val="24"/>
                <w:lang w:val="en-US" w:eastAsia="zh-CN"/>
                <w14:textFill>
                  <w14:solidFill>
                    <w14:schemeClr w14:val="tx1"/>
                  </w14:solidFill>
                </w14:textFill>
              </w:rPr>
              <w:t>即</w:t>
            </w:r>
            <w:r>
              <w:rPr>
                <w:rFonts w:hint="default" w:ascii="Times New Roman" w:hAnsi="Times New Roman" w:cs="Times New Roman"/>
                <w:b w:val="0"/>
                <w:bCs w:val="0"/>
                <w:snapToGrid w:val="0"/>
                <w:color w:val="000000" w:themeColor="text1"/>
                <w:sz w:val="24"/>
                <w14:textFill>
                  <w14:solidFill>
                    <w14:schemeClr w14:val="tx1"/>
                  </w14:solidFill>
                </w14:textFill>
              </w:rPr>
              <w:t>标准限值</w:t>
            </w:r>
            <w:r>
              <w:rPr>
                <w:rFonts w:hint="default" w:ascii="Times New Roman" w:hAnsi="Times New Roman" w:cs="Times New Roman"/>
                <w:b w:val="0"/>
                <w:bCs w:val="0"/>
                <w:snapToGrid w:val="0"/>
                <w:color w:val="000000" w:themeColor="text1"/>
                <w:sz w:val="24"/>
                <w:lang w:val="en-US" w:eastAsia="zh-CN"/>
                <w14:textFill>
                  <w14:solidFill>
                    <w14:schemeClr w14:val="tx1"/>
                  </w14:solidFill>
                </w14:textFill>
              </w:rPr>
              <w:t>为20（无量纲）</w:t>
            </w:r>
            <w:r>
              <w:rPr>
                <w:rFonts w:hint="default" w:ascii="Times New Roman" w:hAnsi="Times New Roman" w:cs="Times New Roman"/>
                <w:b w:val="0"/>
                <w:bCs w:val="0"/>
                <w:snapToGrid w:val="0"/>
                <w:color w:val="000000" w:themeColor="text1"/>
                <w:sz w:val="24"/>
                <w14:textFill>
                  <w14:solidFill>
                    <w14:schemeClr w14:val="tx1"/>
                  </w14:solidFill>
                </w14:textFill>
              </w:rPr>
              <w:t>。</w:t>
            </w:r>
          </w:p>
          <w:p>
            <w:pPr>
              <w:pageBreakBefore w:val="0"/>
              <w:kinsoku/>
              <w:wordWrap/>
              <w:topLinePunct w:val="0"/>
              <w:bidi w:val="0"/>
              <w:adjustRightInd/>
              <w:snapToGrid/>
              <w:ind w:firstLine="0" w:firstLineChars="0"/>
              <w:jc w:val="center"/>
              <w:rPr>
                <w:rFonts w:hint="default" w:ascii="Times New Roman" w:hAnsi="Times New Roman" w:cs="Times New Roman"/>
                <w:b/>
                <w:color w:val="000000" w:themeColor="text1"/>
                <w:sz w:val="21"/>
                <w14:textFill>
                  <w14:solidFill>
                    <w14:schemeClr w14:val="tx1"/>
                  </w14:solidFill>
                </w14:textFill>
              </w:rPr>
            </w:pPr>
            <w:r>
              <w:rPr>
                <w:rFonts w:hint="default" w:ascii="Times New Roman" w:hAnsi="Times New Roman" w:cs="Times New Roman"/>
                <w:b/>
                <w:color w:val="000000" w:themeColor="text1"/>
                <w:sz w:val="21"/>
                <w14:textFill>
                  <w14:solidFill>
                    <w14:schemeClr w14:val="tx1"/>
                  </w14:solidFill>
                </w14:textFill>
              </w:rPr>
              <w:t>表</w:t>
            </w:r>
            <w:r>
              <w:rPr>
                <w:rFonts w:hint="default" w:ascii="Times New Roman" w:hAnsi="Times New Roman" w:cs="Times New Roman"/>
                <w:b/>
                <w:color w:val="000000" w:themeColor="text1"/>
                <w:sz w:val="21"/>
                <w:lang w:val="en-US" w:eastAsia="zh-CN"/>
                <w14:textFill>
                  <w14:solidFill>
                    <w14:schemeClr w14:val="tx1"/>
                  </w14:solidFill>
                </w14:textFill>
              </w:rPr>
              <w:t>3</w:t>
            </w:r>
            <w:r>
              <w:rPr>
                <w:rFonts w:hint="default" w:ascii="Times New Roman" w:hAnsi="Times New Roman" w:cs="Times New Roman"/>
                <w:b/>
                <w:color w:val="000000" w:themeColor="text1"/>
                <w:sz w:val="21"/>
                <w14:textFill>
                  <w14:solidFill>
                    <w14:schemeClr w14:val="tx1"/>
                  </w14:solidFill>
                </w14:textFill>
              </w:rPr>
              <w:t>-</w:t>
            </w:r>
            <w:r>
              <w:rPr>
                <w:rFonts w:hint="default" w:ascii="Times New Roman" w:hAnsi="Times New Roman" w:cs="Times New Roman"/>
                <w:b/>
                <w:color w:val="000000" w:themeColor="text1"/>
                <w:sz w:val="21"/>
                <w:lang w:val="en-US" w:eastAsia="zh-CN"/>
                <w14:textFill>
                  <w14:solidFill>
                    <w14:schemeClr w14:val="tx1"/>
                  </w14:solidFill>
                </w14:textFill>
              </w:rPr>
              <w:t>6</w:t>
            </w:r>
            <w:r>
              <w:rPr>
                <w:rFonts w:hint="default" w:ascii="Times New Roman" w:hAnsi="Times New Roman" w:cs="Times New Roman"/>
                <w:b/>
                <w:color w:val="000000" w:themeColor="text1"/>
                <w:sz w:val="21"/>
                <w14:textFill>
                  <w14:solidFill>
                    <w14:schemeClr w14:val="tx1"/>
                  </w14:solidFill>
                </w14:textFill>
              </w:rPr>
              <w:t xml:space="preserve"> 恶臭污染物厂界标准值</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2493"/>
              <w:gridCol w:w="1438"/>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3" w:type="pct"/>
                </w:tcPr>
                <w:p>
                  <w:pPr>
                    <w:pStyle w:val="66"/>
                    <w:pageBreakBefore w:val="0"/>
                    <w:widowControl w:val="0"/>
                    <w:kinsoku/>
                    <w:wordWrap/>
                    <w:topLinePunct w:val="0"/>
                    <w:bidi w:val="0"/>
                    <w:adjustRightInd/>
                    <w:snapToGrid/>
                    <w:ind w:firstLine="0" w:firstLineChars="0"/>
                    <w:jc w:val="cente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14:textFill>
                        <w14:solidFill>
                          <w14:schemeClr w14:val="tx1"/>
                        </w14:solidFill>
                      </w14:textFill>
                    </w:rPr>
                    <w:t>序号</w:t>
                  </w:r>
                </w:p>
              </w:tc>
              <w:tc>
                <w:tcPr>
                  <w:tcW w:w="1577" w:type="pct"/>
                </w:tcPr>
                <w:p>
                  <w:pPr>
                    <w:pStyle w:val="66"/>
                    <w:pageBreakBefore w:val="0"/>
                    <w:widowControl w:val="0"/>
                    <w:kinsoku/>
                    <w:wordWrap/>
                    <w:topLinePunct w:val="0"/>
                    <w:bidi w:val="0"/>
                    <w:adjustRightInd/>
                    <w:snapToGrid/>
                    <w:ind w:firstLine="0" w:firstLineChars="0"/>
                    <w:jc w:val="cente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14:textFill>
                        <w14:solidFill>
                          <w14:schemeClr w14:val="tx1"/>
                        </w14:solidFill>
                      </w14:textFill>
                    </w:rPr>
                    <w:t>项目</w:t>
                  </w:r>
                </w:p>
              </w:tc>
              <w:tc>
                <w:tcPr>
                  <w:tcW w:w="910" w:type="pct"/>
                </w:tcPr>
                <w:p>
                  <w:pPr>
                    <w:pStyle w:val="66"/>
                    <w:pageBreakBefore w:val="0"/>
                    <w:widowControl w:val="0"/>
                    <w:kinsoku/>
                    <w:wordWrap/>
                    <w:topLinePunct w:val="0"/>
                    <w:bidi w:val="0"/>
                    <w:adjustRightInd/>
                    <w:snapToGrid/>
                    <w:ind w:firstLine="0" w:firstLineChars="0"/>
                    <w:jc w:val="center"/>
                    <w:rPr>
                      <w:rFonts w:hint="default" w:ascii="Times New Roman" w:hAnsi="Times New Roman" w:cs="Times New Roman" w:eastAsiaTheme="minorEastAsia"/>
                      <w:b/>
                      <w:color w:val="000000" w:themeColor="text1"/>
                      <w14:textFill>
                        <w14:solidFill>
                          <w14:schemeClr w14:val="tx1"/>
                        </w14:solidFill>
                      </w14:textFill>
                    </w:rPr>
                  </w:pPr>
                  <w:r>
                    <w:rPr>
                      <w:rFonts w:hint="default" w:ascii="Times New Roman" w:hAnsi="Times New Roman" w:cs="Times New Roman" w:eastAsiaTheme="minorEastAsia"/>
                      <w:b/>
                      <w:color w:val="000000" w:themeColor="text1"/>
                      <w14:textFill>
                        <w14:solidFill>
                          <w14:schemeClr w14:val="tx1"/>
                        </w14:solidFill>
                      </w14:textFill>
                    </w:rPr>
                    <w:t>单位</w:t>
                  </w:r>
                </w:p>
              </w:tc>
              <w:tc>
                <w:tcPr>
                  <w:tcW w:w="1568" w:type="pct"/>
                </w:tcPr>
                <w:p>
                  <w:pPr>
                    <w:pStyle w:val="66"/>
                    <w:pageBreakBefore w:val="0"/>
                    <w:widowControl w:val="0"/>
                    <w:kinsoku/>
                    <w:wordWrap/>
                    <w:topLinePunct w:val="0"/>
                    <w:bidi w:val="0"/>
                    <w:adjustRightInd/>
                    <w:snapToGrid/>
                    <w:ind w:firstLine="0" w:firstLineChars="0"/>
                    <w:jc w:val="cente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14:textFill>
                        <w14:solidFill>
                          <w14:schemeClr w14:val="tx1"/>
                        </w14:solidFill>
                      </w14:textFill>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pct"/>
                </w:tcPr>
                <w:p>
                  <w:pPr>
                    <w:pStyle w:val="66"/>
                    <w:pageBreakBefore w:val="0"/>
                    <w:widowControl w:val="0"/>
                    <w:kinsoku/>
                    <w:wordWrap/>
                    <w:topLinePunct w:val="0"/>
                    <w:bidi w:val="0"/>
                    <w:adjustRightInd/>
                    <w:snapToGrid/>
                    <w:ind w:firstLine="0" w:firstLine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1</w:t>
                  </w:r>
                </w:p>
              </w:tc>
              <w:tc>
                <w:tcPr>
                  <w:tcW w:w="1577" w:type="pct"/>
                  <w:vAlign w:val="top"/>
                </w:tcPr>
                <w:p>
                  <w:pPr>
                    <w:pStyle w:val="66"/>
                    <w:pageBreakBefore w:val="0"/>
                    <w:widowControl w:val="0"/>
                    <w:kinsoku/>
                    <w:wordWrap/>
                    <w:topLinePunct w:val="0"/>
                    <w:bidi w:val="0"/>
                    <w:adjustRightInd/>
                    <w:snapToGrid/>
                    <w:ind w:firstLine="0" w:firstLine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NH</w:t>
                  </w:r>
                  <w:r>
                    <w:rPr>
                      <w:rFonts w:hint="default" w:ascii="Times New Roman" w:hAnsi="Times New Roman" w:cs="Times New Roman"/>
                      <w:color w:val="000000" w:themeColor="text1"/>
                      <w:vertAlign w:val="subscript"/>
                      <w14:textFill>
                        <w14:solidFill>
                          <w14:schemeClr w14:val="tx1"/>
                        </w14:solidFill>
                      </w14:textFill>
                    </w:rPr>
                    <w:t>3</w:t>
                  </w:r>
                </w:p>
              </w:tc>
              <w:tc>
                <w:tcPr>
                  <w:tcW w:w="910" w:type="pct"/>
                  <w:vAlign w:val="top"/>
                </w:tcPr>
                <w:p>
                  <w:pPr>
                    <w:pStyle w:val="66"/>
                    <w:pageBreakBefore w:val="0"/>
                    <w:widowControl w:val="0"/>
                    <w:kinsoku/>
                    <w:wordWrap/>
                    <w:topLinePunct w:val="0"/>
                    <w:bidi w:val="0"/>
                    <w:adjustRightInd/>
                    <w:snapToGrid/>
                    <w:ind w:firstLine="0" w:firstLine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mg/</w:t>
                  </w:r>
                  <w:r>
                    <w:rPr>
                      <w:rFonts w:hint="default" w:ascii="Times New Roman" w:hAnsi="Times New Roman" w:cs="Times New Roman" w:eastAsiaTheme="minorEastAsia"/>
                      <w:color w:val="000000" w:themeColor="text1"/>
                      <w:szCs w:val="21"/>
                      <w14:textFill>
                        <w14:solidFill>
                          <w14:schemeClr w14:val="tx1"/>
                        </w14:solidFill>
                      </w14:textFill>
                    </w:rPr>
                    <w:t>m</w:t>
                  </w:r>
                  <w:r>
                    <w:rPr>
                      <w:rFonts w:hint="default" w:ascii="Times New Roman" w:hAnsi="Times New Roman" w:cs="Times New Roman" w:eastAsiaTheme="minorEastAsia"/>
                      <w:color w:val="000000" w:themeColor="text1"/>
                      <w:szCs w:val="21"/>
                      <w:vertAlign w:val="superscript"/>
                      <w14:textFill>
                        <w14:solidFill>
                          <w14:schemeClr w14:val="tx1"/>
                        </w14:solidFill>
                      </w14:textFill>
                    </w:rPr>
                    <w:t>3</w:t>
                  </w:r>
                </w:p>
              </w:tc>
              <w:tc>
                <w:tcPr>
                  <w:tcW w:w="1568" w:type="pct"/>
                  <w:vAlign w:val="top"/>
                </w:tcPr>
                <w:p>
                  <w:pPr>
                    <w:pStyle w:val="66"/>
                    <w:pageBreakBefore w:val="0"/>
                    <w:widowControl w:val="0"/>
                    <w:kinsoku/>
                    <w:wordWrap/>
                    <w:topLinePunct w:val="0"/>
                    <w:bidi w:val="0"/>
                    <w:adjustRightInd/>
                    <w:snapToGrid/>
                    <w:ind w:firstLine="0" w:firstLine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pct"/>
                </w:tcPr>
                <w:p>
                  <w:pPr>
                    <w:pStyle w:val="66"/>
                    <w:pageBreakBefore w:val="0"/>
                    <w:widowControl w:val="0"/>
                    <w:kinsoku/>
                    <w:wordWrap/>
                    <w:topLinePunct w:val="0"/>
                    <w:bidi w:val="0"/>
                    <w:adjustRightInd/>
                    <w:snapToGrid/>
                    <w:ind w:firstLine="0" w:firstLine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2</w:t>
                  </w:r>
                </w:p>
              </w:tc>
              <w:tc>
                <w:tcPr>
                  <w:tcW w:w="1577" w:type="pct"/>
                  <w:vAlign w:val="top"/>
                </w:tcPr>
                <w:p>
                  <w:pPr>
                    <w:pStyle w:val="66"/>
                    <w:pageBreakBefore w:val="0"/>
                    <w:widowControl w:val="0"/>
                    <w:kinsoku/>
                    <w:wordWrap/>
                    <w:topLinePunct w:val="0"/>
                    <w:bidi w:val="0"/>
                    <w:adjustRightInd/>
                    <w:snapToGrid/>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H</w:t>
                  </w:r>
                  <w:r>
                    <w:rPr>
                      <w:rFonts w:hint="default" w:ascii="Times New Roman" w:hAnsi="Times New Roman" w:cs="Times New Roman"/>
                      <w:color w:val="000000" w:themeColor="text1"/>
                      <w:vertAlign w:val="subscript"/>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S</w:t>
                  </w:r>
                </w:p>
              </w:tc>
              <w:tc>
                <w:tcPr>
                  <w:tcW w:w="910" w:type="pct"/>
                  <w:vAlign w:val="top"/>
                </w:tcPr>
                <w:p>
                  <w:pPr>
                    <w:pStyle w:val="66"/>
                    <w:pageBreakBefore w:val="0"/>
                    <w:widowControl w:val="0"/>
                    <w:kinsoku/>
                    <w:wordWrap/>
                    <w:topLinePunct w:val="0"/>
                    <w:bidi w:val="0"/>
                    <w:adjustRightInd/>
                    <w:snapToGrid/>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mg/</w:t>
                  </w:r>
                  <w:r>
                    <w:rPr>
                      <w:rFonts w:hint="default" w:ascii="Times New Roman" w:hAnsi="Times New Roman" w:cs="Times New Roman" w:eastAsiaTheme="minorEastAsia"/>
                      <w:color w:val="000000" w:themeColor="text1"/>
                      <w:szCs w:val="21"/>
                      <w14:textFill>
                        <w14:solidFill>
                          <w14:schemeClr w14:val="tx1"/>
                        </w14:solidFill>
                      </w14:textFill>
                    </w:rPr>
                    <w:t>m</w:t>
                  </w:r>
                  <w:r>
                    <w:rPr>
                      <w:rFonts w:hint="default" w:ascii="Times New Roman" w:hAnsi="Times New Roman" w:cs="Times New Roman" w:eastAsiaTheme="minorEastAsia"/>
                      <w:color w:val="000000" w:themeColor="text1"/>
                      <w:szCs w:val="21"/>
                      <w:vertAlign w:val="superscript"/>
                      <w14:textFill>
                        <w14:solidFill>
                          <w14:schemeClr w14:val="tx1"/>
                        </w14:solidFill>
                      </w14:textFill>
                    </w:rPr>
                    <w:t>3</w:t>
                  </w:r>
                </w:p>
              </w:tc>
              <w:tc>
                <w:tcPr>
                  <w:tcW w:w="1568" w:type="pct"/>
                  <w:vAlign w:val="top"/>
                </w:tcPr>
                <w:p>
                  <w:pPr>
                    <w:pStyle w:val="66"/>
                    <w:pageBreakBefore w:val="0"/>
                    <w:widowControl w:val="0"/>
                    <w:kinsoku/>
                    <w:wordWrap/>
                    <w:topLinePunct w:val="0"/>
                    <w:bidi w:val="0"/>
                    <w:adjustRightInd/>
                    <w:snapToGrid/>
                    <w:ind w:firstLine="0" w:firstLine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3" w:type="pct"/>
                </w:tcPr>
                <w:p>
                  <w:pPr>
                    <w:pStyle w:val="66"/>
                    <w:pageBreakBefore w:val="0"/>
                    <w:widowControl w:val="0"/>
                    <w:kinsoku/>
                    <w:wordWrap/>
                    <w:topLinePunct w:val="0"/>
                    <w:bidi w:val="0"/>
                    <w:adjustRightInd/>
                    <w:snapToGrid/>
                    <w:ind w:firstLine="0" w:firstLine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3</w:t>
                  </w:r>
                </w:p>
              </w:tc>
              <w:tc>
                <w:tcPr>
                  <w:tcW w:w="1577" w:type="pct"/>
                  <w:vAlign w:val="top"/>
                </w:tcPr>
                <w:p>
                  <w:pPr>
                    <w:pStyle w:val="66"/>
                    <w:pageBreakBefore w:val="0"/>
                    <w:widowControl w:val="0"/>
                    <w:kinsoku/>
                    <w:wordWrap/>
                    <w:topLinePunct w:val="0"/>
                    <w:bidi w:val="0"/>
                    <w:adjustRightInd/>
                    <w:snapToGrid/>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臭气浓度</w:t>
                  </w:r>
                </w:p>
              </w:tc>
              <w:tc>
                <w:tcPr>
                  <w:tcW w:w="910" w:type="pct"/>
                  <w:vAlign w:val="top"/>
                </w:tcPr>
                <w:p>
                  <w:pPr>
                    <w:pStyle w:val="66"/>
                    <w:pageBreakBefore w:val="0"/>
                    <w:widowControl w:val="0"/>
                    <w:kinsoku/>
                    <w:wordWrap/>
                    <w:topLinePunct w:val="0"/>
                    <w:bidi w:val="0"/>
                    <w:adjustRightInd/>
                    <w:snapToGrid/>
                    <w:ind w:firstLine="0" w:firstLine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无量纲</w:t>
                  </w:r>
                </w:p>
              </w:tc>
              <w:tc>
                <w:tcPr>
                  <w:tcW w:w="1568" w:type="pct"/>
                  <w:vAlign w:val="top"/>
                </w:tcPr>
                <w:p>
                  <w:pPr>
                    <w:pStyle w:val="66"/>
                    <w:pageBreakBefore w:val="0"/>
                    <w:widowControl w:val="0"/>
                    <w:kinsoku/>
                    <w:wordWrap/>
                    <w:topLinePunct w:val="0"/>
                    <w:bidi w:val="0"/>
                    <w:adjustRightInd/>
                    <w:snapToGrid/>
                    <w:ind w:firstLine="0" w:firstLine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20</w: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before="157" w:beforeLines="50" w:line="360" w:lineRule="auto"/>
              <w:ind w:firstLine="482" w:firstLineChars="200"/>
              <w:jc w:val="both"/>
              <w:textAlignment w:val="auto"/>
              <w:rPr>
                <w:rFonts w:hint="default" w:ascii="Times New Roman" w:hAnsi="Times New Roman" w:cs="Times New Roman"/>
                <w:b/>
                <w:bCs/>
                <w:snapToGrid w:val="0"/>
                <w:color w:val="000000" w:themeColor="text1"/>
                <w:sz w:val="24"/>
                <w:szCs w:val="24"/>
                <w14:textFill>
                  <w14:solidFill>
                    <w14:schemeClr w14:val="tx1"/>
                  </w14:solidFill>
                </w14:textFill>
              </w:rPr>
            </w:pPr>
            <w:r>
              <w:rPr>
                <w:rFonts w:hint="default" w:ascii="Times New Roman" w:hAnsi="Times New Roman" w:cs="Times New Roman"/>
                <w:b/>
                <w:bCs/>
                <w:snapToGrid w:val="0"/>
                <w:color w:val="000000" w:themeColor="text1"/>
                <w:sz w:val="24"/>
                <w:szCs w:val="24"/>
                <w14:textFill>
                  <w14:solidFill>
                    <w14:schemeClr w14:val="tx1"/>
                  </w14:solidFill>
                </w14:textFill>
              </w:rPr>
              <w:t>2、水污染物排放执行标准</w:t>
            </w:r>
          </w:p>
          <w:p>
            <w:pPr>
              <w:pStyle w:val="82"/>
              <w:keepNext w:val="0"/>
              <w:keepLines w:val="0"/>
              <w:pageBreakBefore w:val="0"/>
              <w:widowControl w:val="0"/>
              <w:kinsoku/>
              <w:wordWrap/>
              <w:overflowPunct/>
              <w:topLinePunct w:val="0"/>
              <w:bidi w:val="0"/>
              <w:adjustRightInd/>
              <w:snapToGrid/>
              <w:spacing w:line="360" w:lineRule="auto"/>
              <w:ind w:firstLine="504" w:firstLineChars="200"/>
              <w:jc w:val="both"/>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项目营运期生产废水</w:t>
            </w:r>
            <w:r>
              <w:rPr>
                <w:rFonts w:hint="default" w:ascii="Times New Roman" w:hAnsi="Times New Roman" w:cs="Times New Roman"/>
                <w:color w:val="000000" w:themeColor="text1"/>
                <w:sz w:val="24"/>
                <w:szCs w:val="24"/>
                <w:lang w:val="en-US" w:eastAsia="zh-CN"/>
                <w14:textFill>
                  <w14:solidFill>
                    <w14:schemeClr w14:val="tx1"/>
                  </w14:solidFill>
                </w14:textFill>
              </w:rPr>
              <w:t>经沉淀池收集后由龙胜县优胜养殖场定期外运做饲料配料。生活污水经化粪池处理后用作周边旱地施肥</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p>
          <w:p>
            <w:pPr>
              <w:pStyle w:val="3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2" w:firstLineChars="200"/>
              <w:jc w:val="both"/>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3、厂界环境噪声排放标准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施工期厂界噪声执行《建筑施工厂界环境噪声排放标准》（GB12523-2011），运营期厂界噪声执行《工业企业厂界环境噪声排放标准》（GB12348-2008）中的</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类标准限值，见表</w:t>
            </w:r>
            <w:r>
              <w:rPr>
                <w:rFonts w:hint="default" w:ascii="Times New Roman" w:hAnsi="Times New Roman" w:cs="Times New Roman"/>
                <w:color w:val="000000" w:themeColor="text1"/>
                <w:sz w:val="24"/>
                <w:szCs w:val="24"/>
                <w:lang w:val="en-US" w:eastAsia="zh-CN"/>
                <w14:textFill>
                  <w14:solidFill>
                    <w14:schemeClr w14:val="tx1"/>
                  </w14:solidFill>
                </w14:textFill>
              </w:rPr>
              <w:t>3-7</w:t>
            </w:r>
            <w:r>
              <w:rPr>
                <w:rFonts w:hint="default" w:ascii="Times New Roman" w:hAnsi="Times New Roman" w:cs="Times New Roman"/>
                <w:color w:val="000000" w:themeColor="text1"/>
                <w:sz w:val="24"/>
                <w:szCs w:val="24"/>
                <w14:textFill>
                  <w14:solidFill>
                    <w14:schemeClr w14:val="tx1"/>
                  </w14:solidFill>
                </w14:textFill>
              </w:rPr>
              <w:t>。</w:t>
            </w:r>
          </w:p>
          <w:p>
            <w:pPr>
              <w:pageBreakBefore w:val="0"/>
              <w:kinsoku/>
              <w:wordWrap/>
              <w:topLinePunct w:val="0"/>
              <w:bidi w:val="0"/>
              <w:adjustRightInd/>
              <w:snapToGrid/>
              <w:ind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p>
            <w:pPr>
              <w:pageBreakBefore w:val="0"/>
              <w:kinsoku/>
              <w:wordWrap/>
              <w:topLinePunct w:val="0"/>
              <w:bidi w:val="0"/>
              <w:adjustRightInd/>
              <w:snapToGrid/>
              <w:ind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表</w:t>
            </w:r>
            <w:r>
              <w:rPr>
                <w:rFonts w:hint="default" w:ascii="Times New Roman" w:hAnsi="Times New Roman" w:cs="Times New Roman"/>
                <w:b/>
                <w:color w:val="000000" w:themeColor="text1"/>
                <w:sz w:val="21"/>
                <w:szCs w:val="21"/>
                <w:lang w:val="en-US" w:eastAsia="zh-CN"/>
                <w14:textFill>
                  <w14:solidFill>
                    <w14:schemeClr w14:val="tx1"/>
                  </w14:solidFill>
                </w14:textFill>
              </w:rPr>
              <w:t>3</w:t>
            </w:r>
            <w:r>
              <w:rPr>
                <w:rFonts w:hint="default" w:ascii="Times New Roman" w:hAnsi="Times New Roman" w:cs="Times New Roman"/>
                <w:b/>
                <w:color w:val="000000" w:themeColor="text1"/>
                <w:sz w:val="21"/>
                <w:szCs w:val="21"/>
                <w14:textFill>
                  <w14:solidFill>
                    <w14:schemeClr w14:val="tx1"/>
                  </w14:solidFill>
                </w14:textFill>
              </w:rPr>
              <w:t>-</w:t>
            </w:r>
            <w:r>
              <w:rPr>
                <w:rFonts w:hint="default" w:ascii="Times New Roman" w:hAnsi="Times New Roman" w:cs="Times New Roman"/>
                <w:b/>
                <w:color w:val="000000" w:themeColor="text1"/>
                <w:sz w:val="21"/>
                <w:szCs w:val="21"/>
                <w:lang w:val="en-US" w:eastAsia="zh-CN"/>
                <w14:textFill>
                  <w14:solidFill>
                    <w14:schemeClr w14:val="tx1"/>
                  </w14:solidFill>
                </w14:textFill>
              </w:rPr>
              <w:t>7</w:t>
            </w:r>
            <w:r>
              <w:rPr>
                <w:rFonts w:hint="default" w:ascii="Times New Roman" w:hAnsi="Times New Roman" w:cs="Times New Roman"/>
                <w:b/>
                <w:color w:val="000000" w:themeColor="text1"/>
                <w:sz w:val="21"/>
                <w:szCs w:val="21"/>
                <w14:textFill>
                  <w14:solidFill>
                    <w14:schemeClr w14:val="tx1"/>
                  </w14:solidFill>
                </w14:textFill>
              </w:rPr>
              <w:t>厂界环境噪声排放标准</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6"/>
              <w:gridCol w:w="2095"/>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352" w:type="pct"/>
                  <w:vMerge w:val="restart"/>
                  <w:vAlign w:val="center"/>
                </w:tcPr>
                <w:p>
                  <w:pPr>
                    <w:pStyle w:val="66"/>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14:textFill>
                        <w14:solidFill>
                          <w14:schemeClr w14:val="tx1"/>
                        </w14:solidFill>
                      </w14:textFill>
                    </w:rPr>
                    <w:t>执行标准</w:t>
                  </w:r>
                </w:p>
              </w:tc>
              <w:tc>
                <w:tcPr>
                  <w:tcW w:w="2648" w:type="pct"/>
                  <w:gridSpan w:val="2"/>
                  <w:vAlign w:val="center"/>
                </w:tcPr>
                <w:p>
                  <w:pPr>
                    <w:pStyle w:val="66"/>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14:textFill>
                        <w14:solidFill>
                          <w14:schemeClr w14:val="tx1"/>
                        </w14:solidFill>
                      </w14:textFill>
                    </w:rPr>
                    <w:t>标准值</w:t>
                  </w:r>
                  <w:r>
                    <w:rPr>
                      <w:rFonts w:hint="default" w:ascii="Times New Roman" w:hAnsi="Times New Roman" w:cs="Times New Roman"/>
                      <w:b/>
                      <w:color w:val="000000" w:themeColor="text1"/>
                      <w14:textFill>
                        <w14:solidFill>
                          <w14:schemeClr w14:val="tx1"/>
                        </w14:solidFill>
                      </w14:textFill>
                    </w:rPr>
                    <w:t>[</w:t>
                  </w:r>
                  <w:r>
                    <w:rPr>
                      <w:rFonts w:hint="default" w:ascii="Times New Roman" w:hAnsi="Times New Roman" w:eastAsia="PMingLiU" w:cs="Times New Roman"/>
                      <w:b/>
                      <w:color w:val="000000" w:themeColor="text1"/>
                      <w:lang w:eastAsia="zh-TW"/>
                      <w14:textFill>
                        <w14:solidFill>
                          <w14:schemeClr w14:val="tx1"/>
                        </w14:solidFill>
                      </w14:textFill>
                    </w:rPr>
                    <w:t>dB</w:t>
                  </w:r>
                  <w:r>
                    <w:rPr>
                      <w:rFonts w:hint="default" w:ascii="Times New Roman" w:hAnsi="Times New Roman" w:eastAsia="等线" w:cs="Times New Roman"/>
                      <w:b/>
                      <w:color w:val="000000" w:themeColor="text1"/>
                      <w14:textFill>
                        <w14:solidFill>
                          <w14:schemeClr w14:val="tx1"/>
                        </w14:solidFill>
                      </w14:textFill>
                    </w:rPr>
                    <w:t>(A</w:t>
                  </w:r>
                  <w:r>
                    <w:rPr>
                      <w:rFonts w:hint="default" w:ascii="Times New Roman" w:hAnsi="Times New Roman" w:eastAsia="PMingLiU" w:cs="Times New Roman"/>
                      <w:b/>
                      <w:color w:val="000000" w:themeColor="text1"/>
                      <w:lang w:eastAsia="zh-TW"/>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352" w:type="pct"/>
                  <w:vMerge w:val="continue"/>
                  <w:vAlign w:val="center"/>
                </w:tcPr>
                <w:p>
                  <w:pPr>
                    <w:pStyle w:val="66"/>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tc>
              <w:tc>
                <w:tcPr>
                  <w:tcW w:w="1326" w:type="pct"/>
                  <w:vAlign w:val="center"/>
                </w:tcPr>
                <w:p>
                  <w:pPr>
                    <w:pStyle w:val="66"/>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昼间</w:t>
                  </w:r>
                </w:p>
              </w:tc>
              <w:tc>
                <w:tcPr>
                  <w:tcW w:w="1322" w:type="pct"/>
                  <w:vAlign w:val="center"/>
                </w:tcPr>
                <w:p>
                  <w:pPr>
                    <w:pStyle w:val="66"/>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2352" w:type="pct"/>
                  <w:vAlign w:val="center"/>
                </w:tcPr>
                <w:p>
                  <w:pPr>
                    <w:pStyle w:val="66"/>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《建筑施工厂界环境噪声排放标准》（</w:t>
                  </w:r>
                  <w:r>
                    <w:rPr>
                      <w:rFonts w:hint="default" w:ascii="Times New Roman" w:hAnsi="Times New Roman" w:cs="Times New Roman"/>
                      <w:color w:val="000000" w:themeColor="text1"/>
                      <w14:textFill>
                        <w14:solidFill>
                          <w14:schemeClr w14:val="tx1"/>
                        </w14:solidFill>
                      </w14:textFill>
                    </w:rPr>
                    <w:t>GB12523-2011</w:t>
                  </w:r>
                  <w:r>
                    <w:rPr>
                      <w:rFonts w:hint="default" w:ascii="Times New Roman" w:hAnsi="Times New Roman" w:eastAsia="宋体" w:cs="Times New Roman"/>
                      <w:color w:val="000000" w:themeColor="text1"/>
                      <w14:textFill>
                        <w14:solidFill>
                          <w14:schemeClr w14:val="tx1"/>
                        </w14:solidFill>
                      </w14:textFill>
                    </w:rPr>
                    <w:t>）</w:t>
                  </w:r>
                </w:p>
              </w:tc>
              <w:tc>
                <w:tcPr>
                  <w:tcW w:w="1326" w:type="pct"/>
                  <w:vAlign w:val="center"/>
                </w:tcPr>
                <w:p>
                  <w:pPr>
                    <w:pStyle w:val="66"/>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70</w:t>
                  </w:r>
                </w:p>
              </w:tc>
              <w:tc>
                <w:tcPr>
                  <w:tcW w:w="1322" w:type="pct"/>
                  <w:vAlign w:val="center"/>
                </w:tcPr>
                <w:p>
                  <w:pPr>
                    <w:pStyle w:val="66"/>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2352" w:type="pct"/>
                  <w:vAlign w:val="center"/>
                </w:tcPr>
                <w:p>
                  <w:pPr>
                    <w:pStyle w:val="66"/>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《工业企业厂界环境噪声排放标准》（GB12348-2008）</w:t>
                  </w:r>
                  <w:r>
                    <w:rPr>
                      <w:rFonts w:hint="default" w:ascii="Times New Roman" w:hAnsi="Times New Roman" w:cs="Times New Roman" w:eastAsiaTheme="minorEastAsia"/>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类</w:t>
                  </w:r>
                </w:p>
              </w:tc>
              <w:tc>
                <w:tcPr>
                  <w:tcW w:w="1326" w:type="pct"/>
                  <w:vAlign w:val="center"/>
                </w:tcPr>
                <w:p>
                  <w:pPr>
                    <w:pStyle w:val="66"/>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6</w:t>
                  </w:r>
                  <w:r>
                    <w:rPr>
                      <w:rFonts w:hint="default" w:ascii="Times New Roman" w:hAnsi="Times New Roman" w:cs="Times New Roman" w:eastAsiaTheme="minorEastAsia"/>
                      <w:color w:val="000000" w:themeColor="text1"/>
                      <w:lang w:val="en-US" w:eastAsia="zh-CN"/>
                      <w14:textFill>
                        <w14:solidFill>
                          <w14:schemeClr w14:val="tx1"/>
                        </w14:solidFill>
                      </w14:textFill>
                    </w:rPr>
                    <w:t>0</w:t>
                  </w:r>
                </w:p>
              </w:tc>
              <w:tc>
                <w:tcPr>
                  <w:tcW w:w="1322" w:type="pct"/>
                  <w:vAlign w:val="center"/>
                </w:tcPr>
                <w:p>
                  <w:pPr>
                    <w:pStyle w:val="66"/>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5</w:t>
                  </w:r>
                  <w:r>
                    <w:rPr>
                      <w:rFonts w:hint="default" w:ascii="Times New Roman" w:hAnsi="Times New Roman" w:cs="Times New Roman" w:eastAsiaTheme="minorEastAsia"/>
                      <w:color w:val="000000" w:themeColor="text1"/>
                      <w:lang w:val="en-US" w:eastAsia="zh-CN"/>
                      <w14:textFill>
                        <w14:solidFill>
                          <w14:schemeClr w14:val="tx1"/>
                        </w14:solidFill>
                      </w14:textFill>
                    </w:rPr>
                    <w:t>0</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Times New Roman" w:hAnsi="Times New Roman" w:cs="Times New Roman"/>
                <w:b/>
                <w:bCs/>
                <w:snapToGrid w:val="0"/>
                <w:color w:val="000000" w:themeColor="text1"/>
                <w:sz w:val="24"/>
                <w14:textFill>
                  <w14:solidFill>
                    <w14:schemeClr w14:val="tx1"/>
                  </w14:solidFill>
                </w14:textFill>
              </w:rPr>
            </w:pPr>
            <w:r>
              <w:rPr>
                <w:rFonts w:hint="default" w:ascii="Times New Roman" w:hAnsi="Times New Roman" w:cs="Times New Roman"/>
                <w:b/>
                <w:bCs/>
                <w:snapToGrid w:val="0"/>
                <w:color w:val="000000" w:themeColor="text1"/>
                <w:sz w:val="24"/>
                <w:lang w:val="en-US" w:eastAsia="zh-CN"/>
                <w14:textFill>
                  <w14:solidFill>
                    <w14:schemeClr w14:val="tx1"/>
                  </w14:solidFill>
                </w14:textFill>
              </w:rPr>
              <w:t>4</w:t>
            </w:r>
            <w:r>
              <w:rPr>
                <w:rFonts w:hint="default" w:ascii="Times New Roman" w:hAnsi="Times New Roman" w:cs="Times New Roman"/>
                <w:b/>
                <w:bCs/>
                <w:snapToGrid w:val="0"/>
                <w:color w:val="000000" w:themeColor="text1"/>
                <w:sz w:val="24"/>
                <w14:textFill>
                  <w14:solidFill>
                    <w14:schemeClr w14:val="tx1"/>
                  </w14:solidFill>
                </w14:textFill>
              </w:rPr>
              <w:t>、固体废物</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一般工业固体废物执行《一般工业固体废物贮存</w:t>
            </w:r>
            <w:r>
              <w:rPr>
                <w:rFonts w:hint="default" w:ascii="Times New Roman" w:hAnsi="Times New Roman" w:cs="Times New Roman"/>
                <w:color w:val="000000" w:themeColor="text1"/>
                <w:sz w:val="24"/>
                <w:lang w:val="en-US" w:eastAsia="zh-CN"/>
                <w14:textFill>
                  <w14:solidFill>
                    <w14:schemeClr w14:val="tx1"/>
                  </w14:solidFill>
                </w14:textFill>
              </w:rPr>
              <w:t>和填埋</w:t>
            </w:r>
            <w:r>
              <w:rPr>
                <w:rFonts w:hint="default" w:ascii="Times New Roman" w:hAnsi="Times New Roman" w:cs="Times New Roman"/>
                <w:color w:val="000000" w:themeColor="text1"/>
                <w:sz w:val="24"/>
                <w14:textFill>
                  <w14:solidFill>
                    <w14:schemeClr w14:val="tx1"/>
                  </w14:solidFill>
                </w14:textFill>
              </w:rPr>
              <w:t>污染控制标准》（GB18599-2</w:t>
            </w:r>
            <w:r>
              <w:rPr>
                <w:rFonts w:hint="default" w:ascii="Times New Roman" w:hAnsi="Times New Roman" w:cs="Times New Roman"/>
                <w:color w:val="000000" w:themeColor="text1"/>
                <w:sz w:val="24"/>
                <w:lang w:val="en-US" w:eastAsia="zh-CN"/>
                <w14:textFill>
                  <w14:solidFill>
                    <w14:schemeClr w14:val="tx1"/>
                  </w14:solidFill>
                </w14:textFill>
              </w:rPr>
              <w:t>020</w:t>
            </w:r>
            <w:r>
              <w:rPr>
                <w:rFonts w:hint="default" w:ascii="Times New Roman" w:hAnsi="Times New Roman" w:cs="Times New Roman"/>
                <w:color w:val="000000" w:themeColor="text1"/>
                <w:sz w:val="24"/>
                <w14:textFill>
                  <w14:solidFill>
                    <w14:schemeClr w14:val="tx1"/>
                  </w14:solidFill>
                </w14:textFill>
              </w:rPr>
              <w:t>）。</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sz w:val="24"/>
                <w:szCs w:val="32"/>
                <w14:textFill>
                  <w14:solidFill>
                    <w14:schemeClr w14:val="tx1"/>
                  </w14:solidFill>
                </w14:textFill>
              </w:rPr>
              <w:t>生活垃圾执行《中华人民共和国固体废物污染环境防治法（2020年修订）》“第四章生活垃圾”的规定</w:t>
            </w:r>
            <w:r>
              <w:rPr>
                <w:rFonts w:hint="default" w:ascii="Times New Roman" w:hAnsi="Times New Roman" w:cs="Times New Roman"/>
                <w:color w:val="000000" w:themeColor="text1"/>
                <w:sz w:val="24"/>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40" w:hRule="atLeast"/>
        </w:trPr>
        <w:tc>
          <w:tcPr>
            <w:tcW w:w="429" w:type="pct"/>
            <w:noWrap w:val="0"/>
            <w:vAlign w:val="center"/>
          </w:tcPr>
          <w:p>
            <w:pPr>
              <w:pageBreakBefore w:val="0"/>
              <w:kinsoku/>
              <w:wordWrap/>
              <w:topLinePunct w:val="0"/>
              <w:bidi w:val="0"/>
              <w:adjustRightInd/>
              <w:snapToGrid/>
              <w:ind w:firstLine="0" w:firstLineChars="0"/>
              <w:jc w:val="both"/>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总量</w:t>
            </w:r>
          </w:p>
          <w:p>
            <w:pPr>
              <w:pageBreakBefore w:val="0"/>
              <w:kinsoku/>
              <w:wordWrap/>
              <w:topLinePunct w:val="0"/>
              <w:bidi w:val="0"/>
              <w:adjustRightInd/>
              <w:snapToGrid/>
              <w:ind w:firstLine="0" w:firstLineChars="0"/>
              <w:jc w:val="both"/>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控制</w:t>
            </w:r>
          </w:p>
          <w:p>
            <w:pPr>
              <w:pageBreakBefore w:val="0"/>
              <w:kinsoku/>
              <w:wordWrap/>
              <w:topLinePunct w:val="0"/>
              <w:bidi w:val="0"/>
              <w:adjustRightInd/>
              <w:snapToGrid/>
              <w:ind w:firstLine="0" w:firstLineChars="0"/>
              <w:jc w:val="both"/>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指标</w:t>
            </w:r>
          </w:p>
        </w:tc>
        <w:tc>
          <w:tcPr>
            <w:tcW w:w="457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sz w:val="24"/>
                <w:lang w:bidi="ar"/>
                <w14:textFill>
                  <w14:solidFill>
                    <w14:schemeClr w14:val="tx1"/>
                  </w14:solidFill>
                </w14:textFill>
              </w:rPr>
            </w:pPr>
            <w:r>
              <w:rPr>
                <w:rFonts w:hint="default" w:ascii="Times New Roman" w:hAnsi="Times New Roman" w:eastAsia="宋体" w:cs="Times New Roman"/>
                <w:color w:val="000000" w:themeColor="text1"/>
                <w:sz w:val="24"/>
                <w:lang w:bidi="ar"/>
                <w14:textFill>
                  <w14:solidFill>
                    <w14:schemeClr w14:val="tx1"/>
                  </w14:solidFill>
                </w14:textFill>
              </w:rPr>
              <w:t>根据《固定污染源排污许可分类管理名录(2019 版)》，本项目属于“二</w:t>
            </w:r>
            <w:r>
              <w:rPr>
                <w:rFonts w:hint="default" w:ascii="Times New Roman" w:hAnsi="Times New Roman" w:cs="Times New Roman"/>
                <w:color w:val="000000" w:themeColor="text1"/>
                <w:sz w:val="24"/>
                <w:lang w:val="en-US" w:eastAsia="zh-CN" w:bidi="ar"/>
                <w14:textFill>
                  <w14:solidFill>
                    <w14:schemeClr w14:val="tx1"/>
                  </w14:solidFill>
                </w14:textFill>
              </w:rPr>
              <w:t>九</w:t>
            </w:r>
            <w:r>
              <w:rPr>
                <w:rFonts w:hint="default" w:ascii="Times New Roman" w:hAnsi="Times New Roman" w:eastAsia="宋体" w:cs="Times New Roman"/>
                <w:color w:val="000000" w:themeColor="text1"/>
                <w:sz w:val="24"/>
                <w:lang w:bidi="ar"/>
                <w14:textFill>
                  <w14:solidFill>
                    <w14:schemeClr w14:val="tx1"/>
                  </w14:solidFill>
                </w14:textFill>
              </w:rPr>
              <w:t>、</w:t>
            </w:r>
            <w:r>
              <w:rPr>
                <w:rFonts w:hint="default" w:ascii="Times New Roman" w:hAnsi="Times New Roman" w:cs="Times New Roman"/>
                <w:color w:val="000000" w:themeColor="text1"/>
                <w:sz w:val="24"/>
                <w:lang w:val="en-US" w:eastAsia="zh-CN" w:bidi="ar"/>
                <w14:textFill>
                  <w14:solidFill>
                    <w14:schemeClr w14:val="tx1"/>
                  </w14:solidFill>
                </w14:textFill>
              </w:rPr>
              <w:t>食品制造业14</w:t>
            </w:r>
            <w:r>
              <w:rPr>
                <w:rFonts w:hint="default" w:ascii="Times New Roman" w:hAnsi="Times New Roman" w:eastAsia="宋体" w:cs="Times New Roman"/>
                <w:color w:val="000000" w:themeColor="text1"/>
                <w:sz w:val="24"/>
                <w:lang w:bidi="ar"/>
                <w14:textFill>
                  <w14:solidFill>
                    <w14:schemeClr w14:val="tx1"/>
                  </w14:solidFill>
                </w14:textFill>
              </w:rPr>
              <w:t xml:space="preserve"> --</w:t>
            </w:r>
            <w:r>
              <w:rPr>
                <w:rFonts w:hint="default" w:ascii="Times New Roman" w:hAnsi="Times New Roman" w:cs="Times New Roman"/>
                <w:color w:val="000000" w:themeColor="text1"/>
                <w:sz w:val="24"/>
                <w:lang w:val="en-US" w:eastAsia="zh-CN" w:bidi="ar"/>
                <w14:textFill>
                  <w14:solidFill>
                    <w14:schemeClr w14:val="tx1"/>
                  </w14:solidFill>
                </w14:textFill>
              </w:rPr>
              <w:t>17</w:t>
            </w:r>
            <w:r>
              <w:rPr>
                <w:rFonts w:hint="default" w:ascii="Times New Roman" w:hAnsi="Times New Roman" w:eastAsia="宋体" w:cs="Times New Roman"/>
                <w:color w:val="000000" w:themeColor="text1"/>
                <w:sz w:val="24"/>
                <w:lang w:bidi="ar"/>
                <w14:textFill>
                  <w14:solidFill>
                    <w14:schemeClr w14:val="tx1"/>
                  </w14:solidFill>
                </w14:textFill>
              </w:rPr>
              <w:t xml:space="preserve"> </w:t>
            </w:r>
            <w:r>
              <w:rPr>
                <w:rFonts w:hint="default" w:ascii="Times New Roman" w:hAnsi="Times New Roman" w:cs="Times New Roman"/>
                <w:color w:val="000000" w:themeColor="text1"/>
                <w:sz w:val="24"/>
                <w:lang w:val="en-US" w:eastAsia="zh-CN" w:bidi="ar"/>
                <w14:textFill>
                  <w14:solidFill>
                    <w14:schemeClr w14:val="tx1"/>
                  </w14:solidFill>
                </w14:textFill>
              </w:rPr>
              <w:t>米、面制品制造</w:t>
            </w:r>
            <w:r>
              <w:rPr>
                <w:rFonts w:hint="default" w:ascii="Times New Roman" w:hAnsi="Times New Roman" w:eastAsia="宋体" w:cs="Times New Roman"/>
                <w:color w:val="000000" w:themeColor="text1"/>
                <w:sz w:val="24"/>
                <w:lang w:bidi="ar"/>
                <w14:textFill>
                  <w14:solidFill>
                    <w14:schemeClr w14:val="tx1"/>
                  </w14:solidFill>
                </w14:textFill>
              </w:rPr>
              <w:t xml:space="preserve"> </w:t>
            </w:r>
            <w:r>
              <w:rPr>
                <w:rFonts w:hint="default" w:ascii="Times New Roman" w:hAnsi="Times New Roman" w:cs="Times New Roman"/>
                <w:color w:val="000000" w:themeColor="text1"/>
                <w:sz w:val="24"/>
                <w:lang w:val="en-US" w:eastAsia="zh-CN" w:bidi="ar"/>
                <w14:textFill>
                  <w14:solidFill>
                    <w14:schemeClr w14:val="tx1"/>
                  </w14:solidFill>
                </w14:textFill>
              </w:rPr>
              <w:t>1431</w:t>
            </w:r>
            <w:r>
              <w:rPr>
                <w:rFonts w:hint="default" w:ascii="Times New Roman" w:hAnsi="Times New Roman" w:eastAsia="宋体" w:cs="Times New Roman"/>
                <w:color w:val="000000" w:themeColor="text1"/>
                <w:sz w:val="24"/>
                <w:lang w:bidi="ar"/>
                <w14:textFill>
                  <w14:solidFill>
                    <w14:schemeClr w14:val="tx1"/>
                  </w14:solidFill>
                </w14:textFill>
              </w:rPr>
              <w:t>”，属于实施</w:t>
            </w:r>
            <w:r>
              <w:rPr>
                <w:rFonts w:hint="default" w:ascii="Times New Roman" w:hAnsi="Times New Roman" w:cs="Times New Roman"/>
                <w:color w:val="000000" w:themeColor="text1"/>
                <w:sz w:val="24"/>
                <w:lang w:val="en-US" w:eastAsia="zh-CN" w:bidi="ar"/>
                <w14:textFill>
                  <w14:solidFill>
                    <w14:schemeClr w14:val="tx1"/>
                  </w14:solidFill>
                </w14:textFill>
              </w:rPr>
              <w:t>简化</w:t>
            </w:r>
            <w:r>
              <w:rPr>
                <w:rFonts w:hint="default" w:ascii="Times New Roman" w:hAnsi="Times New Roman" w:eastAsia="宋体" w:cs="Times New Roman"/>
                <w:color w:val="000000" w:themeColor="text1"/>
                <w:sz w:val="24"/>
                <w:lang w:bidi="ar"/>
                <w14:textFill>
                  <w14:solidFill>
                    <w14:schemeClr w14:val="tx1"/>
                  </w14:solidFill>
                </w14:textFill>
              </w:rPr>
              <w:t>管理的行业。根据《排污单位自行监测技术指南 总则》（HJ819-2017）</w:t>
            </w:r>
            <w:r>
              <w:rPr>
                <w:rFonts w:hint="default" w:ascii="Times New Roman" w:hAnsi="Times New Roman" w:eastAsia="宋体" w:cs="Times New Roman"/>
                <w:color w:val="000000" w:themeColor="text1"/>
                <w:sz w:val="24"/>
                <w:lang w:val="en-US" w:eastAsia="zh-CN" w:bidi="ar"/>
                <w14:textFill>
                  <w14:solidFill>
                    <w14:schemeClr w14:val="tx1"/>
                  </w14:solidFill>
                </w14:textFill>
              </w:rPr>
              <w:t>和《排污许可证申请与核发技术规范 食品制造工业—方便食品、食品及饲料添加剂制造工业》（HJ1030.3-2019）</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bidi="ar"/>
                <w14:textFill>
                  <w14:solidFill>
                    <w14:schemeClr w14:val="tx1"/>
                  </w14:solidFill>
                </w14:textFill>
              </w:rPr>
              <w:t>本项目废气排放口属于一般排放口，一般排放口无需设置总量控制指标。</w:t>
            </w:r>
          </w:p>
          <w:p>
            <w:pPr>
              <w:keepNext/>
              <w:pageBreakBefore w:val="0"/>
              <w:kinsoku/>
              <w:wordWrap/>
              <w:overflowPunct w:val="0"/>
              <w:topLinePunct w:val="0"/>
              <w:bidi w:val="0"/>
              <w:adjustRightInd/>
              <w:snapToGrid/>
              <w:spacing w:line="360" w:lineRule="auto"/>
              <w:ind w:firstLine="480" w:firstLineChars="200"/>
              <w:jc w:val="both"/>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生活污水经</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三级</w:t>
            </w:r>
            <w:r>
              <w:rPr>
                <w:rFonts w:hint="default" w:ascii="Times New Roman" w:hAnsi="Times New Roman" w:cs="Times New Roman"/>
                <w:color w:val="000000" w:themeColor="text1"/>
                <w:sz w:val="24"/>
                <w:szCs w:val="24"/>
                <w:highlight w:val="none"/>
                <w:lang w:eastAsia="zh-CN"/>
                <w14:textFill>
                  <w14:solidFill>
                    <w14:schemeClr w14:val="tx1"/>
                  </w14:solidFill>
                </w14:textFill>
              </w:rPr>
              <w:t>化粪池处理，</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用作旱地浇灌。生产废水经沉淀池收集后由龙胜县优胜养殖场定期外运做饲料配料。</w:t>
            </w:r>
          </w:p>
          <w:p>
            <w:pPr>
              <w:pageBreakBefore w:val="0"/>
              <w:kinsoku/>
              <w:wordWrap/>
              <w:topLinePunct w:val="0"/>
              <w:autoSpaceDE w:val="0"/>
              <w:autoSpaceDN w:val="0"/>
              <w:bidi w:val="0"/>
              <w:adjustRightInd/>
              <w:snapToGrid/>
              <w:spacing w:line="360" w:lineRule="auto"/>
              <w:ind w:firstLine="0" w:firstLineChars="0"/>
              <w:jc w:val="both"/>
              <w:rPr>
                <w:rFonts w:hint="default" w:ascii="Times New Roman" w:hAnsi="Times New Roman" w:cs="Times New Roman"/>
                <w:color w:val="000000" w:themeColor="text1"/>
                <w14:textFill>
                  <w14:solidFill>
                    <w14:schemeClr w14:val="tx1"/>
                  </w14:solidFill>
                </w14:textFill>
              </w:rPr>
            </w:pPr>
          </w:p>
          <w:p>
            <w:pPr>
              <w:pageBreakBefore w:val="0"/>
              <w:kinsoku/>
              <w:wordWrap/>
              <w:topLinePunct w:val="0"/>
              <w:bidi w:val="0"/>
              <w:adjustRightInd/>
              <w:snapToGrid/>
              <w:ind w:firstLine="0" w:firstLineChars="0"/>
              <w:jc w:val="both"/>
              <w:rPr>
                <w:rFonts w:hint="default" w:ascii="Times New Roman" w:hAnsi="Times New Roman" w:cs="Times New Roman"/>
                <w:color w:val="000000" w:themeColor="text1"/>
                <w14:textFill>
                  <w14:solidFill>
                    <w14:schemeClr w14:val="tx1"/>
                  </w14:solidFill>
                </w14:textFill>
              </w:rPr>
            </w:pPr>
          </w:p>
          <w:p>
            <w:pPr>
              <w:pageBreakBefore w:val="0"/>
              <w:kinsoku/>
              <w:wordWrap/>
              <w:topLinePunct w:val="0"/>
              <w:bidi w:val="0"/>
              <w:adjustRightInd/>
              <w:snapToGrid/>
              <w:ind w:firstLine="0" w:firstLineChars="0"/>
              <w:jc w:val="both"/>
              <w:rPr>
                <w:rFonts w:hint="default" w:ascii="Times New Roman" w:hAnsi="Times New Roman" w:cs="Times New Roman"/>
                <w:color w:val="000000" w:themeColor="text1"/>
                <w14:textFill>
                  <w14:solidFill>
                    <w14:schemeClr w14:val="tx1"/>
                  </w14:solidFill>
                </w14:textFill>
              </w:rPr>
            </w:pPr>
          </w:p>
          <w:p>
            <w:pPr>
              <w:pageBreakBefore w:val="0"/>
              <w:kinsoku/>
              <w:wordWrap/>
              <w:topLinePunct w:val="0"/>
              <w:bidi w:val="0"/>
              <w:adjustRightInd/>
              <w:snapToGrid/>
              <w:ind w:firstLine="0" w:firstLineChars="0"/>
              <w:jc w:val="both"/>
              <w:rPr>
                <w:rFonts w:hint="default" w:ascii="Times New Roman" w:hAnsi="Times New Roman" w:cs="Times New Roman"/>
                <w:color w:val="000000" w:themeColor="text1"/>
                <w14:textFill>
                  <w14:solidFill>
                    <w14:schemeClr w14:val="tx1"/>
                  </w14:solidFill>
                </w14:textFill>
              </w:rPr>
            </w:pPr>
          </w:p>
        </w:tc>
      </w:tr>
    </w:tbl>
    <w:p>
      <w:pPr>
        <w:pStyle w:val="28"/>
        <w:spacing w:before="0" w:beforeAutospacing="0" w:after="0" w:afterAutospacing="0"/>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8"/>
        <w:snapToGrid w:val="0"/>
        <w:spacing w:before="0" w:beforeAutospacing="0" w:after="0" w:afterAutospacing="0"/>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bookmarkStart w:id="22" w:name="_Toc21848"/>
      <w:r>
        <w:rPr>
          <w:rFonts w:hint="default" w:ascii="Times New Roman" w:hAnsi="Times New Roman" w:eastAsia="黑体" w:cs="Times New Roman"/>
          <w:snapToGrid w:val="0"/>
          <w:color w:val="000000" w:themeColor="text1"/>
          <w:sz w:val="30"/>
          <w:szCs w:val="30"/>
          <w14:textFill>
            <w14:solidFill>
              <w14:schemeClr w14:val="tx1"/>
            </w14:solidFill>
          </w14:textFill>
        </w:rPr>
        <w:t>四、主要环境影响和保护措施</w:t>
      </w:r>
      <w:bookmarkEnd w:id="22"/>
    </w:p>
    <w:tbl>
      <w:tblPr>
        <w:tblStyle w:val="33"/>
        <w:tblW w:w="893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704" w:hRule="atLeast"/>
          <w:jc w:val="center"/>
        </w:trPr>
        <w:tc>
          <w:tcPr>
            <w:tcW w:w="746" w:type="dxa"/>
            <w:noWrap w:val="0"/>
            <w:tcMar>
              <w:left w:w="28" w:type="dxa"/>
              <w:right w:w="28" w:type="dxa"/>
            </w:tcMar>
            <w:vAlign w:val="center"/>
          </w:tcPr>
          <w:p>
            <w:pPr>
              <w:pStyle w:val="28"/>
              <w:adjustRightInd w:val="0"/>
              <w:snapToGrid w:val="0"/>
              <w:spacing w:before="0" w:beforeAutospacing="0" w:after="0" w:afterAutospacing="0"/>
              <w:jc w:val="center"/>
              <w:rPr>
                <w:rFonts w:hint="default" w:ascii="Times New Roman" w:hAnsi="Times New Roman" w:cs="Times New Roman"/>
                <w:color w:val="000000" w:themeColor="text1"/>
                <w:kern w:val="2"/>
                <w:szCs w:val="24"/>
                <w:lang w:val="en-US" w:eastAsia="zh-CN"/>
                <w14:textFill>
                  <w14:solidFill>
                    <w14:schemeClr w14:val="tx1"/>
                  </w14:solidFill>
                </w14:textFill>
              </w:rPr>
            </w:pPr>
            <w:r>
              <w:rPr>
                <w:rFonts w:hint="default" w:ascii="Times New Roman" w:hAnsi="Times New Roman" w:cs="Times New Roman"/>
                <w:color w:val="000000" w:themeColor="text1"/>
                <w:kern w:val="2"/>
                <w:szCs w:val="24"/>
                <w:lang w:val="en-US" w:eastAsia="zh-CN"/>
                <w14:textFill>
                  <w14:solidFill>
                    <w14:schemeClr w14:val="tx1"/>
                  </w14:solidFill>
                </w14:textFill>
              </w:rPr>
              <w:t>施工</w:t>
            </w:r>
          </w:p>
          <w:p>
            <w:pPr>
              <w:pStyle w:val="28"/>
              <w:adjustRightInd w:val="0"/>
              <w:snapToGrid w:val="0"/>
              <w:spacing w:before="0" w:beforeAutospacing="0" w:after="0" w:afterAutospacing="0"/>
              <w:jc w:val="center"/>
              <w:rPr>
                <w:rFonts w:hint="default" w:ascii="Times New Roman" w:hAnsi="Times New Roman" w:cs="Times New Roman"/>
                <w:color w:val="000000" w:themeColor="text1"/>
                <w:kern w:val="2"/>
                <w:szCs w:val="24"/>
                <w:lang w:val="en-US" w:eastAsia="zh-CN"/>
                <w14:textFill>
                  <w14:solidFill>
                    <w14:schemeClr w14:val="tx1"/>
                  </w14:solidFill>
                </w14:textFill>
              </w:rPr>
            </w:pPr>
            <w:r>
              <w:rPr>
                <w:rFonts w:hint="default" w:ascii="Times New Roman" w:hAnsi="Times New Roman" w:cs="Times New Roman"/>
                <w:color w:val="000000" w:themeColor="text1"/>
                <w:kern w:val="2"/>
                <w:szCs w:val="24"/>
                <w:lang w:val="en-US" w:eastAsia="zh-CN"/>
                <w14:textFill>
                  <w14:solidFill>
                    <w14:schemeClr w14:val="tx1"/>
                  </w14:solidFill>
                </w14:textFill>
              </w:rPr>
              <w:t>期环</w:t>
            </w:r>
          </w:p>
          <w:p>
            <w:pPr>
              <w:pStyle w:val="28"/>
              <w:adjustRightInd w:val="0"/>
              <w:snapToGrid w:val="0"/>
              <w:spacing w:before="0" w:beforeAutospacing="0" w:after="0" w:afterAutospacing="0"/>
              <w:jc w:val="center"/>
              <w:rPr>
                <w:rFonts w:hint="default" w:ascii="Times New Roman" w:hAnsi="Times New Roman" w:cs="Times New Roman"/>
                <w:color w:val="000000" w:themeColor="text1"/>
                <w:kern w:val="2"/>
                <w:szCs w:val="24"/>
                <w:lang w:val="en-US" w:eastAsia="zh-CN"/>
                <w14:textFill>
                  <w14:solidFill>
                    <w14:schemeClr w14:val="tx1"/>
                  </w14:solidFill>
                </w14:textFill>
              </w:rPr>
            </w:pPr>
            <w:r>
              <w:rPr>
                <w:rFonts w:hint="default" w:ascii="Times New Roman" w:hAnsi="Times New Roman" w:cs="Times New Roman"/>
                <w:color w:val="000000" w:themeColor="text1"/>
                <w:kern w:val="2"/>
                <w:szCs w:val="24"/>
                <w:lang w:val="en-US" w:eastAsia="zh-CN"/>
                <w14:textFill>
                  <w14:solidFill>
                    <w14:schemeClr w14:val="tx1"/>
                  </w14:solidFill>
                </w14:textFill>
              </w:rPr>
              <w:t>境保</w:t>
            </w:r>
          </w:p>
          <w:p>
            <w:pPr>
              <w:pStyle w:val="28"/>
              <w:adjustRightInd w:val="0"/>
              <w:snapToGrid w:val="0"/>
              <w:spacing w:before="0" w:beforeAutospacing="0" w:after="0" w:afterAutospacing="0"/>
              <w:jc w:val="center"/>
              <w:rPr>
                <w:rFonts w:hint="default" w:ascii="Times New Roman" w:hAnsi="Times New Roman" w:cs="Times New Roman"/>
                <w:color w:val="000000" w:themeColor="text1"/>
                <w:kern w:val="2"/>
                <w:szCs w:val="24"/>
                <w:lang w:val="en-US" w:eastAsia="zh-CN"/>
                <w14:textFill>
                  <w14:solidFill>
                    <w14:schemeClr w14:val="tx1"/>
                  </w14:solidFill>
                </w14:textFill>
              </w:rPr>
            </w:pPr>
            <w:r>
              <w:rPr>
                <w:rFonts w:hint="default" w:ascii="Times New Roman" w:hAnsi="Times New Roman" w:cs="Times New Roman"/>
                <w:color w:val="000000" w:themeColor="text1"/>
                <w:kern w:val="2"/>
                <w:szCs w:val="24"/>
                <w:lang w:val="en-US" w:eastAsia="zh-CN"/>
                <w14:textFill>
                  <w14:solidFill>
                    <w14:schemeClr w14:val="tx1"/>
                  </w14:solidFill>
                </w14:textFill>
              </w:rPr>
              <w:t>护措</w:t>
            </w:r>
          </w:p>
          <w:p>
            <w:pPr>
              <w:pStyle w:val="28"/>
              <w:adjustRightInd w:val="0"/>
              <w:snapToGrid w:val="0"/>
              <w:spacing w:before="0" w:beforeAutospacing="0" w:after="0" w:afterAutospacing="0"/>
              <w:jc w:val="center"/>
              <w:rPr>
                <w:rFonts w:hint="default" w:ascii="Times New Roman" w:hAnsi="Times New Roman" w:cs="Times New Roman"/>
                <w:bCs/>
                <w:color w:val="000000" w:themeColor="text1"/>
                <w:kern w:val="2"/>
                <w:szCs w:val="24"/>
                <w:lang w:val="en-US" w:eastAsia="zh-CN"/>
                <w14:textFill>
                  <w14:solidFill>
                    <w14:schemeClr w14:val="tx1"/>
                  </w14:solidFill>
                </w14:textFill>
              </w:rPr>
            </w:pPr>
            <w:r>
              <w:rPr>
                <w:rFonts w:hint="default" w:ascii="Times New Roman" w:hAnsi="Times New Roman" w:cs="Times New Roman"/>
                <w:color w:val="000000" w:themeColor="text1"/>
                <w:kern w:val="2"/>
                <w:szCs w:val="24"/>
                <w:lang w:val="en-US" w:eastAsia="zh-CN"/>
                <w14:textFill>
                  <w14:solidFill>
                    <w14:schemeClr w14:val="tx1"/>
                  </w14:solidFill>
                </w14:textFill>
              </w:rPr>
              <w:t>施</w:t>
            </w:r>
          </w:p>
        </w:tc>
        <w:tc>
          <w:tcPr>
            <w:tcW w:w="8185" w:type="dxa"/>
            <w:noWrap w:val="0"/>
            <w:vAlign w:val="center"/>
          </w:tcPr>
          <w:p>
            <w:pPr>
              <w:adjustRightInd w:val="0"/>
              <w:snapToGrid w:val="0"/>
              <w:spacing w:line="360" w:lineRule="auto"/>
              <w:ind w:firstLine="480" w:firstLineChars="200"/>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项目</w:t>
            </w:r>
            <w:r>
              <w:rPr>
                <w:rFonts w:hint="default" w:ascii="Times New Roman" w:hAnsi="Times New Roman" w:cs="Times New Roman"/>
                <w:bCs/>
                <w:color w:val="000000" w:themeColor="text1"/>
                <w:sz w:val="24"/>
                <w:lang w:val="en-US" w:eastAsia="zh-CN"/>
                <w14:textFill>
                  <w14:solidFill>
                    <w14:schemeClr w14:val="tx1"/>
                  </w14:solidFill>
                </w14:textFill>
              </w:rPr>
              <w:t>在已建厂房进行生产经营</w:t>
            </w:r>
            <w:r>
              <w:rPr>
                <w:rFonts w:hint="default" w:ascii="Times New Roman" w:hAnsi="Times New Roman" w:cs="Times New Roman"/>
                <w:bCs/>
                <w:color w:val="000000" w:themeColor="text1"/>
                <w:sz w:val="24"/>
                <w14:textFill>
                  <w14:solidFill>
                    <w14:schemeClr w14:val="tx1"/>
                  </w14:solidFill>
                </w14:textFill>
              </w:rPr>
              <w:t>，施工期仅进行</w:t>
            </w:r>
            <w:r>
              <w:rPr>
                <w:rFonts w:hint="default" w:ascii="Times New Roman" w:hAnsi="Times New Roman" w:cs="Times New Roman"/>
                <w:color w:val="000000" w:themeColor="text1"/>
                <w:sz w:val="24"/>
                <w14:textFill>
                  <w14:solidFill>
                    <w14:schemeClr w14:val="tx1"/>
                  </w14:solidFill>
                </w14:textFill>
              </w:rPr>
              <w:t>装修、设备安装，不涉及土建施工。项目施工期</w:t>
            </w:r>
            <w:r>
              <w:rPr>
                <w:rFonts w:hint="default" w:ascii="Times New Roman" w:hAnsi="Times New Roman" w:cs="Times New Roman"/>
                <w:color w:val="000000" w:themeColor="text1"/>
                <w:sz w:val="24"/>
                <w:lang w:eastAsia="zh-CN"/>
                <w14:textFill>
                  <w14:solidFill>
                    <w14:schemeClr w14:val="tx1"/>
                  </w14:solidFill>
                </w14:textFill>
              </w:rPr>
              <w:t>为</w:t>
            </w:r>
            <w:r>
              <w:rPr>
                <w:rFonts w:hint="default" w:ascii="Times New Roman" w:hAnsi="Times New Roman" w:cs="Times New Roman"/>
                <w:color w:val="000000" w:themeColor="text1"/>
                <w:sz w:val="24"/>
                <w:lang w:val="en-US" w:eastAsia="zh-CN"/>
                <w14:textFill>
                  <w14:solidFill>
                    <w14:schemeClr w14:val="tx1"/>
                  </w14:solidFill>
                </w14:textFill>
              </w:rPr>
              <w:t>4</w:t>
            </w:r>
            <w:r>
              <w:rPr>
                <w:rFonts w:hint="default" w:ascii="Times New Roman" w:hAnsi="Times New Roman" w:cs="Times New Roman"/>
                <w:color w:val="000000" w:themeColor="text1"/>
                <w:sz w:val="24"/>
                <w14:textFill>
                  <w14:solidFill>
                    <w14:schemeClr w14:val="tx1"/>
                  </w14:solidFill>
                </w14:textFill>
              </w:rPr>
              <w:t>个月，施工期产生的污染主要为装修废气、施工废水、施工设备噪声和装修垃圾。</w:t>
            </w:r>
          </w:p>
          <w:p>
            <w:pPr>
              <w:pStyle w:val="101"/>
              <w:spacing w:line="360" w:lineRule="auto"/>
              <w:ind w:firstLine="482"/>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（1）废气</w:t>
            </w:r>
          </w:p>
          <w:p>
            <w:pPr>
              <w:pStyle w:val="101"/>
              <w:spacing w:line="360" w:lineRule="auto"/>
              <w:ind w:firstLine="482"/>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装修阶段废气主要为钻孔、装修材料切割</w:t>
            </w:r>
            <w:r>
              <w:rPr>
                <w:rFonts w:hint="default" w:ascii="Times New Roman" w:hAnsi="Times New Roman" w:eastAsia="宋体" w:cs="Times New Roman"/>
                <w:color w:val="000000" w:themeColor="text1"/>
                <w:sz w:val="24"/>
                <w:lang w:eastAsia="zh-CN"/>
                <w14:textFill>
                  <w14:solidFill>
                    <w14:schemeClr w14:val="tx1"/>
                  </w14:solidFill>
                </w14:textFill>
              </w:rPr>
              <w:t>、焊接</w:t>
            </w:r>
            <w:r>
              <w:rPr>
                <w:rFonts w:hint="default" w:ascii="Times New Roman" w:hAnsi="Times New Roman" w:eastAsia="宋体" w:cs="Times New Roman"/>
                <w:color w:val="000000" w:themeColor="text1"/>
                <w:sz w:val="24"/>
                <w14:textFill>
                  <w14:solidFill>
                    <w14:schemeClr w14:val="tx1"/>
                  </w14:solidFill>
                </w14:textFill>
              </w:rPr>
              <w:t>产生的粉尘，影响范围局限在室内，对外环境影响较小。通过加强通风、选用优质的低污染的装修材料等措施可有效减小装修废气对周围环境的影响。</w:t>
            </w:r>
          </w:p>
          <w:p>
            <w:pPr>
              <w:pStyle w:val="101"/>
              <w:spacing w:line="360" w:lineRule="auto"/>
              <w:ind w:firstLine="482"/>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（2）废水</w:t>
            </w:r>
          </w:p>
          <w:p>
            <w:pPr>
              <w:pStyle w:val="101"/>
              <w:spacing w:line="360" w:lineRule="auto"/>
              <w:ind w:firstLine="482"/>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施工现场不设住宿、食堂，施工人员冲厕污水经化粪池（租赁场地已有）</w:t>
            </w:r>
            <w:r>
              <w:rPr>
                <w:rFonts w:hint="default" w:ascii="Times New Roman" w:hAnsi="Times New Roman" w:eastAsia="宋体" w:cs="Times New Roman"/>
                <w:color w:val="000000" w:themeColor="text1"/>
                <w:sz w:val="24"/>
                <w:lang w:val="en-US" w:eastAsia="zh-CN"/>
                <w14:textFill>
                  <w14:solidFill>
                    <w14:schemeClr w14:val="tx1"/>
                  </w14:solidFill>
                </w14:textFill>
              </w:rPr>
              <w:t>用于周边旱地施肥</w:t>
            </w:r>
            <w:r>
              <w:rPr>
                <w:rFonts w:hint="default" w:ascii="Times New Roman" w:hAnsi="Times New Roman" w:eastAsia="宋体" w:cs="Times New Roman"/>
                <w:color w:val="000000" w:themeColor="text1"/>
                <w:sz w:val="24"/>
                <w14:textFill>
                  <w14:solidFill>
                    <w14:schemeClr w14:val="tx1"/>
                  </w14:solidFill>
                </w14:textFill>
              </w:rPr>
              <w:t>，对环境影响较小。</w:t>
            </w:r>
          </w:p>
          <w:p>
            <w:pPr>
              <w:pStyle w:val="101"/>
              <w:spacing w:line="360" w:lineRule="auto"/>
              <w:ind w:firstLine="482"/>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（3）噪声</w:t>
            </w:r>
          </w:p>
          <w:p>
            <w:pPr>
              <w:pStyle w:val="101"/>
              <w:spacing w:line="360" w:lineRule="auto"/>
              <w:ind w:firstLine="482"/>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施工机械设备（如电钻、电锯）使用过程会产生噪声，且部分设备噪声值较高，但由于装修噪声属于间歇性噪声，且只在昼间施工，施工过程选用低噪声设备且设备运行时间一般较短，文明施工，禁止大声喧哗。因此项目施工过程噪声对外界的影响相对较小。</w:t>
            </w:r>
          </w:p>
          <w:p>
            <w:pPr>
              <w:pStyle w:val="101"/>
              <w:spacing w:line="360" w:lineRule="auto"/>
              <w:ind w:firstLine="482"/>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（4）固体废物</w:t>
            </w:r>
          </w:p>
          <w:p>
            <w:pPr>
              <w:pStyle w:val="101"/>
              <w:spacing w:line="360" w:lineRule="auto"/>
              <w:ind w:firstLine="482"/>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施工期固体废物主要为装修垃圾，以包装废物</w:t>
            </w:r>
            <w:r>
              <w:rPr>
                <w:rFonts w:hint="default" w:ascii="Times New Roman" w:hAnsi="Times New Roman" w:eastAsia="宋体" w:cs="Times New Roman"/>
                <w:color w:val="000000" w:themeColor="text1"/>
                <w:sz w:val="24"/>
                <w:lang w:eastAsia="zh-CN"/>
                <w14:textFill>
                  <w14:solidFill>
                    <w14:schemeClr w14:val="tx1"/>
                  </w14:solidFill>
                </w14:textFill>
              </w:rPr>
              <w:t>、废钢材</w:t>
            </w:r>
            <w:r>
              <w:rPr>
                <w:rFonts w:hint="default" w:ascii="Times New Roman" w:hAnsi="Times New Roman" w:eastAsia="宋体" w:cs="Times New Roman"/>
                <w:color w:val="000000" w:themeColor="text1"/>
                <w:sz w:val="24"/>
                <w14:textFill>
                  <w14:solidFill>
                    <w14:schemeClr w14:val="tx1"/>
                  </w14:solidFill>
                </w14:textFill>
              </w:rPr>
              <w:t>为主。装修垃圾清运至市政指定地点处置，不随意丢弃，对周围环境影响较小。</w:t>
            </w:r>
          </w:p>
          <w:p>
            <w:pPr>
              <w:pStyle w:val="101"/>
              <w:spacing w:line="360" w:lineRule="auto"/>
              <w:ind w:firstLine="482"/>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综上所述，施工期影响为短期影响，工程施工结束影响也随之结束，在采取有效措施的情况下，施工期产生的废气、废水、噪声和固体废物对周围环境影响较小。</w:t>
            </w:r>
          </w:p>
          <w:p>
            <w:pPr>
              <w:snapToGrid w:val="0"/>
              <w:spacing w:before="120" w:beforeLines="50"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p>
          <w:p>
            <w:pPr>
              <w:snapToGrid w:val="0"/>
              <w:spacing w:before="120" w:beforeLines="50"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p>
          <w:p>
            <w:pPr>
              <w:snapToGrid w:val="0"/>
              <w:spacing w:before="120" w:beforeLines="50"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p>
          <w:p>
            <w:pPr>
              <w:snapToGrid w:val="0"/>
              <w:spacing w:before="120" w:beforeLines="50"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p>
          <w:p>
            <w:pPr>
              <w:snapToGrid w:val="0"/>
              <w:spacing w:before="120" w:beforeLines="50"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92" w:hRule="atLeast"/>
          <w:jc w:val="center"/>
        </w:trPr>
        <w:tc>
          <w:tcPr>
            <w:tcW w:w="746" w:type="dxa"/>
            <w:noWrap w:val="0"/>
            <w:tcMar>
              <w:left w:w="28" w:type="dxa"/>
              <w:right w:w="28" w:type="dxa"/>
            </w:tcMar>
            <w:vAlign w:val="center"/>
          </w:tcPr>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运营</w:t>
            </w: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期环</w:t>
            </w: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境影</w:t>
            </w: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响和</w:t>
            </w: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保护</w:t>
            </w: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措施</w:t>
            </w:r>
          </w:p>
        </w:tc>
        <w:tc>
          <w:tcPr>
            <w:tcW w:w="8185" w:type="dxa"/>
            <w:noWrap w:val="0"/>
            <w:vAlign w:val="center"/>
          </w:tcPr>
          <w:p>
            <w:pPr>
              <w:keepNext w:val="0"/>
              <w:keepLines w:val="0"/>
              <w:pageBreakBefore w:val="0"/>
              <w:widowControl w:val="0"/>
              <w:kinsoku/>
              <w:wordWrap/>
              <w:overflowPunct/>
              <w:topLinePunct w:val="0"/>
              <w:bidi w:val="0"/>
              <w:spacing w:line="420" w:lineRule="exact"/>
              <w:ind w:firstLine="442"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color w:val="000000" w:themeColor="text1"/>
                <w:spacing w:val="-10"/>
                <w:sz w:val="24"/>
                <w14:textFill>
                  <w14:solidFill>
                    <w14:schemeClr w14:val="tx1"/>
                  </w14:solidFill>
                </w14:textFill>
              </w:rPr>
              <w:t>（一）废气</w:t>
            </w:r>
          </w:p>
          <w:p>
            <w:pPr>
              <w:keepNext w:val="0"/>
              <w:keepLines w:val="0"/>
              <w:pageBreakBefore w:val="0"/>
              <w:widowControl w:val="0"/>
              <w:kinsoku/>
              <w:wordWrap/>
              <w:overflowPunct/>
              <w:topLinePunct w:val="0"/>
              <w:autoSpaceDE w:val="0"/>
              <w:autoSpaceDN w:val="0"/>
              <w:bidi w:val="0"/>
              <w:adjustRightInd w:val="0"/>
              <w:snapToGrid w:val="0"/>
              <w:spacing w:line="420" w:lineRule="exact"/>
              <w:ind w:firstLine="537" w:firstLineChars="224"/>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营运期产生的废气主要为锅炉废气，</w:t>
            </w:r>
            <w:r>
              <w:rPr>
                <w:rFonts w:hint="default" w:ascii="Times New Roman" w:hAnsi="Times New Roman" w:cs="Times New Roman"/>
                <w:color w:val="000000" w:themeColor="text1"/>
                <w:sz w:val="24"/>
                <w:lang w:val="en-US" w:eastAsia="zh-CN"/>
                <w14:textFill>
                  <w14:solidFill>
                    <w14:schemeClr w14:val="tx1"/>
                  </w14:solidFill>
                </w14:textFill>
              </w:rPr>
              <w:t>搅拌调和工序产生的粉尘、沉淀池的恶臭。</w:t>
            </w:r>
          </w:p>
          <w:p>
            <w:pPr>
              <w:keepNext w:val="0"/>
              <w:keepLines w:val="0"/>
              <w:pageBreakBefore w:val="0"/>
              <w:widowControl w:val="0"/>
              <w:kinsoku/>
              <w:wordWrap/>
              <w:overflowPunct/>
              <w:topLinePunct w:val="0"/>
              <w:autoSpaceDE w:val="0"/>
              <w:autoSpaceDN w:val="0"/>
              <w:bidi w:val="0"/>
              <w:adjustRightInd w:val="0"/>
              <w:snapToGrid w:val="0"/>
              <w:spacing w:line="420" w:lineRule="exact"/>
              <w:ind w:firstLine="540" w:firstLineChars="224"/>
              <w:textAlignment w:val="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1、废气污染物产排情况分析</w:t>
            </w:r>
          </w:p>
          <w:p>
            <w:pPr>
              <w:keepNext w:val="0"/>
              <w:keepLines w:val="0"/>
              <w:pageBreakBefore w:val="0"/>
              <w:widowControl w:val="0"/>
              <w:kinsoku/>
              <w:wordWrap/>
              <w:overflowPunct/>
              <w:topLinePunct w:val="0"/>
              <w:autoSpaceDE w:val="0"/>
              <w:autoSpaceDN w:val="0"/>
              <w:bidi w:val="0"/>
              <w:adjustRightInd w:val="0"/>
              <w:snapToGrid w:val="0"/>
              <w:spacing w:line="420" w:lineRule="exact"/>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（1）锅炉废气</w:t>
            </w:r>
          </w:p>
          <w:p>
            <w:pPr>
              <w:keepNext w:val="0"/>
              <w:keepLines w:val="0"/>
              <w:pageBreakBefore w:val="0"/>
              <w:widowControl w:val="0"/>
              <w:kinsoku/>
              <w:wordWrap/>
              <w:overflowPunct/>
              <w:topLinePunct w:val="0"/>
              <w:bidi w:val="0"/>
              <w:adjustRightInd w:val="0"/>
              <w:snapToGrid w:val="0"/>
              <w:spacing w:line="420" w:lineRule="exact"/>
              <w:ind w:firstLine="480"/>
              <w:jc w:val="left"/>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本项目设置</w:t>
            </w:r>
            <w:r>
              <w:rPr>
                <w:rFonts w:hint="default" w:ascii="Times New Roman" w:hAnsi="Times New Roman" w:cs="Times New Roman"/>
                <w:color w:val="000000" w:themeColor="text1"/>
                <w:sz w:val="24"/>
                <w:lang w:val="en-US" w:eastAsia="zh-CN"/>
                <w14:textFill>
                  <w14:solidFill>
                    <w14:schemeClr w14:val="tx1"/>
                  </w14:solidFill>
                </w14:textFill>
              </w:rPr>
              <w:t>1</w:t>
            </w:r>
            <w:r>
              <w:rPr>
                <w:rFonts w:hint="default" w:ascii="Times New Roman" w:hAnsi="Times New Roman" w:cs="Times New Roman"/>
                <w:color w:val="000000" w:themeColor="text1"/>
                <w:sz w:val="24"/>
                <w14:textFill>
                  <w14:solidFill>
                    <w14:schemeClr w14:val="tx1"/>
                  </w14:solidFill>
                </w14:textFill>
              </w:rPr>
              <w:t>台</w:t>
            </w:r>
            <w:r>
              <w:rPr>
                <w:rFonts w:hint="default" w:ascii="Times New Roman" w:hAnsi="Times New Roman" w:cs="Times New Roman"/>
                <w:color w:val="000000" w:themeColor="text1"/>
                <w:sz w:val="24"/>
                <w:lang w:val="en-US" w:eastAsia="zh-CN"/>
                <w14:textFill>
                  <w14:solidFill>
                    <w14:schemeClr w14:val="tx1"/>
                  </w14:solidFill>
                </w14:textFill>
              </w:rPr>
              <w:t>1t/h的</w:t>
            </w:r>
            <w:r>
              <w:rPr>
                <w:rFonts w:hint="default" w:ascii="Times New Roman" w:hAnsi="Times New Roman" w:cs="Times New Roman"/>
                <w:color w:val="000000" w:themeColor="text1"/>
                <w:sz w:val="24"/>
                <w:u w:val="none"/>
                <w:lang w:val="en-US" w:eastAsia="zh-CN"/>
                <w14:textFill>
                  <w14:solidFill>
                    <w14:schemeClr w14:val="tx1"/>
                  </w14:solidFill>
                </w14:textFill>
              </w:rPr>
              <w:t>生物质蒸汽发生器</w:t>
            </w:r>
            <w:r>
              <w:rPr>
                <w:rFonts w:hint="default" w:ascii="Times New Roman" w:hAnsi="Times New Roman" w:cs="Times New Roman"/>
                <w:color w:val="000000" w:themeColor="text1"/>
                <w:sz w:val="24"/>
                <w14:textFill>
                  <w14:solidFill>
                    <w14:schemeClr w14:val="tx1"/>
                  </w14:solidFill>
                </w14:textFill>
              </w:rPr>
              <w:t>，燃料为生物质颗粒，消耗量约为</w:t>
            </w:r>
            <w:r>
              <w:rPr>
                <w:rFonts w:hint="default" w:ascii="Times New Roman" w:hAnsi="Times New Roman" w:cs="Times New Roman"/>
                <w:color w:val="000000" w:themeColor="text1"/>
                <w:sz w:val="24"/>
                <w:lang w:val="en-US" w:eastAsia="zh-CN"/>
                <w14:textFill>
                  <w14:solidFill>
                    <w14:schemeClr w14:val="tx1"/>
                  </w14:solidFill>
                </w14:textFill>
              </w:rPr>
              <w:t>1800</w:t>
            </w:r>
            <w:r>
              <w:rPr>
                <w:rFonts w:hint="default" w:ascii="Times New Roman" w:hAnsi="Times New Roman" w:cs="Times New Roman"/>
                <w:color w:val="000000" w:themeColor="text1"/>
                <w:sz w:val="24"/>
                <w14:textFill>
                  <w14:solidFill>
                    <w14:schemeClr w14:val="tx1"/>
                  </w14:solidFill>
                </w14:textFill>
              </w:rPr>
              <w:t>t/a。燃料燃烧过程会产生一定量的废气，废气中主要污染物为烟尘、SO</w:t>
            </w:r>
            <w:r>
              <w:rPr>
                <w:rFonts w:hint="default" w:ascii="Times New Roman" w:hAnsi="Times New Roman" w:cs="Times New Roman"/>
                <w:color w:val="000000" w:themeColor="text1"/>
                <w:sz w:val="24"/>
                <w:vertAlign w:val="sub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、NO</w:t>
            </w:r>
            <w:r>
              <w:rPr>
                <w:rFonts w:hint="default" w:ascii="Times New Roman" w:hAnsi="Times New Roman" w:cs="Times New Roman"/>
                <w:color w:val="000000" w:themeColor="text1"/>
                <w:sz w:val="24"/>
                <w:vertAlign w:val="baseline"/>
                <w:lang w:val="en-US" w:eastAsia="zh-CN"/>
                <w14:textFill>
                  <w14:solidFill>
                    <w14:schemeClr w14:val="tx1"/>
                  </w14:solidFill>
                </w14:textFill>
              </w:rPr>
              <w:t>x</w:t>
            </w:r>
            <w:r>
              <w:rPr>
                <w:rFonts w:hint="default" w:ascii="Times New Roman" w:hAnsi="Times New Roman" w:cs="Times New Roman"/>
                <w:color w:val="000000" w:themeColor="text1"/>
                <w:sz w:val="24"/>
                <w14:textFill>
                  <w14:solidFill>
                    <w14:schemeClr w14:val="tx1"/>
                  </w14:solidFill>
                </w14:textFill>
              </w:rPr>
              <w:t>，产生的废气采用</w:t>
            </w:r>
            <w:r>
              <w:rPr>
                <w:rFonts w:hint="default" w:ascii="Times New Roman" w:hAnsi="Times New Roman" w:cs="Times New Roman"/>
                <w:color w:val="000000" w:themeColor="text1"/>
                <w:sz w:val="24"/>
                <w:lang w:eastAsia="zh-CN"/>
                <w14:textFill>
                  <w14:solidFill>
                    <w14:schemeClr w14:val="tx1"/>
                  </w14:solidFill>
                </w14:textFill>
              </w:rPr>
              <w:t>旋风除尘</w:t>
            </w:r>
            <w:r>
              <w:rPr>
                <w:rFonts w:hint="default" w:ascii="Times New Roman" w:hAnsi="Times New Roman" w:cs="Times New Roman"/>
                <w:color w:val="000000" w:themeColor="text1"/>
                <w:sz w:val="24"/>
                <w14:textFill>
                  <w14:solidFill>
                    <w14:schemeClr w14:val="tx1"/>
                  </w14:solidFill>
                </w14:textFill>
              </w:rPr>
              <w:t>处理</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处理达标后的废气通过一根2</w:t>
            </w:r>
            <w:r>
              <w:rPr>
                <w:rFonts w:hint="default" w:ascii="Times New Roman" w:hAnsi="Times New Roman"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m高，内径0.</w:t>
            </w:r>
            <w:r>
              <w:rPr>
                <w:rFonts w:hint="default" w:ascii="Times New Roman" w:hAnsi="Times New Roman"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m的排气筒（DA001）进行排放。锅炉运行时间为</w:t>
            </w:r>
            <w:r>
              <w:rPr>
                <w:rFonts w:hint="default" w:ascii="Times New Roman" w:hAnsi="Times New Roman"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h/d，</w:t>
            </w:r>
            <w:r>
              <w:rPr>
                <w:rFonts w:hint="default" w:ascii="Times New Roman" w:hAnsi="Times New Roman" w:cs="Times New Roman"/>
                <w:color w:val="000000" w:themeColor="text1"/>
                <w:sz w:val="24"/>
                <w:lang w:val="en-US" w:eastAsia="zh-CN"/>
                <w14:textFill>
                  <w14:solidFill>
                    <w14:schemeClr w14:val="tx1"/>
                  </w14:solidFill>
                </w14:textFill>
              </w:rPr>
              <w:t>1750</w:t>
            </w:r>
            <w:r>
              <w:rPr>
                <w:rFonts w:hint="default" w:ascii="Times New Roman" w:hAnsi="Times New Roman" w:cs="Times New Roman"/>
                <w:color w:val="000000" w:themeColor="text1"/>
                <w:sz w:val="24"/>
                <w14:textFill>
                  <w14:solidFill>
                    <w14:schemeClr w14:val="tx1"/>
                  </w14:solidFill>
                </w14:textFill>
              </w:rPr>
              <w:t>h/a。</w:t>
            </w:r>
          </w:p>
          <w:p>
            <w:pPr>
              <w:keepNext w:val="0"/>
              <w:keepLines w:val="0"/>
              <w:pageBreakBefore w:val="0"/>
              <w:widowControl w:val="0"/>
              <w:kinsoku/>
              <w:wordWrap/>
              <w:overflowPunct/>
              <w:topLinePunct w:val="0"/>
              <w:bidi w:val="0"/>
              <w:adjustRightInd w:val="0"/>
              <w:snapToGrid w:val="0"/>
              <w:spacing w:line="420" w:lineRule="exact"/>
              <w:ind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污染物产污系数参考</w:t>
            </w:r>
            <w:r>
              <w:rPr>
                <w:rFonts w:hint="default" w:ascii="Times New Roman" w:hAnsi="Times New Roman" w:cs="Times New Roman"/>
                <w:color w:val="000000" w:themeColor="text1"/>
                <w:sz w:val="24"/>
                <w:highlight w:val="none"/>
                <w:lang w:val="en-US" w:eastAsia="zh-CN"/>
                <w14:textFill>
                  <w14:solidFill>
                    <w14:schemeClr w14:val="tx1"/>
                  </w14:solidFill>
                </w14:textFill>
              </w:rPr>
              <w:t>生态环境部、财政部、税务总局</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关于发布计算环境保护税应税污染物排放量的排污系数和物料核算方法的公告</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公告2021年第16号</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附件2中的《生态环境部已发布的排放源统计调查制度排（产）污系数清单》所列</w:t>
            </w:r>
            <w:r>
              <w:rPr>
                <w:rFonts w:hint="default" w:ascii="Times New Roman" w:hAnsi="Times New Roman" w:cs="Times New Roman"/>
                <w:color w:val="000000" w:themeColor="text1"/>
                <w:sz w:val="24"/>
                <w:highlight w:val="none"/>
                <w14:textFill>
                  <w14:solidFill>
                    <w14:schemeClr w14:val="tx1"/>
                  </w14:solidFill>
                </w14:textFill>
              </w:rPr>
              <w:t>443</w:t>
            </w:r>
            <w:r>
              <w:rPr>
                <w:rFonts w:hint="default" w:ascii="Times New Roman" w:hAnsi="Times New Roman" w:cs="Times New Roman"/>
                <w:color w:val="000000" w:themeColor="text1"/>
                <w:sz w:val="24"/>
                <w14:textFill>
                  <w14:solidFill>
                    <w14:schemeClr w14:val="tx1"/>
                  </w14:solidFill>
                </w14:textFill>
              </w:rPr>
              <w:t>0工业锅炉（热力生产和供应业）产排污系数</w:t>
            </w:r>
            <w:r>
              <w:rPr>
                <w:rFonts w:hint="default" w:ascii="Times New Roman" w:hAnsi="Times New Roman" w:cs="Times New Roman"/>
                <w:color w:val="000000" w:themeColor="text1"/>
                <w:sz w:val="24"/>
                <w:lang w:val="en-US" w:eastAsia="zh-CN"/>
                <w14:textFill>
                  <w14:solidFill>
                    <w14:schemeClr w14:val="tx1"/>
                  </w14:solidFill>
                </w14:textFill>
              </w:rPr>
              <w:t>手册</w:t>
            </w:r>
            <w:r>
              <w:rPr>
                <w:rFonts w:hint="default" w:ascii="Times New Roman" w:hAnsi="Times New Roman" w:cs="Times New Roman"/>
                <w:color w:val="000000" w:themeColor="text1"/>
                <w:sz w:val="24"/>
                <w14:textFill>
                  <w14:solidFill>
                    <w14:schemeClr w14:val="tx1"/>
                  </w14:solidFill>
                </w14:textFill>
              </w:rPr>
              <w:t>-生物质工业锅炉污染物产污系数以及《排污许可证申请与核发技术规范 锅炉》（HJ953-2018）表F.4燃生物质工业锅炉的废气产排污系数，具体详见下表4-1</w:t>
            </w:r>
            <w:r>
              <w:rPr>
                <w:rFonts w:hint="default" w:ascii="Times New Roman" w:hAnsi="Times New Roman" w:cs="Times New Roman"/>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420" w:lineRule="exact"/>
              <w:jc w:val="center"/>
              <w:textAlignment w:val="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表4-1   锅炉废气中污染物产污系数</w:t>
            </w:r>
          </w:p>
          <w:tbl>
            <w:tblPr>
              <w:tblStyle w:val="33"/>
              <w:tblW w:w="7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945"/>
              <w:gridCol w:w="1072"/>
              <w:gridCol w:w="1047"/>
              <w:gridCol w:w="1287"/>
              <w:gridCol w:w="1527"/>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71" w:type="dxa"/>
                  <w:noWrap w:val="0"/>
                  <w:vAlign w:val="center"/>
                </w:tcPr>
                <w:p>
                  <w:pPr>
                    <w:keepNext/>
                    <w:overflowPunct w:val="0"/>
                    <w:snapToGrid w:val="0"/>
                    <w:spacing w:line="260" w:lineRule="auto"/>
                    <w:ind w:left="431" w:hanging="431"/>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产品名称</w:t>
                  </w:r>
                </w:p>
              </w:tc>
              <w:tc>
                <w:tcPr>
                  <w:tcW w:w="945" w:type="dxa"/>
                  <w:noWrap w:val="0"/>
                  <w:vAlign w:val="center"/>
                </w:tcPr>
                <w:p>
                  <w:pPr>
                    <w:keepNext/>
                    <w:overflowPunct w:val="0"/>
                    <w:snapToGrid w:val="0"/>
                    <w:spacing w:line="260" w:lineRule="auto"/>
                    <w:ind w:left="431" w:hanging="431"/>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原料名称</w:t>
                  </w:r>
                </w:p>
              </w:tc>
              <w:tc>
                <w:tcPr>
                  <w:tcW w:w="1072" w:type="dxa"/>
                  <w:noWrap w:val="0"/>
                  <w:vAlign w:val="center"/>
                </w:tcPr>
                <w:p>
                  <w:pPr>
                    <w:keepNext/>
                    <w:overflowPunct w:val="0"/>
                    <w:snapToGrid w:val="0"/>
                    <w:spacing w:line="260" w:lineRule="auto"/>
                    <w:ind w:left="431" w:hanging="431"/>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工艺名称</w:t>
                  </w:r>
                </w:p>
              </w:tc>
              <w:tc>
                <w:tcPr>
                  <w:tcW w:w="1047" w:type="dxa"/>
                  <w:noWrap w:val="0"/>
                  <w:vAlign w:val="center"/>
                </w:tcPr>
                <w:p>
                  <w:pPr>
                    <w:keepNext/>
                    <w:overflowPunct w:val="0"/>
                    <w:snapToGrid w:val="0"/>
                    <w:spacing w:line="260" w:lineRule="auto"/>
                    <w:ind w:left="431" w:hanging="431"/>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规模等级</w:t>
                  </w:r>
                </w:p>
              </w:tc>
              <w:tc>
                <w:tcPr>
                  <w:tcW w:w="1287" w:type="dxa"/>
                  <w:noWrap w:val="0"/>
                  <w:vAlign w:val="center"/>
                </w:tcPr>
                <w:p>
                  <w:pPr>
                    <w:keepNext/>
                    <w:overflowPunct w:val="0"/>
                    <w:snapToGrid w:val="0"/>
                    <w:spacing w:line="260" w:lineRule="auto"/>
                    <w:ind w:left="431" w:hanging="431"/>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污染物指标</w:t>
                  </w:r>
                </w:p>
              </w:tc>
              <w:tc>
                <w:tcPr>
                  <w:tcW w:w="1527" w:type="dxa"/>
                  <w:noWrap w:val="0"/>
                  <w:vAlign w:val="center"/>
                </w:tcPr>
                <w:p>
                  <w:pPr>
                    <w:keepNext/>
                    <w:overflowPunct w:val="0"/>
                    <w:snapToGrid w:val="0"/>
                    <w:spacing w:line="260" w:lineRule="auto"/>
                    <w:ind w:left="431" w:hanging="431"/>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单位</w:t>
                  </w:r>
                </w:p>
              </w:tc>
              <w:tc>
                <w:tcPr>
                  <w:tcW w:w="1010" w:type="dxa"/>
                  <w:noWrap w:val="0"/>
                  <w:vAlign w:val="center"/>
                </w:tcPr>
                <w:p>
                  <w:pPr>
                    <w:keepNext/>
                    <w:overflowPunct w:val="0"/>
                    <w:snapToGrid w:val="0"/>
                    <w:spacing w:line="260" w:lineRule="auto"/>
                    <w:ind w:left="431" w:hanging="431"/>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产污系数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71" w:type="dxa"/>
                  <w:vMerge w:val="restart"/>
                  <w:noWrap w:val="0"/>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蒸汽/热</w:t>
                  </w:r>
                </w:p>
                <w:p>
                  <w:pPr>
                    <w:widowControl/>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水/其他</w:t>
                  </w:r>
                </w:p>
              </w:tc>
              <w:tc>
                <w:tcPr>
                  <w:tcW w:w="945" w:type="dxa"/>
                  <w:vMerge w:val="restart"/>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成型生</w:t>
                  </w:r>
                </w:p>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物质</w:t>
                  </w:r>
                </w:p>
              </w:tc>
              <w:tc>
                <w:tcPr>
                  <w:tcW w:w="1072" w:type="dxa"/>
                  <w:vMerge w:val="restart"/>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层燃炉</w:t>
                  </w:r>
                </w:p>
              </w:tc>
              <w:tc>
                <w:tcPr>
                  <w:tcW w:w="1047" w:type="dxa"/>
                  <w:vMerge w:val="restart"/>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所</w:t>
                  </w:r>
                </w:p>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有锅炉</w:t>
                  </w:r>
                </w:p>
              </w:tc>
              <w:tc>
                <w:tcPr>
                  <w:tcW w:w="1287" w:type="dxa"/>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工业废气量</w:t>
                  </w:r>
                </w:p>
              </w:tc>
              <w:tc>
                <w:tcPr>
                  <w:tcW w:w="1527" w:type="dxa"/>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立方米/吨-原料</w:t>
                  </w:r>
                </w:p>
              </w:tc>
              <w:tc>
                <w:tcPr>
                  <w:tcW w:w="1010" w:type="dxa"/>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71" w:type="dxa"/>
                  <w:vMerge w:val="continue"/>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p>
              </w:tc>
              <w:tc>
                <w:tcPr>
                  <w:tcW w:w="945" w:type="dxa"/>
                  <w:vMerge w:val="continue"/>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p>
              </w:tc>
              <w:tc>
                <w:tcPr>
                  <w:tcW w:w="1072" w:type="dxa"/>
                  <w:vMerge w:val="continue"/>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p>
              </w:tc>
              <w:tc>
                <w:tcPr>
                  <w:tcW w:w="1047" w:type="dxa"/>
                  <w:vMerge w:val="continue"/>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p>
              </w:tc>
              <w:tc>
                <w:tcPr>
                  <w:tcW w:w="1287" w:type="dxa"/>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二氧化硫</w:t>
                  </w:r>
                </w:p>
              </w:tc>
              <w:tc>
                <w:tcPr>
                  <w:tcW w:w="1527" w:type="dxa"/>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千克/吨-原料</w:t>
                  </w:r>
                </w:p>
              </w:tc>
              <w:tc>
                <w:tcPr>
                  <w:tcW w:w="1010" w:type="dxa"/>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17S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71" w:type="dxa"/>
                  <w:vMerge w:val="continue"/>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p>
              </w:tc>
              <w:tc>
                <w:tcPr>
                  <w:tcW w:w="945" w:type="dxa"/>
                  <w:vMerge w:val="continue"/>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p>
              </w:tc>
              <w:tc>
                <w:tcPr>
                  <w:tcW w:w="1072" w:type="dxa"/>
                  <w:vMerge w:val="continue"/>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p>
              </w:tc>
              <w:tc>
                <w:tcPr>
                  <w:tcW w:w="1047" w:type="dxa"/>
                  <w:vMerge w:val="continue"/>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p>
              </w:tc>
              <w:tc>
                <w:tcPr>
                  <w:tcW w:w="1287" w:type="dxa"/>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氮氧化物</w:t>
                  </w:r>
                </w:p>
              </w:tc>
              <w:tc>
                <w:tcPr>
                  <w:tcW w:w="1527" w:type="dxa"/>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千克/吨-原料</w:t>
                  </w:r>
                </w:p>
              </w:tc>
              <w:tc>
                <w:tcPr>
                  <w:tcW w:w="1010" w:type="dxa"/>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71" w:type="dxa"/>
                  <w:vMerge w:val="continue"/>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p>
              </w:tc>
              <w:tc>
                <w:tcPr>
                  <w:tcW w:w="945" w:type="dxa"/>
                  <w:vMerge w:val="continue"/>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p>
              </w:tc>
              <w:tc>
                <w:tcPr>
                  <w:tcW w:w="1072" w:type="dxa"/>
                  <w:vMerge w:val="continue"/>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p>
              </w:tc>
              <w:tc>
                <w:tcPr>
                  <w:tcW w:w="1047" w:type="dxa"/>
                  <w:vMerge w:val="continue"/>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p>
              </w:tc>
              <w:tc>
                <w:tcPr>
                  <w:tcW w:w="1287" w:type="dxa"/>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颗粒物（成</w:t>
                  </w:r>
                </w:p>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型燃料）</w:t>
                  </w:r>
                </w:p>
              </w:tc>
              <w:tc>
                <w:tcPr>
                  <w:tcW w:w="1527" w:type="dxa"/>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千克/吨-原料</w:t>
                  </w:r>
                </w:p>
              </w:tc>
              <w:tc>
                <w:tcPr>
                  <w:tcW w:w="1010" w:type="dxa"/>
                  <w:noWrap w:val="0"/>
                  <w:vAlign w:val="center"/>
                </w:tcPr>
                <w:p>
                  <w:pPr>
                    <w:keepNext/>
                    <w:overflowPunct w:val="0"/>
                    <w:snapToGrid w:val="0"/>
                    <w:spacing w:line="260" w:lineRule="auto"/>
                    <w:ind w:left="431" w:hanging="431"/>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59" w:type="dxa"/>
                  <w:gridSpan w:val="7"/>
                  <w:noWrap w:val="0"/>
                  <w:vAlign w:val="center"/>
                </w:tcPr>
                <w:p>
                  <w:pPr>
                    <w:keepNext/>
                    <w:overflowPunct w:val="0"/>
                    <w:snapToGrid w:val="0"/>
                    <w:spacing w:line="260" w:lineRule="auto"/>
                    <w:ind w:left="431" w:hanging="431"/>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注：①二氧化硫的产排污系数是以含硫量（S％）的形式表示的，其中含硫量（S％）是指生物质收到基硫分含量，以质量百分数的形式表示。本项目燃料为生物质颗粒物，含硫量 （S％）为 0.03％，则 S=0.03。</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由上表锅炉废气污染物产污系数，核算锅炉废气中各污染物产</w:t>
            </w:r>
            <w:r>
              <w:rPr>
                <w:rFonts w:hint="default" w:ascii="Times New Roman" w:hAnsi="Times New Roman" w:cs="Times New Roman"/>
                <w:color w:val="000000" w:themeColor="text1"/>
                <w:sz w:val="24"/>
                <w:lang w:val="en-US" w:eastAsia="zh-CN"/>
                <w14:textFill>
                  <w14:solidFill>
                    <w14:schemeClr w14:val="tx1"/>
                  </w14:solidFill>
                </w14:textFill>
              </w:rPr>
              <w:t>排</w:t>
            </w:r>
            <w:r>
              <w:rPr>
                <w:rFonts w:hint="default" w:ascii="Times New Roman" w:hAnsi="Times New Roman" w:cs="Times New Roman"/>
                <w:color w:val="000000" w:themeColor="text1"/>
                <w:sz w:val="24"/>
                <w14:textFill>
                  <w14:solidFill>
                    <w14:schemeClr w14:val="tx1"/>
                  </w14:solidFill>
                </w14:textFill>
              </w:rPr>
              <w:t>情况</w:t>
            </w:r>
            <w:r>
              <w:rPr>
                <w:rFonts w:hint="default" w:ascii="Times New Roman" w:hAnsi="Times New Roman" w:cs="Times New Roman"/>
                <w:color w:val="000000" w:themeColor="text1"/>
                <w:sz w:val="24"/>
                <w:lang w:val="en-US" w:eastAsia="zh-CN"/>
                <w14:textFill>
                  <w14:solidFill>
                    <w14:schemeClr w14:val="tx1"/>
                  </w14:solidFill>
                </w14:textFill>
              </w:rPr>
              <w:t>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fldChar w:fldCharType="begin"/>
            </w:r>
            <w:r>
              <w:rPr>
                <w:rFonts w:hint="default" w:ascii="Times New Roman" w:hAnsi="Times New Roman" w:cs="Times New Roman"/>
                <w:color w:val="000000" w:themeColor="text1"/>
                <w:sz w:val="24"/>
                <w:szCs w:val="24"/>
                <w:lang w:val="en-US" w:eastAsia="zh-CN"/>
                <w14:textFill>
                  <w14:solidFill>
                    <w14:schemeClr w14:val="tx1"/>
                  </w14:solidFill>
                </w14:textFill>
              </w:rPr>
              <w:instrText xml:space="preserve"> = 1 \* GB3 \* MERGEFORMAT </w:instrText>
            </w:r>
            <w:r>
              <w:rPr>
                <w:rFonts w:hint="default" w:ascii="Times New Roman" w:hAnsi="Times New Roman" w:cs="Times New Roman"/>
                <w:color w:val="000000" w:themeColor="text1"/>
                <w:sz w:val="24"/>
                <w:szCs w:val="24"/>
                <w:lang w:val="en-US" w:eastAsia="zh-CN"/>
                <w14:textFill>
                  <w14:solidFill>
                    <w14:schemeClr w14:val="tx1"/>
                  </w14:solidFill>
                </w14:textFill>
              </w:rPr>
              <w:fldChar w:fldCharType="separate"/>
            </w:r>
            <w:r>
              <w:rPr>
                <w:rFonts w:hint="default" w:ascii="Times New Roman" w:hAnsi="Times New Roman" w:cs="Times New Roman"/>
                <w:color w:val="000000" w:themeColor="text1"/>
                <w:sz w:val="24"/>
                <w:szCs w:val="24"/>
                <w:lang w:val="en-US" w:eastAsia="zh-CN"/>
                <w14:textFill>
                  <w14:solidFill>
                    <w14:schemeClr w14:val="tx1"/>
                  </w14:solidFill>
                </w14:textFill>
              </w:rPr>
              <w:t>①</w:t>
            </w:r>
            <w:r>
              <w:rPr>
                <w:rFonts w:hint="default" w:ascii="Times New Roman" w:hAnsi="Times New Roman" w:cs="Times New Roman"/>
                <w:color w:val="000000" w:themeColor="text1"/>
                <w:sz w:val="24"/>
                <w:szCs w:val="24"/>
                <w:lang w:val="en-US" w:eastAsia="zh-CN"/>
                <w14:textFill>
                  <w14:solidFill>
                    <w14:schemeClr w14:val="tx1"/>
                  </w14:solidFill>
                </w14:textFill>
              </w:rPr>
              <w:fldChar w:fldCharType="end"/>
            </w:r>
            <w:r>
              <w:rPr>
                <w:rFonts w:hint="default" w:ascii="Times New Roman" w:hAnsi="Times New Roman" w:cs="Times New Roman"/>
                <w:color w:val="000000" w:themeColor="text1"/>
                <w:sz w:val="24"/>
                <w:szCs w:val="24"/>
                <w:lang w:val="en-US" w:eastAsia="zh-CN"/>
                <w14:textFill>
                  <w14:solidFill>
                    <w14:schemeClr w14:val="tx1"/>
                  </w14:solidFill>
                </w14:textFill>
              </w:rPr>
              <w:t>工业废气量：6240×1800=1123.2万m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/a</w:t>
            </w:r>
          </w:p>
          <w:p>
            <w:pPr>
              <w:pStyle w:val="32"/>
              <w:keepNext w:val="0"/>
              <w:keepLines w:val="0"/>
              <w:pageBreakBefore w:val="0"/>
              <w:widowControl w:val="0"/>
              <w:kinsoku/>
              <w:wordWrap/>
              <w:overflowPunct/>
              <w:topLinePunct w:val="0"/>
              <w:autoSpaceDE/>
              <w:autoSpaceDN/>
              <w:bidi w:val="0"/>
              <w:adjustRightInd/>
              <w:snapToGrid w:val="0"/>
              <w:spacing w:before="0" w:after="0" w:line="360" w:lineRule="auto"/>
              <w:ind w:left="0" w:leftChars="0"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fldChar w:fldCharType="begin"/>
            </w:r>
            <w:r>
              <w:rPr>
                <w:rFonts w:hint="default" w:ascii="Times New Roman" w:hAnsi="Times New Roman" w:cs="Times New Roman"/>
                <w:color w:val="000000" w:themeColor="text1"/>
                <w:sz w:val="24"/>
                <w:szCs w:val="24"/>
                <w:lang w:val="en-US" w:eastAsia="zh-CN"/>
                <w14:textFill>
                  <w14:solidFill>
                    <w14:schemeClr w14:val="tx1"/>
                  </w14:solidFill>
                </w14:textFill>
              </w:rPr>
              <w:instrText xml:space="preserve"> = 2 \* GB3 \* MERGEFORMAT </w:instrText>
            </w:r>
            <w:r>
              <w:rPr>
                <w:rFonts w:hint="default" w:ascii="Times New Roman" w:hAnsi="Times New Roman" w:cs="Times New Roman"/>
                <w:color w:val="000000" w:themeColor="text1"/>
                <w:sz w:val="24"/>
                <w:szCs w:val="24"/>
                <w:lang w:val="en-US" w:eastAsia="zh-CN"/>
                <w14:textFill>
                  <w14:solidFill>
                    <w14:schemeClr w14:val="tx1"/>
                  </w14:solidFill>
                </w14:textFill>
              </w:rPr>
              <w:fldChar w:fldCharType="separate"/>
            </w:r>
            <w:r>
              <w:rPr>
                <w:rFonts w:hint="default" w:ascii="Times New Roman" w:hAnsi="Times New Roman" w:cs="Times New Roman"/>
                <w:color w:val="000000" w:themeColor="text1"/>
                <w:sz w:val="24"/>
                <w:szCs w:val="24"/>
                <w:lang w:val="en-US" w:eastAsia="zh-CN"/>
                <w14:textFill>
                  <w14:solidFill>
                    <w14:schemeClr w14:val="tx1"/>
                  </w14:solidFill>
                </w14:textFill>
              </w:rPr>
              <w:t>②</w:t>
            </w:r>
            <w:r>
              <w:rPr>
                <w:rFonts w:hint="default" w:ascii="Times New Roman" w:hAnsi="Times New Roman" w:cs="Times New Roman"/>
                <w:color w:val="000000" w:themeColor="text1"/>
                <w:sz w:val="24"/>
                <w:szCs w:val="24"/>
                <w:lang w:val="en-US" w:eastAsia="zh-CN"/>
                <w14:textFill>
                  <w14:solidFill>
                    <w14:schemeClr w14:val="tx1"/>
                  </w14:solidFill>
                </w14:textFill>
              </w:rPr>
              <w:fldChar w:fldCharType="end"/>
            </w:r>
            <w:r>
              <w:rPr>
                <w:rFonts w:hint="default" w:ascii="Times New Roman" w:hAnsi="Times New Roman" w:cs="Times New Roman"/>
                <w:color w:val="000000" w:themeColor="text1"/>
                <w:sz w:val="24"/>
                <w:szCs w:val="24"/>
                <w:lang w:val="en-US" w:eastAsia="zh-CN"/>
                <w14:textFill>
                  <w14:solidFill>
                    <w14:schemeClr w14:val="tx1"/>
                  </w14:solidFill>
                </w14:textFill>
              </w:rPr>
              <w:t>颗粒物：a、产生量：0.5×1800=0.9t/a</w:t>
            </w:r>
          </w:p>
          <w:p>
            <w:pPr>
              <w:pStyle w:val="32"/>
              <w:keepNext w:val="0"/>
              <w:keepLines w:val="0"/>
              <w:pageBreakBefore w:val="0"/>
              <w:widowControl w:val="0"/>
              <w:kinsoku/>
              <w:wordWrap/>
              <w:overflowPunct/>
              <w:topLinePunct w:val="0"/>
              <w:autoSpaceDE/>
              <w:autoSpaceDN/>
              <w:bidi w:val="0"/>
              <w:adjustRightInd/>
              <w:snapToGrid w:val="0"/>
              <w:spacing w:before="0" w:after="0" w:line="360" w:lineRule="auto"/>
              <w:ind w:left="0" w:leftChars="0" w:firstLine="1680" w:firstLineChars="7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b、产生速率：900/1750=0.51kg/h</w:t>
            </w:r>
          </w:p>
          <w:p>
            <w:pPr>
              <w:pStyle w:val="32"/>
              <w:keepNext w:val="0"/>
              <w:keepLines w:val="0"/>
              <w:pageBreakBefore w:val="0"/>
              <w:widowControl w:val="0"/>
              <w:kinsoku/>
              <w:wordWrap/>
              <w:overflowPunct/>
              <w:topLinePunct w:val="0"/>
              <w:autoSpaceDE/>
              <w:autoSpaceDN/>
              <w:bidi w:val="0"/>
              <w:adjustRightInd/>
              <w:snapToGrid w:val="0"/>
              <w:spacing w:before="0" w:after="0" w:line="360" w:lineRule="auto"/>
              <w:ind w:left="0" w:leftChars="0" w:firstLine="1680" w:firstLineChars="700"/>
              <w:textAlignment w:val="auto"/>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c、产生浓度：0.51×10</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6</w:t>
            </w:r>
            <w:r>
              <w:rPr>
                <w:rFonts w:hint="default" w:ascii="Times New Roman" w:hAnsi="Times New Roman" w:cs="Times New Roman"/>
                <w:color w:val="000000" w:themeColor="text1"/>
                <w:sz w:val="24"/>
                <w:szCs w:val="24"/>
                <w:lang w:val="en-US" w:eastAsia="zh-CN"/>
                <w14:textFill>
                  <w14:solidFill>
                    <w14:schemeClr w14:val="tx1"/>
                  </w14:solidFill>
                </w14:textFill>
              </w:rPr>
              <w:t>/(1123.2×10</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4</w:t>
            </w:r>
            <w:r>
              <w:rPr>
                <w:rFonts w:hint="default" w:ascii="Times New Roman" w:hAnsi="Times New Roman" w:cs="Times New Roman"/>
                <w:color w:val="000000" w:themeColor="text1"/>
                <w:sz w:val="24"/>
                <w:szCs w:val="24"/>
                <w:lang w:val="en-US" w:eastAsia="zh-CN"/>
                <w14:textFill>
                  <w14:solidFill>
                    <w14:schemeClr w14:val="tx1"/>
                  </w14:solidFill>
                </w14:textFill>
              </w:rPr>
              <w:t>/1750)=80.13mg/m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p>
          <w:p>
            <w:pPr>
              <w:pStyle w:val="32"/>
              <w:keepNext w:val="0"/>
              <w:keepLines w:val="0"/>
              <w:pageBreakBefore w:val="0"/>
              <w:widowControl w:val="0"/>
              <w:kinsoku/>
              <w:wordWrap/>
              <w:overflowPunct/>
              <w:topLinePunct w:val="0"/>
              <w:autoSpaceDE/>
              <w:autoSpaceDN/>
              <w:bidi w:val="0"/>
              <w:adjustRightInd/>
              <w:snapToGrid w:val="0"/>
              <w:spacing w:before="0" w:after="0" w:line="360" w:lineRule="auto"/>
              <w:ind w:firstLine="1200" w:firstLineChars="500"/>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d、排放量：0.9×(1-60%)=0.36t/a</w:t>
            </w:r>
          </w:p>
          <w:p>
            <w:pPr>
              <w:pStyle w:val="32"/>
              <w:keepNext w:val="0"/>
              <w:keepLines w:val="0"/>
              <w:pageBreakBefore w:val="0"/>
              <w:widowControl w:val="0"/>
              <w:kinsoku/>
              <w:wordWrap/>
              <w:overflowPunct/>
              <w:topLinePunct w:val="0"/>
              <w:autoSpaceDE/>
              <w:autoSpaceDN/>
              <w:bidi w:val="0"/>
              <w:adjustRightInd/>
              <w:snapToGrid w:val="0"/>
              <w:spacing w:before="0" w:after="0" w:line="360" w:lineRule="auto"/>
              <w:ind w:firstLine="1200" w:firstLineChars="500"/>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e、排放速率：360/1750=0.21kg/h</w:t>
            </w:r>
          </w:p>
          <w:p>
            <w:pPr>
              <w:pStyle w:val="32"/>
              <w:keepNext w:val="0"/>
              <w:keepLines w:val="0"/>
              <w:pageBreakBefore w:val="0"/>
              <w:widowControl w:val="0"/>
              <w:kinsoku/>
              <w:wordWrap/>
              <w:overflowPunct/>
              <w:topLinePunct w:val="0"/>
              <w:autoSpaceDE/>
              <w:autoSpaceDN/>
              <w:bidi w:val="0"/>
              <w:adjustRightInd/>
              <w:snapToGrid w:val="0"/>
              <w:spacing w:before="0" w:after="0" w:line="360" w:lineRule="auto"/>
              <w:ind w:firstLine="1200" w:firstLineChars="500"/>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f、排放浓度：0.21×10</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6</w:t>
            </w: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/(1123.2×10</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4</w:t>
            </w: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/1750)=32.72mg/m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p>
          <w:p>
            <w:pPr>
              <w:pStyle w:val="32"/>
              <w:keepNext w:val="0"/>
              <w:keepLines w:val="0"/>
              <w:pageBreakBefore w:val="0"/>
              <w:widowControl w:val="0"/>
              <w:kinsoku/>
              <w:wordWrap/>
              <w:overflowPunct/>
              <w:topLinePunct w:val="0"/>
              <w:autoSpaceDE/>
              <w:autoSpaceDN/>
              <w:bidi w:val="0"/>
              <w:adjustRightInd/>
              <w:snapToGrid w:val="0"/>
              <w:spacing w:before="0" w:after="0" w:line="360" w:lineRule="auto"/>
              <w:ind w:left="0" w:leftChars="0"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fldChar w:fldCharType="begin"/>
            </w:r>
            <w:r>
              <w:rPr>
                <w:rFonts w:hint="default" w:ascii="Times New Roman" w:hAnsi="Times New Roman" w:cs="Times New Roman"/>
                <w:color w:val="000000" w:themeColor="text1"/>
                <w:sz w:val="24"/>
                <w:szCs w:val="24"/>
                <w:lang w:val="en-US" w:eastAsia="zh-CN"/>
                <w14:textFill>
                  <w14:solidFill>
                    <w14:schemeClr w14:val="tx1"/>
                  </w14:solidFill>
                </w14:textFill>
              </w:rPr>
              <w:instrText xml:space="preserve"> = 3 \* GB3 \* MERGEFORMAT </w:instrText>
            </w:r>
            <w:r>
              <w:rPr>
                <w:rFonts w:hint="default" w:ascii="Times New Roman" w:hAnsi="Times New Roman" w:cs="Times New Roman"/>
                <w:color w:val="000000" w:themeColor="text1"/>
                <w:sz w:val="24"/>
                <w:szCs w:val="24"/>
                <w:lang w:val="en-US" w:eastAsia="zh-CN"/>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③</w:t>
            </w:r>
            <w:r>
              <w:rPr>
                <w:rFonts w:hint="default" w:ascii="Times New Roman" w:hAnsi="Times New Roman" w:cs="Times New Roman"/>
                <w:color w:val="000000" w:themeColor="text1"/>
                <w:sz w:val="24"/>
                <w:szCs w:val="24"/>
                <w:lang w:val="en-US" w:eastAsia="zh-CN"/>
                <w14:textFill>
                  <w14:solidFill>
                    <w14:schemeClr w14:val="tx1"/>
                  </w14:solidFill>
                </w14:textFill>
              </w:rPr>
              <w:fldChar w:fldCharType="end"/>
            </w:r>
            <w:r>
              <w:rPr>
                <w:rFonts w:hint="default" w:ascii="Times New Roman" w:hAnsi="Times New Roman" w:cs="Times New Roman"/>
                <w:color w:val="000000" w:themeColor="text1"/>
                <w:sz w:val="24"/>
                <w:szCs w:val="24"/>
                <w:lang w:val="en-US" w:eastAsia="zh-CN"/>
                <w14:textFill>
                  <w14:solidFill>
                    <w14:schemeClr w14:val="tx1"/>
                  </w14:solidFill>
                </w14:textFill>
              </w:rPr>
              <w:t>二氧化硫：a、产生量及排放量：17×0.03×1800=0.92t/a</w:t>
            </w:r>
          </w:p>
          <w:p>
            <w:pPr>
              <w:pStyle w:val="32"/>
              <w:keepNext w:val="0"/>
              <w:keepLines w:val="0"/>
              <w:pageBreakBefore w:val="0"/>
              <w:widowControl w:val="0"/>
              <w:kinsoku/>
              <w:wordWrap/>
              <w:overflowPunct/>
              <w:topLinePunct w:val="0"/>
              <w:autoSpaceDE/>
              <w:autoSpaceDN/>
              <w:bidi w:val="0"/>
              <w:adjustRightInd/>
              <w:snapToGrid w:val="0"/>
              <w:spacing w:before="0" w:after="0" w:line="360" w:lineRule="auto"/>
              <w:ind w:left="0" w:leftChars="0" w:firstLine="1920" w:firstLineChars="8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b、产生速率及排放速率：920/1750=0.53kg/h</w:t>
            </w:r>
          </w:p>
          <w:p>
            <w:pPr>
              <w:pStyle w:val="32"/>
              <w:keepNext w:val="0"/>
              <w:keepLines w:val="0"/>
              <w:pageBreakBefore w:val="0"/>
              <w:widowControl w:val="0"/>
              <w:kinsoku/>
              <w:wordWrap/>
              <w:overflowPunct/>
              <w:topLinePunct w:val="0"/>
              <w:autoSpaceDE/>
              <w:autoSpaceDN/>
              <w:bidi w:val="0"/>
              <w:adjustRightInd/>
              <w:snapToGrid w:val="0"/>
              <w:spacing w:before="0" w:after="0" w:line="360" w:lineRule="auto"/>
              <w:ind w:left="0" w:leftChars="0" w:firstLine="1920" w:firstLineChars="8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c、产生浓度及排放浓度：</w:t>
            </w:r>
          </w:p>
          <w:p>
            <w:pPr>
              <w:pStyle w:val="32"/>
              <w:keepNext w:val="0"/>
              <w:keepLines w:val="0"/>
              <w:pageBreakBefore w:val="0"/>
              <w:widowControl w:val="0"/>
              <w:kinsoku/>
              <w:wordWrap/>
              <w:overflowPunct/>
              <w:topLinePunct w:val="0"/>
              <w:autoSpaceDE/>
              <w:autoSpaceDN/>
              <w:bidi w:val="0"/>
              <w:adjustRightInd/>
              <w:snapToGrid w:val="0"/>
              <w:spacing w:before="0" w:after="0" w:line="360" w:lineRule="auto"/>
              <w:ind w:left="0" w:leftChars="0" w:firstLine="2160" w:firstLineChars="9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0.53×10</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6</w:t>
            </w:r>
            <w:r>
              <w:rPr>
                <w:rFonts w:hint="default" w:ascii="Times New Roman" w:hAnsi="Times New Roman" w:cs="Times New Roman"/>
                <w:color w:val="000000" w:themeColor="text1"/>
                <w:sz w:val="24"/>
                <w:szCs w:val="24"/>
                <w:lang w:val="en-US" w:eastAsia="zh-CN"/>
                <w14:textFill>
                  <w14:solidFill>
                    <w14:schemeClr w14:val="tx1"/>
                  </w14:solidFill>
                </w14:textFill>
              </w:rPr>
              <w:t>/(1123.2×10</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4</w:t>
            </w:r>
            <w:r>
              <w:rPr>
                <w:rFonts w:hint="default" w:ascii="Times New Roman" w:hAnsi="Times New Roman" w:cs="Times New Roman"/>
                <w:color w:val="000000" w:themeColor="text1"/>
                <w:sz w:val="24"/>
                <w:szCs w:val="24"/>
                <w:lang w:val="en-US" w:eastAsia="zh-CN"/>
                <w14:textFill>
                  <w14:solidFill>
                    <w14:schemeClr w14:val="tx1"/>
                  </w14:solidFill>
                </w14:textFill>
              </w:rPr>
              <w:t>/1750)=81.90mg/m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p>
          <w:p>
            <w:pPr>
              <w:pStyle w:val="32"/>
              <w:keepNext w:val="0"/>
              <w:keepLines w:val="0"/>
              <w:pageBreakBefore w:val="0"/>
              <w:widowControl w:val="0"/>
              <w:kinsoku/>
              <w:wordWrap/>
              <w:overflowPunct/>
              <w:topLinePunct w:val="0"/>
              <w:autoSpaceDE/>
              <w:autoSpaceDN/>
              <w:bidi w:val="0"/>
              <w:adjustRightInd/>
              <w:snapToGrid w:val="0"/>
              <w:spacing w:before="0" w:after="0" w:line="360" w:lineRule="auto"/>
              <w:ind w:left="0" w:leftChars="0"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fldChar w:fldCharType="begin"/>
            </w:r>
            <w:r>
              <w:rPr>
                <w:rFonts w:hint="default" w:ascii="Times New Roman" w:hAnsi="Times New Roman" w:cs="Times New Roman"/>
                <w:color w:val="000000" w:themeColor="text1"/>
                <w:sz w:val="24"/>
                <w:szCs w:val="24"/>
                <w:lang w:val="en-US" w:eastAsia="zh-CN"/>
                <w14:textFill>
                  <w14:solidFill>
                    <w14:schemeClr w14:val="tx1"/>
                  </w14:solidFill>
                </w14:textFill>
              </w:rPr>
              <w:instrText xml:space="preserve"> = 4 \* GB3 \* MERGEFORMAT </w:instrText>
            </w:r>
            <w:r>
              <w:rPr>
                <w:rFonts w:hint="default" w:ascii="Times New Roman" w:hAnsi="Times New Roman" w:cs="Times New Roman"/>
                <w:color w:val="000000" w:themeColor="text1"/>
                <w:sz w:val="24"/>
                <w:szCs w:val="24"/>
                <w:lang w:val="en-US" w:eastAsia="zh-CN"/>
                <w14:textFill>
                  <w14:solidFill>
                    <w14:schemeClr w14:val="tx1"/>
                  </w14:solidFill>
                </w14:textFill>
              </w:rPr>
              <w:fldChar w:fldCharType="separate"/>
            </w:r>
            <w:r>
              <w:rPr>
                <w:rFonts w:hint="default" w:ascii="Times New Roman" w:hAnsi="Times New Roman" w:cs="Times New Roman"/>
                <w:color w:val="000000" w:themeColor="text1"/>
                <w:sz w:val="24"/>
                <w:szCs w:val="24"/>
                <w:lang w:val="en-US" w:eastAsia="zh-CN"/>
                <w14:textFill>
                  <w14:solidFill>
                    <w14:schemeClr w14:val="tx1"/>
                  </w14:solidFill>
                </w14:textFill>
              </w:rPr>
              <w:t>④</w:t>
            </w:r>
            <w:r>
              <w:rPr>
                <w:rFonts w:hint="default" w:ascii="Times New Roman" w:hAnsi="Times New Roman" w:cs="Times New Roman"/>
                <w:color w:val="000000" w:themeColor="text1"/>
                <w:sz w:val="24"/>
                <w:szCs w:val="24"/>
                <w:lang w:val="en-US" w:eastAsia="zh-CN"/>
                <w14:textFill>
                  <w14:solidFill>
                    <w14:schemeClr w14:val="tx1"/>
                  </w14:solidFill>
                </w14:textFill>
              </w:rPr>
              <w:fldChar w:fldCharType="end"/>
            </w:r>
            <w:r>
              <w:rPr>
                <w:rFonts w:hint="default" w:ascii="Times New Roman" w:hAnsi="Times New Roman" w:cs="Times New Roman"/>
                <w:color w:val="000000" w:themeColor="text1"/>
                <w:sz w:val="24"/>
                <w:szCs w:val="24"/>
                <w:lang w:val="en-US" w:eastAsia="zh-CN"/>
                <w14:textFill>
                  <w14:solidFill>
                    <w14:schemeClr w14:val="tx1"/>
                  </w14:solidFill>
                </w14:textFill>
              </w:rPr>
              <w:t>氮氧化物：a、产生量及排放量：1.02×1800=1.84t/a</w:t>
            </w:r>
          </w:p>
          <w:p>
            <w:pPr>
              <w:pStyle w:val="32"/>
              <w:keepNext w:val="0"/>
              <w:keepLines w:val="0"/>
              <w:pageBreakBefore w:val="0"/>
              <w:widowControl w:val="0"/>
              <w:kinsoku/>
              <w:wordWrap/>
              <w:overflowPunct/>
              <w:topLinePunct w:val="0"/>
              <w:autoSpaceDE/>
              <w:autoSpaceDN/>
              <w:bidi w:val="0"/>
              <w:adjustRightInd/>
              <w:snapToGrid w:val="0"/>
              <w:spacing w:before="0" w:after="0" w:line="360" w:lineRule="auto"/>
              <w:ind w:left="0" w:leftChars="0" w:firstLine="1920" w:firstLineChars="8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b、产生速率及排放速率：1840/1750=1.05kg/h</w:t>
            </w:r>
          </w:p>
          <w:p>
            <w:pPr>
              <w:pStyle w:val="32"/>
              <w:keepNext w:val="0"/>
              <w:keepLines w:val="0"/>
              <w:pageBreakBefore w:val="0"/>
              <w:widowControl w:val="0"/>
              <w:kinsoku/>
              <w:wordWrap/>
              <w:overflowPunct/>
              <w:topLinePunct w:val="0"/>
              <w:autoSpaceDE/>
              <w:autoSpaceDN/>
              <w:bidi w:val="0"/>
              <w:adjustRightInd/>
              <w:snapToGrid w:val="0"/>
              <w:spacing w:before="0" w:after="0" w:line="360" w:lineRule="auto"/>
              <w:ind w:left="0" w:leftChars="0" w:firstLine="1920" w:firstLineChars="8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c、产生浓度及排放浓度：</w:t>
            </w:r>
          </w:p>
          <w:p>
            <w:pPr>
              <w:pStyle w:val="32"/>
              <w:keepNext w:val="0"/>
              <w:keepLines w:val="0"/>
              <w:pageBreakBefore w:val="0"/>
              <w:widowControl w:val="0"/>
              <w:kinsoku/>
              <w:wordWrap/>
              <w:overflowPunct/>
              <w:topLinePunct w:val="0"/>
              <w:autoSpaceDE/>
              <w:autoSpaceDN/>
              <w:bidi w:val="0"/>
              <w:adjustRightInd/>
              <w:snapToGrid w:val="0"/>
              <w:spacing w:before="0" w:after="0" w:line="360" w:lineRule="auto"/>
              <w:ind w:firstLine="1680" w:firstLineChars="7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1.05×10</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6</w:t>
            </w:r>
            <w:r>
              <w:rPr>
                <w:rFonts w:hint="default" w:ascii="Times New Roman" w:hAnsi="Times New Roman" w:cs="Times New Roman"/>
                <w:color w:val="000000" w:themeColor="text1"/>
                <w:sz w:val="24"/>
                <w:szCs w:val="24"/>
                <w:lang w:val="en-US" w:eastAsia="zh-CN"/>
                <w14:textFill>
                  <w14:solidFill>
                    <w14:schemeClr w14:val="tx1"/>
                  </w14:solidFill>
                </w14:textFill>
              </w:rPr>
              <w:t>/(1123.2×10</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4</w:t>
            </w:r>
            <w:r>
              <w:rPr>
                <w:rFonts w:hint="default" w:ascii="Times New Roman" w:hAnsi="Times New Roman" w:cs="Times New Roman"/>
                <w:color w:val="000000" w:themeColor="text1"/>
                <w:sz w:val="24"/>
                <w:szCs w:val="24"/>
                <w:lang w:val="en-US" w:eastAsia="zh-CN"/>
                <w14:textFill>
                  <w14:solidFill>
                    <w14:schemeClr w14:val="tx1"/>
                  </w14:solidFill>
                </w14:textFill>
              </w:rPr>
              <w:t>/1750)=163.58mg/m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锅炉废气中各污染物产排情况</w:t>
            </w:r>
            <w:r>
              <w:rPr>
                <w:rFonts w:hint="default" w:ascii="Times New Roman" w:hAnsi="Times New Roman" w:cs="Times New Roman"/>
                <w:color w:val="000000" w:themeColor="text1"/>
                <w:sz w:val="24"/>
                <w:lang w:val="en-US" w:eastAsia="zh-CN"/>
                <w14:textFill>
                  <w14:solidFill>
                    <w14:schemeClr w14:val="tx1"/>
                  </w14:solidFill>
                </w14:textFill>
              </w:rPr>
              <w:t>汇总</w:t>
            </w:r>
            <w:r>
              <w:rPr>
                <w:rFonts w:hint="default" w:ascii="Times New Roman" w:hAnsi="Times New Roman" w:cs="Times New Roman"/>
                <w:color w:val="000000" w:themeColor="text1"/>
                <w:sz w:val="24"/>
                <w14:textFill>
                  <w14:solidFill>
                    <w14:schemeClr w14:val="tx1"/>
                  </w14:solidFill>
                </w14:textFill>
              </w:rPr>
              <w:t>详见下表4-2。</w:t>
            </w:r>
          </w:p>
          <w:p>
            <w:pPr>
              <w:pStyle w:val="98"/>
              <w:spacing w:line="360" w:lineRule="auto"/>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）粉尘</w:t>
            </w:r>
          </w:p>
          <w:p>
            <w:pPr>
              <w:pStyle w:val="98"/>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食用淀粉加入</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搅拌过程中会产生投料粉尘，该环节产生的粉尘量极少</w:t>
            </w:r>
            <w:r>
              <w:rPr>
                <w:rFonts w:hint="default" w:ascii="Times New Roman" w:hAnsi="Times New Roman" w:cs="Times New Roman"/>
                <w:color w:val="000000" w:themeColor="text1"/>
                <w:lang w:val="en-US" w:eastAsia="zh-CN"/>
                <w14:textFill>
                  <w14:solidFill>
                    <w14:schemeClr w14:val="tx1"/>
                  </w14:solidFill>
                </w14:textFill>
              </w:rPr>
              <w:t>，由于车间密闭，多数粉尘在车间内沉降，少量粉尘通过机械排风以无组织形式排放</w:t>
            </w:r>
            <w:r>
              <w:rPr>
                <w:rFonts w:hint="default" w:ascii="Times New Roman" w:hAnsi="Times New Roman" w:cs="Times New Roman"/>
                <w:color w:val="000000" w:themeColor="text1"/>
                <w:lang w:eastAsia="zh-CN"/>
                <w14:textFill>
                  <w14:solidFill>
                    <w14:schemeClr w14:val="tx1"/>
                  </w14:solidFill>
                </w14:textFill>
              </w:rPr>
              <w:t>至</w:t>
            </w:r>
            <w:r>
              <w:rPr>
                <w:rFonts w:hint="default" w:ascii="Times New Roman" w:hAnsi="Times New Roman" w:eastAsia="宋体" w:cs="Times New Roman"/>
                <w:color w:val="000000" w:themeColor="text1"/>
                <w:kern w:val="3"/>
                <w:sz w:val="24"/>
                <w:szCs w:val="24"/>
                <w:lang w:val="en-US" w:eastAsia="zh-CN" w:bidi="ar-SA"/>
                <w14:textFill>
                  <w14:solidFill>
                    <w14:schemeClr w14:val="tx1"/>
                  </w14:solidFill>
                </w14:textFill>
              </w:rPr>
              <w:t>外环境</w:t>
            </w:r>
            <w:r>
              <w:rPr>
                <w:rFonts w:hint="default" w:ascii="Times New Roman" w:hAnsi="Times New Roman" w:cs="Times New Roman"/>
                <w:color w:val="000000" w:themeColor="text1"/>
                <w:kern w:val="3"/>
                <w:sz w:val="24"/>
                <w:szCs w:val="24"/>
                <w:lang w:val="en-US" w:eastAsia="zh-CN" w:bidi="ar-SA"/>
                <w14:textFill>
                  <w14:solidFill>
                    <w14:schemeClr w14:val="tx1"/>
                  </w14:solidFill>
                </w14:textFill>
              </w:rPr>
              <w:t>。由于排放量较少，本次评价不做定量分析。</w:t>
            </w:r>
          </w:p>
          <w:p>
            <w:pPr>
              <w:adjustRightInd w:val="0"/>
              <w:snapToGrid w:val="0"/>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沉淀池异味</w:t>
            </w:r>
          </w:p>
          <w:p>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项目设置</w:t>
            </w:r>
            <w:r>
              <w:rPr>
                <w:rFonts w:hint="default" w:ascii="Times New Roman" w:hAnsi="Times New Roman" w:cs="Times New Roman"/>
                <w:color w:val="000000" w:themeColor="text1"/>
                <w:sz w:val="24"/>
                <w:lang w:val="en-US" w:eastAsia="zh-CN"/>
                <w14:textFill>
                  <w14:solidFill>
                    <w14:schemeClr w14:val="tx1"/>
                  </w14:solidFill>
                </w14:textFill>
              </w:rPr>
              <w:t>沉淀池收集</w:t>
            </w:r>
            <w:r>
              <w:rPr>
                <w:rFonts w:hint="default" w:ascii="Times New Roman" w:hAnsi="Times New Roman" w:cs="Times New Roman"/>
                <w:color w:val="000000" w:themeColor="text1"/>
                <w:sz w:val="24"/>
                <w14:textFill>
                  <w14:solidFill>
                    <w14:schemeClr w14:val="tx1"/>
                  </w14:solidFill>
                </w14:textFill>
              </w:rPr>
              <w:t>生产过程中产生的污水，项目洗米、</w:t>
            </w:r>
            <w:r>
              <w:rPr>
                <w:rFonts w:hint="default" w:ascii="Times New Roman" w:hAnsi="Times New Roman" w:cs="Times New Roman"/>
                <w:color w:val="000000" w:themeColor="text1"/>
                <w:sz w:val="24"/>
                <w:lang w:val="en-US" w:eastAsia="zh-CN"/>
                <w14:textFill>
                  <w14:solidFill>
                    <w14:schemeClr w14:val="tx1"/>
                  </w14:solidFill>
                </w14:textFill>
              </w:rPr>
              <w:t>浸泡</w:t>
            </w:r>
            <w:r>
              <w:rPr>
                <w:rFonts w:hint="default" w:ascii="Times New Roman" w:hAnsi="Times New Roman" w:cs="Times New Roman"/>
                <w:color w:val="000000" w:themeColor="text1"/>
                <w:sz w:val="24"/>
                <w14:textFill>
                  <w14:solidFill>
                    <w14:schemeClr w14:val="tx1"/>
                  </w14:solidFill>
                </w14:textFill>
              </w:rPr>
              <w:t>等过程中产生的废水</w:t>
            </w:r>
            <w:r>
              <w:rPr>
                <w:rFonts w:hint="default" w:ascii="Times New Roman" w:hAnsi="Times New Roman" w:cs="Times New Roman"/>
                <w:color w:val="000000" w:themeColor="text1"/>
                <w:sz w:val="24"/>
                <w:highlight w:val="none"/>
                <w14:textFill>
                  <w14:solidFill>
                    <w14:schemeClr w14:val="tx1"/>
                  </w14:solidFill>
                </w14:textFill>
              </w:rPr>
              <w:t>在</w:t>
            </w:r>
            <w:r>
              <w:rPr>
                <w:rFonts w:hint="default" w:ascii="Times New Roman" w:hAnsi="Times New Roman" w:cs="Times New Roman"/>
                <w:color w:val="000000" w:themeColor="text1"/>
                <w:sz w:val="24"/>
                <w:highlight w:val="none"/>
                <w:lang w:val="en-US" w:eastAsia="zh-CN"/>
                <w14:textFill>
                  <w14:solidFill>
                    <w14:schemeClr w14:val="tx1"/>
                  </w14:solidFill>
                </w14:textFill>
              </w:rPr>
              <w:t>处理设施沉淀</w:t>
            </w:r>
            <w:r>
              <w:rPr>
                <w:rFonts w:hint="default" w:ascii="Times New Roman" w:hAnsi="Times New Roman" w:cs="Times New Roman"/>
                <w:color w:val="000000" w:themeColor="text1"/>
                <w:sz w:val="24"/>
                <w:highlight w:val="none"/>
                <w14:textFill>
                  <w14:solidFill>
                    <w14:schemeClr w14:val="tx1"/>
                  </w14:solidFill>
                </w14:textFill>
              </w:rPr>
              <w:t>池</w:t>
            </w:r>
            <w:r>
              <w:rPr>
                <w:rFonts w:hint="default" w:ascii="Times New Roman" w:hAnsi="Times New Roman" w:cs="Times New Roman"/>
                <w:color w:val="000000" w:themeColor="text1"/>
                <w:sz w:val="24"/>
                <w:highlight w:val="none"/>
                <w:lang w:val="en-US" w:eastAsia="zh-CN"/>
                <w14:textFill>
                  <w14:solidFill>
                    <w14:schemeClr w14:val="tx1"/>
                  </w14:solidFill>
                </w14:textFill>
              </w:rPr>
              <w:t>中</w:t>
            </w:r>
            <w:r>
              <w:rPr>
                <w:rFonts w:hint="default" w:ascii="Times New Roman" w:hAnsi="Times New Roman" w:cs="Times New Roman"/>
                <w:color w:val="000000" w:themeColor="text1"/>
                <w:sz w:val="24"/>
                <w:highlight w:val="none"/>
                <w14:textFill>
                  <w14:solidFill>
                    <w14:schemeClr w14:val="tx1"/>
                  </w14:solidFill>
                </w14:textFill>
              </w:rPr>
              <w:t>储存</w:t>
            </w:r>
            <w:r>
              <w:rPr>
                <w:rFonts w:hint="default" w:ascii="Times New Roman" w:hAnsi="Times New Roman" w:cs="Times New Roman"/>
                <w:color w:val="000000" w:themeColor="text1"/>
                <w:sz w:val="24"/>
                <w:highlight w:val="none"/>
                <w:lang w:val="en-US" w:eastAsia="zh-CN"/>
                <w14:textFill>
                  <w14:solidFill>
                    <w14:schemeClr w14:val="tx1"/>
                  </w14:solidFill>
                </w14:textFill>
              </w:rPr>
              <w:t>过久</w:t>
            </w:r>
            <w:r>
              <w:rPr>
                <w:rFonts w:hint="default" w:ascii="Times New Roman" w:hAnsi="Times New Roman" w:cs="Times New Roman"/>
                <w:color w:val="000000" w:themeColor="text1"/>
                <w:sz w:val="24"/>
                <w14:textFill>
                  <w14:solidFill>
                    <w14:schemeClr w14:val="tx1"/>
                  </w14:solidFill>
                </w14:textFill>
              </w:rPr>
              <w:t>容易发酵产生异味，异味以无组织方式进入大气。</w:t>
            </w:r>
            <w:r>
              <w:rPr>
                <w:rFonts w:hint="default" w:ascii="Times New Roman" w:hAnsi="Times New Roman" w:cs="Times New Roman"/>
                <w:color w:val="000000" w:themeColor="text1"/>
                <w:sz w:val="24"/>
                <w:lang w:val="en-US" w:eastAsia="zh-CN"/>
                <w14:textFill>
                  <w14:solidFill>
                    <w14:schemeClr w14:val="tx1"/>
                  </w14:solidFill>
                </w14:textFill>
              </w:rPr>
              <w:t>处理设施沉淀池的废水及时处理，尤其是夏季做到每日处理，</w:t>
            </w:r>
            <w:r>
              <w:rPr>
                <w:rFonts w:hint="default" w:ascii="Times New Roman" w:hAnsi="Times New Roman" w:cs="Times New Roman"/>
                <w:color w:val="000000" w:themeColor="text1"/>
                <w:kern w:val="0"/>
                <w:sz w:val="24"/>
                <w:szCs w:val="24"/>
                <w:lang w:bidi="ar"/>
                <w14:textFill>
                  <w14:solidFill>
                    <w14:schemeClr w14:val="tx1"/>
                  </w14:solidFill>
                </w14:textFill>
              </w:rPr>
              <w:t>产生的异味气体浓度较低，对周围环境的影响较小</w:t>
            </w:r>
            <w:r>
              <w:rPr>
                <w:rFonts w:hint="default" w:ascii="Times New Roman" w:hAnsi="Times New Roman" w:cs="Times New Roman"/>
                <w:color w:val="000000" w:themeColor="text1"/>
                <w:sz w:val="24"/>
                <w14:textFill>
                  <w14:solidFill>
                    <w14:schemeClr w14:val="tx1"/>
                  </w14:solidFill>
                </w14:textFill>
              </w:rPr>
              <w:t>。</w:t>
            </w:r>
          </w:p>
          <w:p>
            <w:pPr>
              <w:keepNext/>
              <w:overflowPunct w:val="0"/>
              <w:snapToGrid w:val="0"/>
              <w:spacing w:line="440" w:lineRule="exact"/>
              <w:ind w:firstLine="482"/>
              <w:rPr>
                <w:rFonts w:hint="default" w:ascii="Times New Roman" w:hAnsi="Times New Roman" w:cs="Times New Roman"/>
                <w:color w:val="000000" w:themeColor="text1"/>
                <w14:textFill>
                  <w14:solidFill>
                    <w14:schemeClr w14:val="tx1"/>
                  </w14:solidFill>
                </w14:textFill>
              </w:rPr>
            </w:pPr>
          </w:p>
          <w:p>
            <w:pPr>
              <w:keepNext/>
              <w:overflowPunct w:val="0"/>
              <w:snapToGrid w:val="0"/>
              <w:spacing w:line="440" w:lineRule="exact"/>
              <w:ind w:firstLine="482"/>
              <w:rPr>
                <w:rFonts w:hint="default" w:ascii="Times New Roman" w:hAnsi="Times New Roman" w:cs="Times New Roman"/>
                <w:color w:val="000000" w:themeColor="text1"/>
                <w14:textFill>
                  <w14:solidFill>
                    <w14:schemeClr w14:val="tx1"/>
                  </w14:solidFill>
                </w14:textFill>
              </w:rPr>
            </w:pPr>
          </w:p>
          <w:p>
            <w:pPr>
              <w:keepNext/>
              <w:overflowPunct w:val="0"/>
              <w:snapToGrid w:val="0"/>
              <w:spacing w:line="440" w:lineRule="exact"/>
              <w:ind w:firstLine="482"/>
              <w:rPr>
                <w:rFonts w:hint="default" w:ascii="Times New Roman" w:hAnsi="Times New Roman" w:cs="Times New Roman"/>
                <w:color w:val="000000" w:themeColor="text1"/>
                <w14:textFill>
                  <w14:solidFill>
                    <w14:schemeClr w14:val="tx1"/>
                  </w14:solidFill>
                </w14:textFill>
              </w:rPr>
            </w:pPr>
          </w:p>
          <w:p>
            <w:pPr>
              <w:keepNext/>
              <w:overflowPunct w:val="0"/>
              <w:snapToGrid w:val="0"/>
              <w:spacing w:line="440" w:lineRule="exact"/>
              <w:ind w:firstLine="482"/>
              <w:rPr>
                <w:rFonts w:hint="default" w:ascii="Times New Roman" w:hAnsi="Times New Roman" w:cs="Times New Roman"/>
                <w:color w:val="000000" w:themeColor="text1"/>
                <w14:textFill>
                  <w14:solidFill>
                    <w14:schemeClr w14:val="tx1"/>
                  </w14:solidFill>
                </w14:textFill>
              </w:rPr>
            </w:pPr>
          </w:p>
          <w:p>
            <w:pPr>
              <w:keepNext/>
              <w:overflowPunct w:val="0"/>
              <w:snapToGrid w:val="0"/>
              <w:spacing w:line="440" w:lineRule="exact"/>
              <w:ind w:firstLine="482"/>
              <w:rPr>
                <w:rFonts w:hint="default" w:ascii="Times New Roman" w:hAnsi="Times New Roman" w:cs="Times New Roman"/>
                <w:color w:val="000000" w:themeColor="text1"/>
                <w14:textFill>
                  <w14:solidFill>
                    <w14:schemeClr w14:val="tx1"/>
                  </w14:solidFill>
                </w14:textFill>
              </w:rPr>
            </w:pPr>
          </w:p>
          <w:p>
            <w:pPr>
              <w:keepNext/>
              <w:overflowPunct w:val="0"/>
              <w:snapToGrid w:val="0"/>
              <w:spacing w:line="440" w:lineRule="exact"/>
              <w:ind w:firstLine="482"/>
              <w:rPr>
                <w:rFonts w:hint="default" w:ascii="Times New Roman" w:hAnsi="Times New Roman" w:cs="Times New Roman"/>
                <w:color w:val="000000" w:themeColor="text1"/>
                <w14:textFill>
                  <w14:solidFill>
                    <w14:schemeClr w14:val="tx1"/>
                  </w14:solidFill>
                </w14:textFill>
              </w:rPr>
            </w:pPr>
          </w:p>
        </w:tc>
      </w:tr>
    </w:tbl>
    <w:p>
      <w:pPr>
        <w:adjustRightInd w:val="0"/>
        <w:snapToGrid w:val="0"/>
        <w:spacing w:line="360" w:lineRule="auto"/>
        <w:rPr>
          <w:rFonts w:hint="default" w:ascii="Times New Roman" w:hAnsi="Times New Roman" w:cs="Times New Roman"/>
          <w:b/>
          <w:color w:val="000000" w:themeColor="text1"/>
          <w:kern w:val="0"/>
          <w:sz w:val="28"/>
          <w:szCs w:val="28"/>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7" w:hRule="atLeast"/>
        </w:trPr>
        <w:tc>
          <w:tcPr>
            <w:tcW w:w="13560" w:type="dxa"/>
            <w:noWrap w:val="0"/>
            <w:vAlign w:val="top"/>
          </w:tcPr>
          <w:p>
            <w:pPr>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 xml:space="preserve">表4-2  </w:t>
            </w:r>
            <w:r>
              <w:rPr>
                <w:rFonts w:hint="default" w:ascii="Times New Roman" w:hAnsi="Times New Roman" w:cs="Times New Roman"/>
                <w:b/>
                <w:color w:val="000000" w:themeColor="text1"/>
                <w:szCs w:val="21"/>
                <w14:textFill>
                  <w14:solidFill>
                    <w14:schemeClr w14:val="tx1"/>
                  </w14:solidFill>
                </w14:textFill>
              </w:rPr>
              <w:t>有组织排放废气源强核算一览表</w:t>
            </w:r>
          </w:p>
          <w:tbl>
            <w:tblPr>
              <w:tblStyle w:val="33"/>
              <w:tblW w:w="13344" w:type="dxa"/>
              <w:jc w:val="center"/>
              <w:tblLayout w:type="autofit"/>
              <w:tblCellMar>
                <w:top w:w="0" w:type="dxa"/>
                <w:left w:w="0" w:type="dxa"/>
                <w:bottom w:w="0" w:type="dxa"/>
                <w:right w:w="0" w:type="dxa"/>
              </w:tblCellMar>
            </w:tblPr>
            <w:tblGrid>
              <w:gridCol w:w="722"/>
              <w:gridCol w:w="941"/>
              <w:gridCol w:w="759"/>
              <w:gridCol w:w="633"/>
              <w:gridCol w:w="1074"/>
              <w:gridCol w:w="1034"/>
              <w:gridCol w:w="917"/>
              <w:gridCol w:w="826"/>
              <w:gridCol w:w="1045"/>
              <w:gridCol w:w="890"/>
              <w:gridCol w:w="967"/>
              <w:gridCol w:w="1034"/>
              <w:gridCol w:w="893"/>
              <w:gridCol w:w="796"/>
              <w:gridCol w:w="813"/>
            </w:tblGrid>
            <w:tr>
              <w:tblPrEx>
                <w:tblCellMar>
                  <w:top w:w="0" w:type="dxa"/>
                  <w:left w:w="0" w:type="dxa"/>
                  <w:bottom w:w="0" w:type="dxa"/>
                  <w:right w:w="0" w:type="dxa"/>
                </w:tblCellMar>
              </w:tblPrEx>
              <w:trPr>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b/>
                      <w:bCs/>
                      <w:color w:val="000000" w:themeColor="text1"/>
                      <w:kern w:val="0"/>
                      <w:szCs w:val="21"/>
                      <w:lang w:bidi="ar"/>
                      <w14:textFill>
                        <w14:solidFill>
                          <w14:schemeClr w14:val="tx1"/>
                        </w14:solidFill>
                      </w14:textFill>
                    </w:rPr>
                  </w:pPr>
                  <w:r>
                    <w:rPr>
                      <w:rFonts w:hint="default" w:ascii="Times New Roman" w:hAnsi="Times New Roman" w:cs="Times New Roman"/>
                      <w:b/>
                      <w:bCs/>
                      <w:color w:val="000000" w:themeColor="text1"/>
                      <w:kern w:val="0"/>
                      <w:szCs w:val="21"/>
                      <w:lang w:bidi="ar"/>
                      <w14:textFill>
                        <w14:solidFill>
                          <w14:schemeClr w14:val="tx1"/>
                        </w14:solidFill>
                      </w14:textFill>
                    </w:rPr>
                    <w:t>排气筒编号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kern w:val="0"/>
                      <w:szCs w:val="21"/>
                      <w:lang w:bidi="ar"/>
                      <w14:textFill>
                        <w14:solidFill>
                          <w14:schemeClr w14:val="tx1"/>
                        </w14:solidFill>
                      </w14:textFill>
                    </w:rPr>
                    <w:t>污染源</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kern w:val="0"/>
                      <w:szCs w:val="21"/>
                      <w:lang w:bidi="ar"/>
                      <w14:textFill>
                        <w14:solidFill>
                          <w14:schemeClr w14:val="tx1"/>
                        </w14:solidFill>
                      </w14:textFill>
                    </w:rPr>
                    <w:t>污染物</w:t>
                  </w:r>
                </w:p>
              </w:tc>
              <w:tc>
                <w:tcPr>
                  <w:tcW w:w="237" w:type="pct"/>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kern w:val="0"/>
                      <w:szCs w:val="21"/>
                      <w:lang w:bidi="ar"/>
                      <w14:textFill>
                        <w14:solidFill>
                          <w14:schemeClr w14:val="tx1"/>
                        </w14:solidFill>
                      </w14:textFill>
                    </w:rPr>
                    <w:t>核算方法</w:t>
                  </w:r>
                </w:p>
              </w:tc>
              <w:tc>
                <w:tcPr>
                  <w:tcW w:w="4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kern w:val="0"/>
                      <w:szCs w:val="21"/>
                      <w:lang w:bidi="ar"/>
                      <w14:textFill>
                        <w14:solidFill>
                          <w14:schemeClr w14:val="tx1"/>
                        </w14:solidFill>
                      </w14:textFill>
                    </w:rPr>
                    <w:t>废气产生量（万</w:t>
                  </w:r>
                  <w:r>
                    <w:rPr>
                      <w:rStyle w:val="54"/>
                      <w:rFonts w:hint="default" w:ascii="Times New Roman" w:hAnsi="Times New Roman" w:cs="Times New Roman"/>
                      <w:b/>
                      <w:bCs/>
                      <w:color w:val="000000" w:themeColor="text1"/>
                      <w:sz w:val="21"/>
                      <w:szCs w:val="21"/>
                      <w:lang w:eastAsia="zh-CN" w:bidi="ar"/>
                      <w14:textFill>
                        <w14:solidFill>
                          <w14:schemeClr w14:val="tx1"/>
                        </w14:solidFill>
                      </w14:textFill>
                    </w:rPr>
                    <w:t>m</w:t>
                  </w:r>
                  <w:r>
                    <w:rPr>
                      <w:rStyle w:val="60"/>
                      <w:rFonts w:hint="default" w:ascii="Times New Roman" w:hAnsi="Times New Roman" w:cs="Times New Roman"/>
                      <w:b/>
                      <w:bCs/>
                      <w:color w:val="000000" w:themeColor="text1"/>
                      <w:sz w:val="21"/>
                      <w:szCs w:val="21"/>
                      <w:lang w:bidi="ar"/>
                      <w14:textFill>
                        <w14:solidFill>
                          <w14:schemeClr w14:val="tx1"/>
                        </w14:solidFill>
                      </w14:textFill>
                    </w:rPr>
                    <w:t>3</w:t>
                  </w:r>
                  <w:r>
                    <w:rPr>
                      <w:rStyle w:val="54"/>
                      <w:rFonts w:hint="default" w:ascii="Times New Roman" w:hAnsi="Times New Roman" w:cs="Times New Roman"/>
                      <w:b/>
                      <w:bCs/>
                      <w:color w:val="000000" w:themeColor="text1"/>
                      <w:sz w:val="21"/>
                      <w:szCs w:val="21"/>
                      <w:lang w:eastAsia="zh-CN" w:bidi="ar"/>
                      <w14:textFill>
                        <w14:solidFill>
                          <w14:schemeClr w14:val="tx1"/>
                        </w14:solidFill>
                      </w14:textFill>
                    </w:rPr>
                    <w:t>/a</w:t>
                  </w:r>
                  <w:r>
                    <w:rPr>
                      <w:rFonts w:hint="default" w:ascii="Times New Roman" w:hAnsi="Times New Roman" w:cs="Times New Roman"/>
                      <w:b/>
                      <w:bCs/>
                      <w:color w:val="000000" w:themeColor="text1"/>
                      <w:kern w:val="0"/>
                      <w:szCs w:val="21"/>
                      <w:lang w:bidi="ar"/>
                      <w14:textFill>
                        <w14:solidFill>
                          <w14:schemeClr w14:val="tx1"/>
                        </w14:solidFill>
                      </w14:textFill>
                    </w:rPr>
                    <w:t>）</w:t>
                  </w:r>
                </w:p>
              </w:tc>
              <w:tc>
                <w:tcPr>
                  <w:tcW w:w="3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kern w:val="0"/>
                      <w:szCs w:val="21"/>
                      <w:lang w:bidi="ar"/>
                      <w14:textFill>
                        <w14:solidFill>
                          <w14:schemeClr w14:val="tx1"/>
                        </w14:solidFill>
                      </w14:textFill>
                    </w:rPr>
                    <w:t>产生浓度（</w:t>
                  </w:r>
                  <w:r>
                    <w:rPr>
                      <w:rStyle w:val="54"/>
                      <w:rFonts w:hint="default" w:ascii="Times New Roman" w:hAnsi="Times New Roman" w:cs="Times New Roman"/>
                      <w:b/>
                      <w:bCs/>
                      <w:color w:val="000000" w:themeColor="text1"/>
                      <w:sz w:val="21"/>
                      <w:szCs w:val="21"/>
                      <w:lang w:eastAsia="zh-CN" w:bidi="ar"/>
                      <w14:textFill>
                        <w14:solidFill>
                          <w14:schemeClr w14:val="tx1"/>
                        </w14:solidFill>
                      </w14:textFill>
                    </w:rPr>
                    <w:t>mg/m</w:t>
                  </w:r>
                  <w:r>
                    <w:rPr>
                      <w:rStyle w:val="60"/>
                      <w:rFonts w:hint="default" w:ascii="Times New Roman" w:hAnsi="Times New Roman" w:cs="Times New Roman"/>
                      <w:b/>
                      <w:bCs/>
                      <w:color w:val="000000" w:themeColor="text1"/>
                      <w:sz w:val="21"/>
                      <w:szCs w:val="21"/>
                      <w:lang w:bidi="ar"/>
                      <w14:textFill>
                        <w14:solidFill>
                          <w14:schemeClr w14:val="tx1"/>
                        </w14:solidFill>
                      </w14:textFill>
                    </w:rPr>
                    <w:t>3</w:t>
                  </w:r>
                  <w:r>
                    <w:rPr>
                      <w:rFonts w:hint="default" w:ascii="Times New Roman" w:hAnsi="Times New Roman" w:cs="Times New Roman"/>
                      <w:b/>
                      <w:bCs/>
                      <w:color w:val="000000" w:themeColor="text1"/>
                      <w:kern w:val="0"/>
                      <w:szCs w:val="21"/>
                      <w:lang w:bidi="ar"/>
                      <w14:textFill>
                        <w14:solidFill>
                          <w14:schemeClr w14:val="tx1"/>
                        </w14:solidFill>
                      </w14:textFill>
                    </w:rPr>
                    <w:t>）</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kern w:val="0"/>
                      <w:szCs w:val="21"/>
                      <w:lang w:bidi="ar"/>
                      <w14:textFill>
                        <w14:solidFill>
                          <w14:schemeClr w14:val="tx1"/>
                        </w14:solidFill>
                      </w14:textFill>
                    </w:rPr>
                    <w:t>产生速率（</w:t>
                  </w:r>
                  <w:r>
                    <w:rPr>
                      <w:rStyle w:val="54"/>
                      <w:rFonts w:hint="default" w:ascii="Times New Roman" w:hAnsi="Times New Roman" w:cs="Times New Roman"/>
                      <w:b/>
                      <w:bCs/>
                      <w:color w:val="000000" w:themeColor="text1"/>
                      <w:sz w:val="21"/>
                      <w:szCs w:val="21"/>
                      <w:lang w:eastAsia="zh-CN" w:bidi="ar"/>
                      <w14:textFill>
                        <w14:solidFill>
                          <w14:schemeClr w14:val="tx1"/>
                        </w14:solidFill>
                      </w14:textFill>
                    </w:rPr>
                    <w:t>kg/h</w:t>
                  </w:r>
                  <w:r>
                    <w:rPr>
                      <w:rFonts w:hint="default" w:ascii="Times New Roman" w:hAnsi="Times New Roman" w:cs="Times New Roman"/>
                      <w:b/>
                      <w:bCs/>
                      <w:color w:val="000000" w:themeColor="text1"/>
                      <w:kern w:val="0"/>
                      <w:szCs w:val="21"/>
                      <w:lang w:bidi="ar"/>
                      <w14:textFill>
                        <w14:solidFill>
                          <w14:schemeClr w14:val="tx1"/>
                        </w14:solidFill>
                      </w14:textFill>
                    </w:rPr>
                    <w:t>）</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kern w:val="0"/>
                      <w:szCs w:val="21"/>
                      <w:lang w:bidi="ar"/>
                      <w14:textFill>
                        <w14:solidFill>
                          <w14:schemeClr w14:val="tx1"/>
                        </w14:solidFill>
                      </w14:textFill>
                    </w:rPr>
                    <w:t>产生量（</w:t>
                  </w:r>
                  <w:r>
                    <w:rPr>
                      <w:rStyle w:val="54"/>
                      <w:rFonts w:hint="default" w:ascii="Times New Roman" w:hAnsi="Times New Roman" w:cs="Times New Roman"/>
                      <w:b/>
                      <w:bCs/>
                      <w:color w:val="000000" w:themeColor="text1"/>
                      <w:sz w:val="21"/>
                      <w:szCs w:val="21"/>
                      <w:lang w:eastAsia="zh-CN" w:bidi="ar"/>
                      <w14:textFill>
                        <w14:solidFill>
                          <w14:schemeClr w14:val="tx1"/>
                        </w14:solidFill>
                      </w14:textFill>
                    </w:rPr>
                    <w:t>t/a</w:t>
                  </w:r>
                  <w:r>
                    <w:rPr>
                      <w:rFonts w:hint="default" w:ascii="Times New Roman" w:hAnsi="Times New Roman" w:cs="Times New Roman"/>
                      <w:b/>
                      <w:bCs/>
                      <w:color w:val="000000" w:themeColor="text1"/>
                      <w:kern w:val="0"/>
                      <w:szCs w:val="21"/>
                      <w:lang w:bidi="ar"/>
                      <w14:textFill>
                        <w14:solidFill>
                          <w14:schemeClr w14:val="tx1"/>
                        </w14:solidFill>
                      </w14:textFill>
                    </w:rPr>
                    <w:t>）</w:t>
                  </w:r>
                </w:p>
              </w:tc>
              <w:tc>
                <w:tcPr>
                  <w:tcW w:w="3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kern w:val="0"/>
                      <w:szCs w:val="21"/>
                      <w:lang w:bidi="ar"/>
                      <w14:textFill>
                        <w14:solidFill>
                          <w14:schemeClr w14:val="tx1"/>
                        </w14:solidFill>
                      </w14:textFill>
                    </w:rPr>
                    <w:t>处理工艺</w:t>
                  </w:r>
                </w:p>
              </w:tc>
              <w:tc>
                <w:tcPr>
                  <w:tcW w:w="3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kern w:val="0"/>
                      <w:szCs w:val="21"/>
                      <w:lang w:bidi="ar"/>
                      <w14:textFill>
                        <w14:solidFill>
                          <w14:schemeClr w14:val="tx1"/>
                        </w14:solidFill>
                      </w14:textFill>
                    </w:rPr>
                    <w:t>处理效率</w:t>
                  </w:r>
                </w:p>
              </w:tc>
              <w:tc>
                <w:tcPr>
                  <w:tcW w:w="36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kern w:val="0"/>
                      <w:szCs w:val="21"/>
                      <w:lang w:bidi="ar"/>
                      <w14:textFill>
                        <w14:solidFill>
                          <w14:schemeClr w14:val="tx1"/>
                        </w14:solidFill>
                      </w14:textFill>
                    </w:rPr>
                    <w:t>废气排放量（</w:t>
                  </w:r>
                  <w:r>
                    <w:rPr>
                      <w:rStyle w:val="54"/>
                      <w:rFonts w:hint="default" w:ascii="Times New Roman" w:hAnsi="Times New Roman" w:cs="Times New Roman"/>
                      <w:b/>
                      <w:bCs/>
                      <w:color w:val="000000" w:themeColor="text1"/>
                      <w:sz w:val="21"/>
                      <w:szCs w:val="21"/>
                      <w:lang w:eastAsia="zh-CN" w:bidi="ar"/>
                      <w14:textFill>
                        <w14:solidFill>
                          <w14:schemeClr w14:val="tx1"/>
                        </w14:solidFill>
                      </w14:textFill>
                    </w:rPr>
                    <w:t>m</w:t>
                  </w:r>
                  <w:r>
                    <w:rPr>
                      <w:rStyle w:val="60"/>
                      <w:rFonts w:hint="default" w:ascii="Times New Roman" w:hAnsi="Times New Roman" w:cs="Times New Roman"/>
                      <w:b/>
                      <w:bCs/>
                      <w:color w:val="000000" w:themeColor="text1"/>
                      <w:sz w:val="21"/>
                      <w:szCs w:val="21"/>
                      <w:lang w:bidi="ar"/>
                      <w14:textFill>
                        <w14:solidFill>
                          <w14:schemeClr w14:val="tx1"/>
                        </w14:solidFill>
                      </w14:textFill>
                    </w:rPr>
                    <w:t>3</w:t>
                  </w:r>
                  <w:r>
                    <w:rPr>
                      <w:rStyle w:val="54"/>
                      <w:rFonts w:hint="default" w:ascii="Times New Roman" w:hAnsi="Times New Roman" w:cs="Times New Roman"/>
                      <w:b/>
                      <w:bCs/>
                      <w:color w:val="000000" w:themeColor="text1"/>
                      <w:sz w:val="21"/>
                      <w:szCs w:val="21"/>
                      <w:lang w:eastAsia="zh-CN" w:bidi="ar"/>
                      <w14:textFill>
                        <w14:solidFill>
                          <w14:schemeClr w14:val="tx1"/>
                        </w14:solidFill>
                      </w14:textFill>
                    </w:rPr>
                    <w:t>/a</w:t>
                  </w:r>
                  <w:r>
                    <w:rPr>
                      <w:rFonts w:hint="default" w:ascii="Times New Roman" w:hAnsi="Times New Roman" w:cs="Times New Roman"/>
                      <w:b/>
                      <w:bCs/>
                      <w:color w:val="000000" w:themeColor="text1"/>
                      <w:kern w:val="0"/>
                      <w:szCs w:val="21"/>
                      <w:lang w:bidi="ar"/>
                      <w14:textFill>
                        <w14:solidFill>
                          <w14:schemeClr w14:val="tx1"/>
                        </w14:solidFill>
                      </w14:textFill>
                    </w:rPr>
                    <w:t>）</w:t>
                  </w:r>
                </w:p>
              </w:tc>
              <w:tc>
                <w:tcPr>
                  <w:tcW w:w="3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kern w:val="0"/>
                      <w:szCs w:val="21"/>
                      <w:lang w:bidi="ar"/>
                      <w14:textFill>
                        <w14:solidFill>
                          <w14:schemeClr w14:val="tx1"/>
                        </w14:solidFill>
                      </w14:textFill>
                    </w:rPr>
                    <w:t>排放浓度（</w:t>
                  </w:r>
                  <w:r>
                    <w:rPr>
                      <w:rStyle w:val="54"/>
                      <w:rFonts w:hint="default" w:ascii="Times New Roman" w:hAnsi="Times New Roman" w:cs="Times New Roman"/>
                      <w:b/>
                      <w:bCs/>
                      <w:color w:val="000000" w:themeColor="text1"/>
                      <w:sz w:val="21"/>
                      <w:szCs w:val="21"/>
                      <w:lang w:eastAsia="zh-CN" w:bidi="ar"/>
                      <w14:textFill>
                        <w14:solidFill>
                          <w14:schemeClr w14:val="tx1"/>
                        </w14:solidFill>
                      </w14:textFill>
                    </w:rPr>
                    <w:t>mg/m</w:t>
                  </w:r>
                  <w:r>
                    <w:rPr>
                      <w:rStyle w:val="60"/>
                      <w:rFonts w:hint="default" w:ascii="Times New Roman" w:hAnsi="Times New Roman" w:cs="Times New Roman"/>
                      <w:b/>
                      <w:bCs/>
                      <w:color w:val="000000" w:themeColor="text1"/>
                      <w:sz w:val="21"/>
                      <w:szCs w:val="21"/>
                      <w:lang w:bidi="ar"/>
                      <w14:textFill>
                        <w14:solidFill>
                          <w14:schemeClr w14:val="tx1"/>
                        </w14:solidFill>
                      </w14:textFill>
                    </w:rPr>
                    <w:t>3</w:t>
                  </w:r>
                  <w:r>
                    <w:rPr>
                      <w:rFonts w:hint="default" w:ascii="Times New Roman" w:hAnsi="Times New Roman" w:cs="Times New Roman"/>
                      <w:b/>
                      <w:bCs/>
                      <w:color w:val="000000" w:themeColor="text1"/>
                      <w:kern w:val="0"/>
                      <w:szCs w:val="21"/>
                      <w:lang w:bidi="ar"/>
                      <w14:textFill>
                        <w14:solidFill>
                          <w14:schemeClr w14:val="tx1"/>
                        </w14:solidFill>
                      </w14:textFill>
                    </w:rPr>
                    <w:t>）</w:t>
                  </w:r>
                </w:p>
              </w:tc>
              <w:tc>
                <w:tcPr>
                  <w:tcW w:w="33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kern w:val="0"/>
                      <w:szCs w:val="21"/>
                      <w:lang w:bidi="ar"/>
                      <w14:textFill>
                        <w14:solidFill>
                          <w14:schemeClr w14:val="tx1"/>
                        </w14:solidFill>
                      </w14:textFill>
                    </w:rPr>
                    <w:t>排放速率（</w:t>
                  </w:r>
                  <w:r>
                    <w:rPr>
                      <w:rStyle w:val="54"/>
                      <w:rFonts w:hint="default" w:ascii="Times New Roman" w:hAnsi="Times New Roman" w:cs="Times New Roman"/>
                      <w:b/>
                      <w:bCs/>
                      <w:color w:val="000000" w:themeColor="text1"/>
                      <w:sz w:val="21"/>
                      <w:szCs w:val="21"/>
                      <w:lang w:eastAsia="zh-CN" w:bidi="ar"/>
                      <w14:textFill>
                        <w14:solidFill>
                          <w14:schemeClr w14:val="tx1"/>
                        </w14:solidFill>
                      </w14:textFill>
                    </w:rPr>
                    <w:t>kg/h</w:t>
                  </w:r>
                  <w:r>
                    <w:rPr>
                      <w:rFonts w:hint="default" w:ascii="Times New Roman" w:hAnsi="Times New Roman" w:cs="Times New Roman"/>
                      <w:b/>
                      <w:bCs/>
                      <w:color w:val="000000" w:themeColor="text1"/>
                      <w:kern w:val="0"/>
                      <w:szCs w:val="21"/>
                      <w:lang w:bidi="ar"/>
                      <w14:textFill>
                        <w14:solidFill>
                          <w14:schemeClr w14:val="tx1"/>
                        </w14:solidFill>
                      </w14:textFill>
                    </w:rPr>
                    <w:t>）</w:t>
                  </w:r>
                </w:p>
              </w:tc>
              <w:tc>
                <w:tcPr>
                  <w:tcW w:w="2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kern w:val="0"/>
                      <w:szCs w:val="21"/>
                      <w:lang w:bidi="ar"/>
                      <w14:textFill>
                        <w14:solidFill>
                          <w14:schemeClr w14:val="tx1"/>
                        </w14:solidFill>
                      </w14:textFill>
                    </w:rPr>
                    <w:t>排放量（</w:t>
                  </w:r>
                  <w:r>
                    <w:rPr>
                      <w:rStyle w:val="54"/>
                      <w:rFonts w:hint="default" w:ascii="Times New Roman" w:hAnsi="Times New Roman" w:cs="Times New Roman"/>
                      <w:b/>
                      <w:bCs/>
                      <w:color w:val="000000" w:themeColor="text1"/>
                      <w:sz w:val="21"/>
                      <w:szCs w:val="21"/>
                      <w:lang w:eastAsia="zh-CN" w:bidi="ar"/>
                      <w14:textFill>
                        <w14:solidFill>
                          <w14:schemeClr w14:val="tx1"/>
                        </w14:solidFill>
                      </w14:textFill>
                    </w:rPr>
                    <w:t>t/a</w:t>
                  </w:r>
                  <w:r>
                    <w:rPr>
                      <w:rFonts w:hint="default" w:ascii="Times New Roman" w:hAnsi="Times New Roman" w:cs="Times New Roman"/>
                      <w:b/>
                      <w:bCs/>
                      <w:color w:val="000000" w:themeColor="text1"/>
                      <w:kern w:val="0"/>
                      <w:szCs w:val="21"/>
                      <w:lang w:bidi="ar"/>
                      <w14:textFill>
                        <w14:solidFill>
                          <w14:schemeClr w14:val="tx1"/>
                        </w14:solidFill>
                      </w14:textFill>
                    </w:rPr>
                    <w:t>）</w:t>
                  </w:r>
                </w:p>
              </w:tc>
              <w:tc>
                <w:tcPr>
                  <w:tcW w:w="3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kern w:val="0"/>
                      <w:szCs w:val="21"/>
                      <w:lang w:bidi="ar"/>
                      <w14:textFill>
                        <w14:solidFill>
                          <w14:schemeClr w14:val="tx1"/>
                        </w14:solidFill>
                      </w14:textFill>
                    </w:rPr>
                    <w:t>排放时间（</w:t>
                  </w:r>
                  <w:r>
                    <w:rPr>
                      <w:rStyle w:val="54"/>
                      <w:rFonts w:hint="default" w:ascii="Times New Roman" w:hAnsi="Times New Roman" w:cs="Times New Roman"/>
                      <w:b/>
                      <w:bCs/>
                      <w:color w:val="000000" w:themeColor="text1"/>
                      <w:sz w:val="21"/>
                      <w:szCs w:val="21"/>
                      <w:lang w:eastAsia="zh-CN" w:bidi="ar"/>
                      <w14:textFill>
                        <w14:solidFill>
                          <w14:schemeClr w14:val="tx1"/>
                        </w14:solidFill>
                      </w14:textFill>
                    </w:rPr>
                    <w:t>h/a</w:t>
                  </w:r>
                  <w:r>
                    <w:rPr>
                      <w:rFonts w:hint="default" w:ascii="Times New Roman" w:hAnsi="Times New Roman" w:cs="Times New Roman"/>
                      <w:b/>
                      <w:bCs/>
                      <w:color w:val="000000" w:themeColor="text1"/>
                      <w:kern w:val="0"/>
                      <w:szCs w:val="21"/>
                      <w:lang w:bidi="ar"/>
                      <w14:textFill>
                        <w14:solidFill>
                          <w14:schemeClr w14:val="tx1"/>
                        </w14:solidFill>
                      </w14:textFill>
                    </w:rPr>
                    <w:t>）</w:t>
                  </w:r>
                </w:p>
              </w:tc>
            </w:tr>
            <w:tr>
              <w:tblPrEx>
                <w:tblCellMar>
                  <w:top w:w="0" w:type="dxa"/>
                  <w:left w:w="0" w:type="dxa"/>
                  <w:bottom w:w="0" w:type="dxa"/>
                  <w:right w:w="0" w:type="dxa"/>
                </w:tblCellMar>
              </w:tblPrEx>
              <w:trPr>
                <w:jc w:val="center"/>
              </w:trPr>
              <w:tc>
                <w:tcPr>
                  <w:tcW w:w="270" w:type="pct"/>
                  <w:vMerge w:val="restart"/>
                  <w:tcBorders>
                    <w:top w:val="single" w:color="000000" w:sz="8" w:space="0"/>
                    <w:left w:val="single" w:color="000000" w:sz="8" w:space="0"/>
                    <w:right w:val="single" w:color="000000" w:sz="8" w:space="0"/>
                  </w:tcBorders>
                  <w:shd w:val="clear" w:color="auto" w:fill="FFFFFF"/>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color w:val="000000" w:themeColor="text1"/>
                      <w:kern w:val="0"/>
                      <w:szCs w:val="21"/>
                      <w:lang w:bidi="ar"/>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DA001</w:t>
                  </w:r>
                </w:p>
              </w:tc>
              <w:tc>
                <w:tcPr>
                  <w:tcW w:w="352" w:type="pct"/>
                  <w:vMerge w:val="restar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pPr>
                    <w:widowControl/>
                    <w:spacing w:before="20" w:after="2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生物质</w:t>
                  </w:r>
                  <w:r>
                    <w:rPr>
                      <w:rFonts w:hint="default" w:ascii="Times New Roman" w:hAnsi="Times New Roman" w:cs="Times New Roman"/>
                      <w:color w:val="000000" w:themeColor="text1"/>
                      <w:kern w:val="0"/>
                      <w:szCs w:val="21"/>
                      <w:lang w:val="en-US" w:eastAsia="zh-CN" w:bidi="ar"/>
                      <w14:textFill>
                        <w14:solidFill>
                          <w14:schemeClr w14:val="tx1"/>
                        </w14:solidFill>
                      </w14:textFill>
                    </w:rPr>
                    <w:t>蒸汽发生器</w:t>
                  </w:r>
                </w:p>
              </w:tc>
              <w:tc>
                <w:tcPr>
                  <w:tcW w:w="284" w:type="pct"/>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烟尘</w:t>
                  </w:r>
                </w:p>
              </w:tc>
              <w:tc>
                <w:tcPr>
                  <w:tcW w:w="237" w:type="pct"/>
                  <w:vMerge w:val="restart"/>
                  <w:tcBorders>
                    <w:top w:val="single" w:color="000000" w:sz="8" w:space="0"/>
                    <w:left w:val="single" w:color="000000" w:sz="8" w:space="0"/>
                    <w:right w:val="single" w:color="000000" w:sz="8" w:space="0"/>
                  </w:tcBorders>
                  <w:shd w:val="clear" w:color="auto" w:fill="FFFFFF"/>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系数法</w:t>
                  </w:r>
                </w:p>
              </w:tc>
              <w:tc>
                <w:tcPr>
                  <w:tcW w:w="402" w:type="pct"/>
                  <w:vMerge w:val="restar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pPr>
                    <w:widowControl/>
                    <w:spacing w:before="20" w:after="2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1123.2</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before="20" w:after="20"/>
                    <w:jc w:val="center"/>
                    <w:textAlignment w:val="center"/>
                    <w:rPr>
                      <w:rFonts w:hint="default" w:ascii="Times New Roman" w:hAnsi="Times New Roman" w:eastAsia="宋体" w:cs="Times New Roman"/>
                      <w:color w:val="000000" w:themeColor="text1"/>
                      <w:kern w:val="0"/>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Cs w:val="21"/>
                      <w:highlight w:val="none"/>
                      <w:lang w:val="en-US" w:eastAsia="zh-CN" w:bidi="ar"/>
                      <w14:textFill>
                        <w14:solidFill>
                          <w14:schemeClr w14:val="tx1"/>
                        </w14:solidFill>
                      </w14:textFill>
                    </w:rPr>
                    <w:t>80.13</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before="20" w:after="20"/>
                    <w:jc w:val="center"/>
                    <w:textAlignment w:val="center"/>
                    <w:rPr>
                      <w:rFonts w:hint="default" w:ascii="Times New Roman" w:hAnsi="Times New Roman" w:eastAsia="宋体" w:cs="Times New Roman"/>
                      <w:color w:val="000000" w:themeColor="text1"/>
                      <w:kern w:val="0"/>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Cs w:val="21"/>
                      <w:highlight w:val="none"/>
                      <w:lang w:val="en-US" w:eastAsia="zh-CN" w:bidi="ar"/>
                      <w14:textFill>
                        <w14:solidFill>
                          <w14:schemeClr w14:val="tx1"/>
                        </w14:solidFill>
                      </w14:textFill>
                    </w:rPr>
                    <w:t>0.51</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default" w:ascii="Times New Roman" w:hAnsi="Times New Roman" w:eastAsia="宋体" w:cs="Times New Roman"/>
                      <w:color w:val="000000" w:themeColor="text1"/>
                      <w:kern w:val="0"/>
                      <w:szCs w:val="21"/>
                      <w:lang w:val="en-US" w:eastAsia="zh-CN" w:bidi="ar"/>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0.9</w:t>
                  </w:r>
                </w:p>
              </w:tc>
              <w:tc>
                <w:tcPr>
                  <w:tcW w:w="391" w:type="pct"/>
                  <w:vMerge w:val="restart"/>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旋风除尘</w:t>
                  </w:r>
                </w:p>
              </w:tc>
              <w:tc>
                <w:tcPr>
                  <w:tcW w:w="333" w:type="pct"/>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60</w:t>
                  </w:r>
                  <w:r>
                    <w:rPr>
                      <w:rFonts w:hint="default" w:ascii="Times New Roman" w:hAnsi="Times New Roman" w:cs="Times New Roman"/>
                      <w:color w:val="000000" w:themeColor="text1"/>
                      <w:szCs w:val="21"/>
                      <w14:textFill>
                        <w14:solidFill>
                          <w14:schemeClr w14:val="tx1"/>
                        </w14:solidFill>
                      </w14:textFill>
                    </w:rPr>
                    <w:t>%</w:t>
                  </w:r>
                </w:p>
              </w:tc>
              <w:tc>
                <w:tcPr>
                  <w:tcW w:w="36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20" w:after="2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1123.2</w:t>
                  </w:r>
                </w:p>
              </w:tc>
              <w:tc>
                <w:tcPr>
                  <w:tcW w:w="3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32.72</w:t>
                  </w:r>
                </w:p>
              </w:tc>
              <w:tc>
                <w:tcPr>
                  <w:tcW w:w="33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20" w:after="20"/>
                    <w:jc w:val="center"/>
                    <w:textAlignment w:val="center"/>
                    <w:rPr>
                      <w:rFonts w:hint="default" w:ascii="Times New Roman" w:hAnsi="Times New Roman" w:eastAsia="宋体" w:cs="Times New Roman"/>
                      <w:color w:val="000000" w:themeColor="text1"/>
                      <w:kern w:val="0"/>
                      <w:szCs w:val="21"/>
                      <w:lang w:val="en-US" w:eastAsia="zh-CN" w:bidi="ar"/>
                      <w14:textFill>
                        <w14:solidFill>
                          <w14:schemeClr w14:val="tx1"/>
                        </w14:solidFill>
                      </w14:textFill>
                    </w:rPr>
                  </w:pPr>
                  <w:r>
                    <w:rPr>
                      <w:rFonts w:hint="default" w:ascii="Times New Roman" w:hAnsi="Times New Roman" w:cs="Times New Roman"/>
                      <w:color w:val="000000" w:themeColor="text1"/>
                      <w:kern w:val="0"/>
                      <w:szCs w:val="21"/>
                      <w:lang w:val="en-US" w:eastAsia="zh-CN" w:bidi="ar"/>
                      <w14:textFill>
                        <w14:solidFill>
                          <w14:schemeClr w14:val="tx1"/>
                        </w14:solidFill>
                      </w14:textFill>
                    </w:rPr>
                    <w:t>0.21</w:t>
                  </w:r>
                </w:p>
              </w:tc>
              <w:tc>
                <w:tcPr>
                  <w:tcW w:w="2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0.36</w:t>
                  </w:r>
                </w:p>
              </w:tc>
              <w:tc>
                <w:tcPr>
                  <w:tcW w:w="30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20" w:after="2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1750</w:t>
                  </w:r>
                </w:p>
              </w:tc>
            </w:tr>
            <w:tr>
              <w:tblPrEx>
                <w:tblCellMar>
                  <w:top w:w="0" w:type="dxa"/>
                  <w:left w:w="0" w:type="dxa"/>
                  <w:bottom w:w="0" w:type="dxa"/>
                  <w:right w:w="0" w:type="dxa"/>
                </w:tblCellMar>
              </w:tblPrEx>
              <w:trPr>
                <w:jc w:val="center"/>
              </w:trPr>
              <w:tc>
                <w:tcPr>
                  <w:tcW w:w="270" w:type="pct"/>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color w:val="000000" w:themeColor="text1"/>
                      <w:kern w:val="0"/>
                      <w:szCs w:val="21"/>
                      <w:lang w:bidi="ar"/>
                      <w14:textFill>
                        <w14:solidFill>
                          <w14:schemeClr w14:val="tx1"/>
                        </w14:solidFill>
                      </w14:textFill>
                    </w:rPr>
                  </w:pPr>
                </w:p>
              </w:tc>
              <w:tc>
                <w:tcPr>
                  <w:tcW w:w="352"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color w:val="000000" w:themeColor="text1"/>
                      <w:szCs w:val="21"/>
                      <w14:textFill>
                        <w14:solidFill>
                          <w14:schemeClr w14:val="tx1"/>
                        </w14:solidFill>
                      </w14:textFill>
                    </w:rPr>
                  </w:pPr>
                </w:p>
              </w:tc>
              <w:tc>
                <w:tcPr>
                  <w:tcW w:w="284" w:type="pct"/>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SO</w:t>
                  </w:r>
                  <w:r>
                    <w:rPr>
                      <w:rFonts w:hint="default" w:ascii="Times New Roman" w:hAnsi="Times New Roman" w:cs="Times New Roman"/>
                      <w:color w:val="000000" w:themeColor="text1"/>
                      <w:szCs w:val="21"/>
                      <w:vertAlign w:val="subscript"/>
                      <w14:textFill>
                        <w14:solidFill>
                          <w14:schemeClr w14:val="tx1"/>
                        </w14:solidFill>
                      </w14:textFill>
                    </w:rPr>
                    <w:t>2</w:t>
                  </w:r>
                </w:p>
              </w:tc>
              <w:tc>
                <w:tcPr>
                  <w:tcW w:w="237" w:type="pct"/>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pPr>
                    <w:widowControl/>
                    <w:spacing w:before="20" w:after="20"/>
                    <w:jc w:val="center"/>
                    <w:rPr>
                      <w:rFonts w:hint="default" w:ascii="Times New Roman" w:hAnsi="Times New Roman" w:cs="Times New Roman"/>
                      <w:color w:val="000000" w:themeColor="text1"/>
                      <w:szCs w:val="21"/>
                      <w14:textFill>
                        <w14:solidFill>
                          <w14:schemeClr w14:val="tx1"/>
                        </w14:solidFill>
                      </w14:textFill>
                    </w:rPr>
                  </w:pPr>
                </w:p>
              </w:tc>
              <w:tc>
                <w:tcPr>
                  <w:tcW w:w="402"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color w:val="000000" w:themeColor="text1"/>
                      <w:szCs w:val="21"/>
                      <w14:textFill>
                        <w14:solidFill>
                          <w14:schemeClr w14:val="tx1"/>
                        </w14:solidFill>
                      </w14:textFill>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before="20" w:after="20"/>
                    <w:jc w:val="center"/>
                    <w:textAlignment w:val="center"/>
                    <w:rPr>
                      <w:rFonts w:hint="default" w:ascii="Times New Roman" w:hAnsi="Times New Roman" w:eastAsia="宋体" w:cs="Times New Roman"/>
                      <w:color w:val="000000" w:themeColor="text1"/>
                      <w:kern w:val="0"/>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Cs w:val="21"/>
                      <w:highlight w:val="none"/>
                      <w:lang w:val="en-US" w:eastAsia="zh-CN" w:bidi="ar"/>
                      <w14:textFill>
                        <w14:solidFill>
                          <w14:schemeClr w14:val="tx1"/>
                        </w14:solidFill>
                      </w14:textFill>
                    </w:rPr>
                    <w:t>81.90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before="20" w:after="20"/>
                    <w:jc w:val="center"/>
                    <w:textAlignment w:val="center"/>
                    <w:rPr>
                      <w:rFonts w:hint="default" w:ascii="Times New Roman" w:hAnsi="Times New Roman" w:eastAsia="宋体" w:cs="Times New Roman"/>
                      <w:color w:val="000000" w:themeColor="text1"/>
                      <w:kern w:val="0"/>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Cs w:val="21"/>
                      <w:highlight w:val="none"/>
                      <w:lang w:val="en-US" w:eastAsia="zh-CN" w:bidi="ar"/>
                      <w14:textFill>
                        <w14:solidFill>
                          <w14:schemeClr w14:val="tx1"/>
                        </w14:solidFill>
                      </w14:textFill>
                    </w:rPr>
                    <w:t>0.53</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default" w:ascii="Times New Roman" w:hAnsi="Times New Roman" w:eastAsia="宋体" w:cs="Times New Roman"/>
                      <w:color w:val="000000" w:themeColor="text1"/>
                      <w:kern w:val="0"/>
                      <w:szCs w:val="21"/>
                      <w:lang w:val="en-US" w:eastAsia="zh-CN" w:bidi="ar"/>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0.92</w:t>
                  </w:r>
                </w:p>
              </w:tc>
              <w:tc>
                <w:tcPr>
                  <w:tcW w:w="391" w:type="pct"/>
                  <w:vMerge w:val="continue"/>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color w:val="000000" w:themeColor="text1"/>
                      <w:szCs w:val="21"/>
                      <w14:textFill>
                        <w14:solidFill>
                          <w14:schemeClr w14:val="tx1"/>
                        </w14:solidFill>
                      </w14:textFill>
                    </w:rPr>
                  </w:pPr>
                </w:p>
              </w:tc>
              <w:tc>
                <w:tcPr>
                  <w:tcW w:w="333" w:type="pct"/>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before="20" w:after="2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0</w:t>
                  </w:r>
                </w:p>
              </w:tc>
              <w:tc>
                <w:tcPr>
                  <w:tcW w:w="36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color w:val="000000" w:themeColor="text1"/>
                      <w:szCs w:val="21"/>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20" w:after="2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kern w:val="0"/>
                      <w:szCs w:val="21"/>
                      <w:highlight w:val="none"/>
                      <w:lang w:val="en-US" w:eastAsia="zh-CN" w:bidi="ar"/>
                      <w14:textFill>
                        <w14:solidFill>
                          <w14:schemeClr w14:val="tx1"/>
                        </w14:solidFill>
                      </w14:textFill>
                    </w:rPr>
                    <w:t>81.90</w:t>
                  </w:r>
                </w:p>
              </w:tc>
              <w:tc>
                <w:tcPr>
                  <w:tcW w:w="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color w:val="000000" w:themeColor="text1"/>
                      <w:kern w:val="0"/>
                      <w:szCs w:val="21"/>
                      <w:lang w:val="en-US" w:bidi="ar"/>
                      <w14:textFill>
                        <w14:solidFill>
                          <w14:schemeClr w14:val="tx1"/>
                        </w14:solidFill>
                      </w14:textFill>
                    </w:rPr>
                  </w:pPr>
                  <w:r>
                    <w:rPr>
                      <w:rFonts w:hint="default" w:ascii="Times New Roman" w:hAnsi="Times New Roman" w:cs="Times New Roman"/>
                      <w:color w:val="000000" w:themeColor="text1"/>
                      <w:kern w:val="0"/>
                      <w:szCs w:val="21"/>
                      <w:highlight w:val="none"/>
                      <w:lang w:val="en-US" w:eastAsia="zh-CN" w:bidi="ar"/>
                      <w14:textFill>
                        <w14:solidFill>
                          <w14:schemeClr w14:val="tx1"/>
                        </w14:solidFill>
                      </w14:textFill>
                    </w:rPr>
                    <w:t>0.53</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themeColor="text1"/>
                      <w:szCs w:val="21"/>
                      <w:lang w:val="en-US"/>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0.92</w:t>
                  </w:r>
                </w:p>
              </w:tc>
              <w:tc>
                <w:tcPr>
                  <w:tcW w:w="30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color w:val="000000" w:themeColor="text1"/>
                      <w:szCs w:val="21"/>
                      <w14:textFill>
                        <w14:solidFill>
                          <w14:schemeClr w14:val="tx1"/>
                        </w14:solidFill>
                      </w14:textFill>
                    </w:rPr>
                  </w:pPr>
                </w:p>
              </w:tc>
            </w:tr>
            <w:tr>
              <w:tblPrEx>
                <w:tblCellMar>
                  <w:top w:w="0" w:type="dxa"/>
                  <w:left w:w="0" w:type="dxa"/>
                  <w:bottom w:w="0" w:type="dxa"/>
                  <w:right w:w="0" w:type="dxa"/>
                </w:tblCellMar>
              </w:tblPrEx>
              <w:trPr>
                <w:jc w:val="center"/>
              </w:trPr>
              <w:tc>
                <w:tcPr>
                  <w:tcW w:w="270" w:type="pct"/>
                  <w:vMerge w:val="continue"/>
                  <w:tcBorders>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color w:val="000000" w:themeColor="text1"/>
                      <w:kern w:val="0"/>
                      <w:szCs w:val="21"/>
                      <w:lang w:bidi="ar"/>
                      <w14:textFill>
                        <w14:solidFill>
                          <w14:schemeClr w14:val="tx1"/>
                        </w14:solidFill>
                      </w14:textFill>
                    </w:rPr>
                  </w:pPr>
                </w:p>
              </w:tc>
              <w:tc>
                <w:tcPr>
                  <w:tcW w:w="352" w:type="pct"/>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color w:val="000000" w:themeColor="text1"/>
                      <w:szCs w:val="21"/>
                      <w14:textFill>
                        <w14:solidFill>
                          <w14:schemeClr w14:val="tx1"/>
                        </w14:solidFill>
                      </w14:textFill>
                    </w:rPr>
                  </w:pPr>
                </w:p>
              </w:tc>
              <w:tc>
                <w:tcPr>
                  <w:tcW w:w="284" w:type="pct"/>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NO</w:t>
                  </w:r>
                  <w:r>
                    <w:rPr>
                      <w:rFonts w:hint="default" w:ascii="Times New Roman" w:hAnsi="Times New Roman" w:cs="Times New Roman"/>
                      <w:color w:val="000000" w:themeColor="text1"/>
                      <w:szCs w:val="21"/>
                      <w:vertAlign w:val="subscript"/>
                      <w14:textFill>
                        <w14:solidFill>
                          <w14:schemeClr w14:val="tx1"/>
                        </w14:solidFill>
                      </w14:textFill>
                    </w:rPr>
                    <w:t>x</w:t>
                  </w:r>
                </w:p>
              </w:tc>
              <w:tc>
                <w:tcPr>
                  <w:tcW w:w="237" w:type="pct"/>
                  <w:vMerge w:val="continue"/>
                  <w:tcBorders>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before="20" w:after="20"/>
                    <w:jc w:val="center"/>
                    <w:rPr>
                      <w:rFonts w:hint="default" w:ascii="Times New Roman" w:hAnsi="Times New Roman" w:cs="Times New Roman"/>
                      <w:color w:val="000000" w:themeColor="text1"/>
                      <w:szCs w:val="21"/>
                      <w14:textFill>
                        <w14:solidFill>
                          <w14:schemeClr w14:val="tx1"/>
                        </w14:solidFill>
                      </w14:textFill>
                    </w:rPr>
                  </w:pPr>
                </w:p>
              </w:tc>
              <w:tc>
                <w:tcPr>
                  <w:tcW w:w="402" w:type="pct"/>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color w:val="000000" w:themeColor="text1"/>
                      <w:szCs w:val="21"/>
                      <w14:textFill>
                        <w14:solidFill>
                          <w14:schemeClr w14:val="tx1"/>
                        </w14:solidFill>
                      </w14:textFill>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before="20" w:after="20"/>
                    <w:jc w:val="center"/>
                    <w:textAlignment w:val="center"/>
                    <w:rPr>
                      <w:rFonts w:hint="default" w:ascii="Times New Roman" w:hAnsi="Times New Roman" w:eastAsia="宋体" w:cs="Times New Roman"/>
                      <w:color w:val="000000" w:themeColor="text1"/>
                      <w:kern w:val="0"/>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Cs w:val="21"/>
                      <w:highlight w:val="none"/>
                      <w:lang w:val="en-US" w:eastAsia="zh-CN" w:bidi="ar"/>
                      <w14:textFill>
                        <w14:solidFill>
                          <w14:schemeClr w14:val="tx1"/>
                        </w14:solidFill>
                      </w14:textFill>
                    </w:rPr>
                    <w:t>163.58</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before="20" w:after="20"/>
                    <w:jc w:val="center"/>
                    <w:textAlignment w:val="center"/>
                    <w:rPr>
                      <w:rFonts w:hint="default" w:ascii="Times New Roman" w:hAnsi="Times New Roman" w:eastAsia="宋体" w:cs="Times New Roman"/>
                      <w:color w:val="000000" w:themeColor="text1"/>
                      <w:kern w:val="0"/>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Cs w:val="21"/>
                      <w:highlight w:val="none"/>
                      <w:lang w:val="en-US" w:eastAsia="zh-CN" w:bidi="ar"/>
                      <w14:textFill>
                        <w14:solidFill>
                          <w14:schemeClr w14:val="tx1"/>
                        </w14:solidFill>
                      </w14:textFill>
                    </w:rPr>
                    <w:t>1.05</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default" w:ascii="Times New Roman" w:hAnsi="Times New Roman" w:eastAsia="宋体" w:cs="Times New Roman"/>
                      <w:color w:val="000000" w:themeColor="text1"/>
                      <w:kern w:val="0"/>
                      <w:szCs w:val="21"/>
                      <w:lang w:val="en-US" w:eastAsia="zh-CN" w:bidi="ar"/>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1.84</w:t>
                  </w:r>
                </w:p>
              </w:tc>
              <w:tc>
                <w:tcPr>
                  <w:tcW w:w="391" w:type="pct"/>
                  <w:vMerge w:val="continue"/>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color w:val="000000" w:themeColor="text1"/>
                      <w:szCs w:val="21"/>
                      <w14:textFill>
                        <w14:solidFill>
                          <w14:schemeClr w14:val="tx1"/>
                        </w14:solidFill>
                      </w14:textFill>
                    </w:rPr>
                  </w:pPr>
                </w:p>
              </w:tc>
              <w:tc>
                <w:tcPr>
                  <w:tcW w:w="333" w:type="pct"/>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before="20" w:after="2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0</w:t>
                  </w:r>
                </w:p>
              </w:tc>
              <w:tc>
                <w:tcPr>
                  <w:tcW w:w="36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color w:val="000000" w:themeColor="text1"/>
                      <w:szCs w:val="21"/>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20" w:after="20"/>
                    <w:jc w:val="center"/>
                    <w:textAlignment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kern w:val="0"/>
                      <w:szCs w:val="21"/>
                      <w:highlight w:val="none"/>
                      <w:lang w:val="en-US" w:eastAsia="zh-CN" w:bidi="ar"/>
                      <w14:textFill>
                        <w14:solidFill>
                          <w14:schemeClr w14:val="tx1"/>
                        </w14:solidFill>
                      </w14:textFill>
                    </w:rPr>
                    <w:t>163.58</w:t>
                  </w:r>
                </w:p>
              </w:tc>
              <w:tc>
                <w:tcPr>
                  <w:tcW w:w="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color w:val="000000" w:themeColor="text1"/>
                      <w:kern w:val="0"/>
                      <w:szCs w:val="21"/>
                      <w:lang w:val="en-US" w:bidi="ar"/>
                      <w14:textFill>
                        <w14:solidFill>
                          <w14:schemeClr w14:val="tx1"/>
                        </w14:solidFill>
                      </w14:textFill>
                    </w:rPr>
                  </w:pPr>
                  <w:r>
                    <w:rPr>
                      <w:rFonts w:hint="default" w:ascii="Times New Roman" w:hAnsi="Times New Roman" w:cs="Times New Roman"/>
                      <w:color w:val="000000" w:themeColor="text1"/>
                      <w:kern w:val="0"/>
                      <w:szCs w:val="21"/>
                      <w:highlight w:val="none"/>
                      <w:lang w:val="en-US" w:eastAsia="zh-CN" w:bidi="ar"/>
                      <w14:textFill>
                        <w14:solidFill>
                          <w14:schemeClr w14:val="tx1"/>
                        </w14:solidFill>
                      </w14:textFill>
                    </w:rPr>
                    <w:t>1.05</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themeColor="text1"/>
                      <w:szCs w:val="21"/>
                      <w:lang w:val="en-US"/>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1.84</w:t>
                  </w:r>
                </w:p>
              </w:tc>
              <w:tc>
                <w:tcPr>
                  <w:tcW w:w="30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20" w:after="20"/>
                    <w:jc w:val="center"/>
                    <w:textAlignment w:val="center"/>
                    <w:rPr>
                      <w:rFonts w:hint="default" w:ascii="Times New Roman" w:hAnsi="Times New Roman" w:cs="Times New Roman"/>
                      <w:color w:val="000000" w:themeColor="text1"/>
                      <w:szCs w:val="21"/>
                      <w14:textFill>
                        <w14:solidFill>
                          <w14:schemeClr w14:val="tx1"/>
                        </w14:solidFill>
                      </w14:textFill>
                    </w:rPr>
                  </w:pPr>
                </w:p>
              </w:tc>
            </w:tr>
          </w:tbl>
          <w:p>
            <w:pPr>
              <w:jc w:val="center"/>
              <w:rPr>
                <w:rFonts w:hint="default" w:ascii="Times New Roman" w:hAnsi="Times New Roman" w:cs="Times New Roman"/>
                <w:b/>
                <w:bCs/>
                <w:color w:val="000000" w:themeColor="text1"/>
                <w:szCs w:val="21"/>
                <w14:textFill>
                  <w14:solidFill>
                    <w14:schemeClr w14:val="tx1"/>
                  </w14:solidFill>
                </w14:textFill>
              </w:rPr>
            </w:pPr>
          </w:p>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表4-</w:t>
            </w:r>
            <w:r>
              <w:rPr>
                <w:rFonts w:hint="default" w:ascii="Times New Roman" w:hAnsi="Times New Roman" w:cs="Times New Roman"/>
                <w:b/>
                <w:bCs/>
                <w:color w:val="000000" w:themeColor="text1"/>
                <w:szCs w:val="21"/>
                <w:lang w:val="en-US" w:eastAsia="zh-CN"/>
                <w14:textFill>
                  <w14:solidFill>
                    <w14:schemeClr w14:val="tx1"/>
                  </w14:solidFill>
                </w14:textFill>
              </w:rPr>
              <w:t>3</w:t>
            </w:r>
            <w:r>
              <w:rPr>
                <w:rFonts w:hint="default" w:ascii="Times New Roman" w:hAnsi="Times New Roman" w:cs="Times New Roman"/>
                <w:b/>
                <w:bCs/>
                <w:color w:val="000000" w:themeColor="text1"/>
                <w:szCs w:val="21"/>
                <w14:textFill>
                  <w14:solidFill>
                    <w14:schemeClr w14:val="tx1"/>
                  </w14:solidFill>
                </w14:textFill>
              </w:rPr>
              <w:t xml:space="preserve">  </w:t>
            </w:r>
            <w:r>
              <w:rPr>
                <w:rFonts w:hint="default" w:ascii="Times New Roman" w:hAnsi="Times New Roman" w:cs="Times New Roman"/>
                <w:b/>
                <w:color w:val="000000" w:themeColor="text1"/>
                <w:szCs w:val="21"/>
                <w14:textFill>
                  <w14:solidFill>
                    <w14:schemeClr w14:val="tx1"/>
                  </w14:solidFill>
                </w14:textFill>
              </w:rPr>
              <w:t>无组织排放废气源强核算一览表</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864"/>
              <w:gridCol w:w="803"/>
              <w:gridCol w:w="811"/>
              <w:gridCol w:w="1035"/>
              <w:gridCol w:w="1051"/>
              <w:gridCol w:w="3009"/>
              <w:gridCol w:w="1566"/>
              <w:gridCol w:w="1035"/>
              <w:gridCol w:w="1051"/>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noWrap w:val="0"/>
                  <w:vAlign w:val="center"/>
                </w:tcPr>
                <w:p>
                  <w:pPr>
                    <w:pStyle w:val="84"/>
                    <w:adjustRightInd/>
                    <w:spacing w:before="20" w:after="2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工序</w:t>
                  </w:r>
                </w:p>
              </w:tc>
              <w:tc>
                <w:tcPr>
                  <w:tcW w:w="324" w:type="pct"/>
                  <w:noWrap w:val="0"/>
                  <w:vAlign w:val="center"/>
                </w:tcPr>
                <w:p>
                  <w:pPr>
                    <w:pStyle w:val="84"/>
                    <w:adjustRightInd/>
                    <w:spacing w:before="20" w:after="2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污染源</w:t>
                  </w:r>
                </w:p>
              </w:tc>
              <w:tc>
                <w:tcPr>
                  <w:tcW w:w="301" w:type="pct"/>
                  <w:noWrap w:val="0"/>
                  <w:vAlign w:val="center"/>
                </w:tcPr>
                <w:p>
                  <w:pPr>
                    <w:pStyle w:val="84"/>
                    <w:adjustRightInd/>
                    <w:spacing w:before="20" w:after="2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污染物</w:t>
                  </w:r>
                </w:p>
              </w:tc>
              <w:tc>
                <w:tcPr>
                  <w:tcW w:w="304" w:type="pct"/>
                  <w:noWrap w:val="0"/>
                  <w:vAlign w:val="center"/>
                </w:tcPr>
                <w:p>
                  <w:pPr>
                    <w:pStyle w:val="84"/>
                    <w:adjustRightInd/>
                    <w:spacing w:before="20" w:after="2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kern w:val="0"/>
                      <w:sz w:val="21"/>
                      <w:szCs w:val="21"/>
                      <w:lang w:bidi="ar"/>
                      <w14:textFill>
                        <w14:solidFill>
                          <w14:schemeClr w14:val="tx1"/>
                        </w14:solidFill>
                      </w14:textFill>
                    </w:rPr>
                    <w:t>核算方法</w:t>
                  </w:r>
                </w:p>
              </w:tc>
              <w:tc>
                <w:tcPr>
                  <w:tcW w:w="388" w:type="pct"/>
                  <w:noWrap w:val="0"/>
                  <w:vAlign w:val="center"/>
                </w:tcPr>
                <w:p>
                  <w:pPr>
                    <w:widowControl/>
                    <w:spacing w:before="20" w:after="20"/>
                    <w:jc w:val="center"/>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产生速率（</w:t>
                  </w:r>
                  <w:r>
                    <w:rPr>
                      <w:rStyle w:val="64"/>
                      <w:rFonts w:hint="default" w:ascii="Times New Roman" w:hAnsi="Times New Roman" w:cs="Times New Roman"/>
                      <w:b w:val="0"/>
                      <w:bCs w:val="0"/>
                      <w:color w:val="000000" w:themeColor="text1"/>
                      <w:sz w:val="21"/>
                      <w:szCs w:val="21"/>
                      <w:lang w:bidi="ar"/>
                      <w14:textFill>
                        <w14:solidFill>
                          <w14:schemeClr w14:val="tx1"/>
                        </w14:solidFill>
                      </w14:textFill>
                    </w:rPr>
                    <w:t>kg/h</w:t>
                  </w:r>
                  <w:r>
                    <w:rPr>
                      <w:rFonts w:hint="default" w:ascii="Times New Roman" w:hAnsi="Times New Roman" w:cs="Times New Roman"/>
                      <w:b w:val="0"/>
                      <w:bCs w:val="0"/>
                      <w:color w:val="000000" w:themeColor="text1"/>
                      <w:kern w:val="0"/>
                      <w:szCs w:val="21"/>
                      <w:lang w:bidi="ar"/>
                      <w14:textFill>
                        <w14:solidFill>
                          <w14:schemeClr w14:val="tx1"/>
                        </w14:solidFill>
                      </w14:textFill>
                    </w:rPr>
                    <w:t>）</w:t>
                  </w:r>
                </w:p>
              </w:tc>
              <w:tc>
                <w:tcPr>
                  <w:tcW w:w="394" w:type="pct"/>
                  <w:noWrap w:val="0"/>
                  <w:vAlign w:val="center"/>
                </w:tcPr>
                <w:p>
                  <w:pPr>
                    <w:widowControl/>
                    <w:spacing w:before="20" w:after="20"/>
                    <w:jc w:val="center"/>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产生量</w:t>
                  </w:r>
                </w:p>
              </w:tc>
              <w:tc>
                <w:tcPr>
                  <w:tcW w:w="1128" w:type="pct"/>
                  <w:noWrap w:val="0"/>
                  <w:vAlign w:val="center"/>
                </w:tcPr>
                <w:p>
                  <w:pPr>
                    <w:widowControl/>
                    <w:spacing w:before="20" w:after="20"/>
                    <w:jc w:val="center"/>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治理</w:t>
                  </w:r>
                  <w:r>
                    <w:rPr>
                      <w:rFonts w:hint="default" w:ascii="Times New Roman" w:hAnsi="Times New Roman" w:cs="Times New Roman"/>
                      <w:b w:val="0"/>
                      <w:bCs w:val="0"/>
                      <w:color w:val="000000" w:themeColor="text1"/>
                      <w:kern w:val="0"/>
                      <w:szCs w:val="21"/>
                      <w:lang w:val="en-US" w:eastAsia="zh-CN" w:bidi="ar"/>
                      <w14:textFill>
                        <w14:solidFill>
                          <w14:schemeClr w14:val="tx1"/>
                        </w14:solidFill>
                      </w14:textFill>
                    </w:rPr>
                    <w:t>措</w:t>
                  </w:r>
                  <w:r>
                    <w:rPr>
                      <w:rFonts w:hint="default" w:ascii="Times New Roman" w:hAnsi="Times New Roman" w:cs="Times New Roman"/>
                      <w:b w:val="0"/>
                      <w:bCs w:val="0"/>
                      <w:color w:val="000000" w:themeColor="text1"/>
                      <w:kern w:val="0"/>
                      <w:szCs w:val="21"/>
                      <w:lang w:bidi="ar"/>
                      <w14:textFill>
                        <w14:solidFill>
                          <w14:schemeClr w14:val="tx1"/>
                        </w14:solidFill>
                      </w14:textFill>
                    </w:rPr>
                    <w:t>施</w:t>
                  </w:r>
                </w:p>
              </w:tc>
              <w:tc>
                <w:tcPr>
                  <w:tcW w:w="587" w:type="pct"/>
                  <w:noWrap w:val="0"/>
                  <w:vAlign w:val="center"/>
                </w:tcPr>
                <w:p>
                  <w:pPr>
                    <w:widowControl/>
                    <w:spacing w:before="20" w:after="20"/>
                    <w:jc w:val="center"/>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处理效率</w:t>
                  </w:r>
                </w:p>
              </w:tc>
              <w:tc>
                <w:tcPr>
                  <w:tcW w:w="388" w:type="pct"/>
                  <w:noWrap w:val="0"/>
                  <w:vAlign w:val="center"/>
                </w:tcPr>
                <w:p>
                  <w:pPr>
                    <w:widowControl/>
                    <w:spacing w:before="20" w:after="20"/>
                    <w:jc w:val="center"/>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排放速率（</w:t>
                  </w:r>
                  <w:r>
                    <w:rPr>
                      <w:rStyle w:val="54"/>
                      <w:rFonts w:hint="default" w:ascii="Times New Roman" w:hAnsi="Times New Roman" w:cs="Times New Roman"/>
                      <w:b w:val="0"/>
                      <w:bCs w:val="0"/>
                      <w:color w:val="000000" w:themeColor="text1"/>
                      <w:sz w:val="21"/>
                      <w:szCs w:val="21"/>
                      <w:lang w:eastAsia="zh-CN" w:bidi="ar"/>
                      <w14:textFill>
                        <w14:solidFill>
                          <w14:schemeClr w14:val="tx1"/>
                        </w14:solidFill>
                      </w14:textFill>
                    </w:rPr>
                    <w:t>kg/h</w:t>
                  </w:r>
                  <w:r>
                    <w:rPr>
                      <w:rFonts w:hint="default" w:ascii="Times New Roman" w:hAnsi="Times New Roman" w:cs="Times New Roman"/>
                      <w:b w:val="0"/>
                      <w:bCs w:val="0"/>
                      <w:color w:val="000000" w:themeColor="text1"/>
                      <w:kern w:val="0"/>
                      <w:szCs w:val="21"/>
                      <w:lang w:bidi="ar"/>
                      <w14:textFill>
                        <w14:solidFill>
                          <w14:schemeClr w14:val="tx1"/>
                        </w14:solidFill>
                      </w14:textFill>
                    </w:rPr>
                    <w:t>）</w:t>
                  </w:r>
                </w:p>
              </w:tc>
              <w:tc>
                <w:tcPr>
                  <w:tcW w:w="394" w:type="pct"/>
                  <w:noWrap w:val="0"/>
                  <w:vAlign w:val="center"/>
                </w:tcPr>
                <w:p>
                  <w:pPr>
                    <w:widowControl/>
                    <w:spacing w:before="20" w:after="20"/>
                    <w:jc w:val="center"/>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排放量（</w:t>
                  </w:r>
                  <w:r>
                    <w:rPr>
                      <w:rStyle w:val="54"/>
                      <w:rFonts w:hint="default" w:ascii="Times New Roman" w:hAnsi="Times New Roman" w:cs="Times New Roman"/>
                      <w:b w:val="0"/>
                      <w:bCs w:val="0"/>
                      <w:color w:val="000000" w:themeColor="text1"/>
                      <w:sz w:val="21"/>
                      <w:szCs w:val="21"/>
                      <w:lang w:eastAsia="zh-CN" w:bidi="ar"/>
                      <w14:textFill>
                        <w14:solidFill>
                          <w14:schemeClr w14:val="tx1"/>
                        </w14:solidFill>
                      </w14:textFill>
                    </w:rPr>
                    <w:t>t/a</w:t>
                  </w:r>
                  <w:r>
                    <w:rPr>
                      <w:rFonts w:hint="default" w:ascii="Times New Roman" w:hAnsi="Times New Roman" w:cs="Times New Roman"/>
                      <w:b w:val="0"/>
                      <w:bCs w:val="0"/>
                      <w:color w:val="000000" w:themeColor="text1"/>
                      <w:kern w:val="0"/>
                      <w:szCs w:val="21"/>
                      <w:lang w:bidi="ar"/>
                      <w14:textFill>
                        <w14:solidFill>
                          <w14:schemeClr w14:val="tx1"/>
                        </w14:solidFill>
                      </w14:textFill>
                    </w:rPr>
                    <w:t>）</w:t>
                  </w:r>
                </w:p>
              </w:tc>
              <w:tc>
                <w:tcPr>
                  <w:tcW w:w="344" w:type="pct"/>
                  <w:noWrap w:val="0"/>
                  <w:vAlign w:val="center"/>
                </w:tcPr>
                <w:p>
                  <w:pPr>
                    <w:widowControl/>
                    <w:spacing w:before="20" w:after="20"/>
                    <w:jc w:val="center"/>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排放时间（</w:t>
                  </w:r>
                  <w:r>
                    <w:rPr>
                      <w:rStyle w:val="54"/>
                      <w:rFonts w:hint="default" w:ascii="Times New Roman" w:hAnsi="Times New Roman" w:cs="Times New Roman"/>
                      <w:b w:val="0"/>
                      <w:bCs w:val="0"/>
                      <w:color w:val="000000" w:themeColor="text1"/>
                      <w:sz w:val="21"/>
                      <w:szCs w:val="21"/>
                      <w:lang w:eastAsia="zh-CN" w:bidi="ar"/>
                      <w14:textFill>
                        <w14:solidFill>
                          <w14:schemeClr w14:val="tx1"/>
                        </w14:solidFill>
                      </w14:textFill>
                    </w:rPr>
                    <w:t>h/a</w:t>
                  </w:r>
                  <w:r>
                    <w:rPr>
                      <w:rFonts w:hint="default" w:ascii="Times New Roman" w:hAnsi="Times New Roman" w:cs="Times New Roman"/>
                      <w:b w:val="0"/>
                      <w:bCs w:val="0"/>
                      <w:color w:val="000000" w:themeColor="text1"/>
                      <w:kern w:val="0"/>
                      <w:szCs w:val="21"/>
                      <w:lang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noWrap w:val="0"/>
                  <w:vAlign w:val="center"/>
                </w:tcPr>
                <w:p>
                  <w:pPr>
                    <w:pStyle w:val="84"/>
                    <w:adjustRightInd/>
                    <w:spacing w:before="20" w:after="2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搅拌调和</w:t>
                  </w:r>
                </w:p>
              </w:tc>
              <w:tc>
                <w:tcPr>
                  <w:tcW w:w="324" w:type="pct"/>
                  <w:noWrap w:val="0"/>
                  <w:vAlign w:val="center"/>
                </w:tcPr>
                <w:p>
                  <w:pPr>
                    <w:pStyle w:val="84"/>
                    <w:adjustRightInd/>
                    <w:spacing w:before="20" w:after="2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米粉生产区</w:t>
                  </w:r>
                </w:p>
              </w:tc>
              <w:tc>
                <w:tcPr>
                  <w:tcW w:w="301" w:type="pct"/>
                  <w:noWrap w:val="0"/>
                  <w:vAlign w:val="center"/>
                </w:tcPr>
                <w:p>
                  <w:pPr>
                    <w:pStyle w:val="84"/>
                    <w:adjustRightInd/>
                    <w:spacing w:before="20" w:after="2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粉尘</w:t>
                  </w:r>
                </w:p>
              </w:tc>
              <w:tc>
                <w:tcPr>
                  <w:tcW w:w="304" w:type="pct"/>
                  <w:noWrap w:val="0"/>
                  <w:vAlign w:val="center"/>
                </w:tcPr>
                <w:p>
                  <w:pPr>
                    <w:pStyle w:val="84"/>
                    <w:adjustRightInd/>
                    <w:spacing w:before="20" w:after="2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1035" w:type="dxa"/>
                  <w:noWrap w:val="0"/>
                  <w:vAlign w:val="center"/>
                </w:tcPr>
                <w:p>
                  <w:pPr>
                    <w:pStyle w:val="84"/>
                    <w:adjustRightInd/>
                    <w:spacing w:before="20" w:after="2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1051" w:type="dxa"/>
                  <w:noWrap w:val="0"/>
                  <w:vAlign w:val="center"/>
                </w:tcPr>
                <w:p>
                  <w:pPr>
                    <w:pStyle w:val="84"/>
                    <w:adjustRightInd/>
                    <w:spacing w:before="20" w:after="2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少量</w:t>
                  </w:r>
                </w:p>
              </w:tc>
              <w:tc>
                <w:tcPr>
                  <w:tcW w:w="1128" w:type="pct"/>
                  <w:noWrap w:val="0"/>
                  <w:vAlign w:val="center"/>
                </w:tcPr>
                <w:p>
                  <w:pPr>
                    <w:pStyle w:val="84"/>
                    <w:adjustRightInd/>
                    <w:spacing w:before="20" w:after="2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淀粉加入量较少，外排粉尘量很少</w:t>
                  </w:r>
                </w:p>
              </w:tc>
              <w:tc>
                <w:tcPr>
                  <w:tcW w:w="587" w:type="pct"/>
                  <w:noWrap w:val="0"/>
                  <w:vAlign w:val="center"/>
                </w:tcPr>
                <w:p>
                  <w:pPr>
                    <w:pStyle w:val="84"/>
                    <w:adjustRightInd/>
                    <w:spacing w:before="20" w:after="2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388" w:type="pct"/>
                  <w:noWrap w:val="0"/>
                  <w:vAlign w:val="center"/>
                </w:tcPr>
                <w:p>
                  <w:pPr>
                    <w:pStyle w:val="84"/>
                    <w:adjustRightInd/>
                    <w:spacing w:before="20" w:after="2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394" w:type="pct"/>
                  <w:noWrap w:val="0"/>
                  <w:vAlign w:val="center"/>
                </w:tcPr>
                <w:p>
                  <w:pPr>
                    <w:pStyle w:val="84"/>
                    <w:adjustRightInd/>
                    <w:spacing w:before="20" w:after="2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少量</w:t>
                  </w:r>
                </w:p>
              </w:tc>
              <w:tc>
                <w:tcPr>
                  <w:tcW w:w="344" w:type="pct"/>
                  <w:noWrap w:val="0"/>
                  <w:vAlign w:val="center"/>
                </w:tcPr>
                <w:p>
                  <w:pPr>
                    <w:pStyle w:val="84"/>
                    <w:adjustRightInd/>
                    <w:spacing w:before="20" w:after="2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noWrap w:val="0"/>
                  <w:vAlign w:val="center"/>
                </w:tcPr>
                <w:p>
                  <w:pPr>
                    <w:pStyle w:val="84"/>
                    <w:adjustRightInd/>
                    <w:spacing w:before="20" w:after="2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废水处理</w:t>
                  </w:r>
                </w:p>
              </w:tc>
              <w:tc>
                <w:tcPr>
                  <w:tcW w:w="324" w:type="pct"/>
                  <w:noWrap w:val="0"/>
                  <w:vAlign w:val="center"/>
                </w:tcPr>
                <w:p>
                  <w:pPr>
                    <w:spacing w:before="20" w:after="2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沉淀池</w:t>
                  </w:r>
                </w:p>
              </w:tc>
              <w:tc>
                <w:tcPr>
                  <w:tcW w:w="301" w:type="pct"/>
                  <w:noWrap w:val="0"/>
                  <w:vAlign w:val="center"/>
                </w:tcPr>
                <w:p>
                  <w:pPr>
                    <w:spacing w:before="20" w:after="2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臭气浓度</w:t>
                  </w:r>
                </w:p>
              </w:tc>
              <w:tc>
                <w:tcPr>
                  <w:tcW w:w="304" w:type="pct"/>
                  <w:noWrap w:val="0"/>
                  <w:vAlign w:val="center"/>
                </w:tcPr>
                <w:p>
                  <w:pPr>
                    <w:pStyle w:val="84"/>
                    <w:adjustRightInd/>
                    <w:spacing w:before="20" w:after="2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1035" w:type="dxa"/>
                  <w:noWrap w:val="0"/>
                  <w:vAlign w:val="center"/>
                </w:tcPr>
                <w:p>
                  <w:pPr>
                    <w:pStyle w:val="84"/>
                    <w:adjustRightInd/>
                    <w:spacing w:before="20" w:after="2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1051" w:type="dxa"/>
                  <w:noWrap w:val="0"/>
                  <w:vAlign w:val="center"/>
                </w:tcPr>
                <w:p>
                  <w:pPr>
                    <w:pStyle w:val="84"/>
                    <w:adjustRightInd/>
                    <w:spacing w:before="20" w:after="2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少量</w:t>
                  </w:r>
                </w:p>
              </w:tc>
              <w:tc>
                <w:tcPr>
                  <w:tcW w:w="1128" w:type="pct"/>
                  <w:noWrap w:val="0"/>
                  <w:vAlign w:val="center"/>
                </w:tcPr>
                <w:p>
                  <w:pPr>
                    <w:pStyle w:val="84"/>
                    <w:adjustRightInd/>
                    <w:spacing w:before="20" w:after="2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废水及时处理，沉淀池加盖</w:t>
                  </w:r>
                </w:p>
              </w:tc>
              <w:tc>
                <w:tcPr>
                  <w:tcW w:w="587" w:type="pct"/>
                  <w:noWrap w:val="0"/>
                  <w:vAlign w:val="center"/>
                </w:tcPr>
                <w:p>
                  <w:pPr>
                    <w:pStyle w:val="84"/>
                    <w:adjustRightInd/>
                    <w:spacing w:before="20" w:after="20"/>
                    <w:jc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w:t>
                  </w:r>
                </w:p>
              </w:tc>
              <w:tc>
                <w:tcPr>
                  <w:tcW w:w="388" w:type="pct"/>
                  <w:noWrap w:val="0"/>
                  <w:vAlign w:val="center"/>
                </w:tcPr>
                <w:p>
                  <w:pPr>
                    <w:pStyle w:val="84"/>
                    <w:adjustRightInd/>
                    <w:spacing w:before="20" w:after="2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w:t>
                  </w:r>
                </w:p>
              </w:tc>
              <w:tc>
                <w:tcPr>
                  <w:tcW w:w="394" w:type="pct"/>
                  <w:noWrap w:val="0"/>
                  <w:vAlign w:val="center"/>
                </w:tcPr>
                <w:p>
                  <w:pPr>
                    <w:pStyle w:val="84"/>
                    <w:adjustRightInd/>
                    <w:spacing w:before="20" w:after="2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少量</w:t>
                  </w:r>
                </w:p>
              </w:tc>
              <w:tc>
                <w:tcPr>
                  <w:tcW w:w="344" w:type="pct"/>
                  <w:noWrap w:val="0"/>
                  <w:vAlign w:val="center"/>
                </w:tcPr>
                <w:p>
                  <w:pPr>
                    <w:pStyle w:val="84"/>
                    <w:adjustRightInd/>
                    <w:spacing w:before="20" w:after="2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1750</w:t>
                  </w:r>
                </w:p>
              </w:tc>
            </w:tr>
          </w:tbl>
          <w:p>
            <w:pPr>
              <w:keepNext/>
              <w:overflowPunct w:val="0"/>
              <w:snapToGrid w:val="0"/>
              <w:spacing w:line="260" w:lineRule="auto"/>
              <w:ind w:left="431" w:hanging="431"/>
              <w:jc w:val="center"/>
              <w:rPr>
                <w:rFonts w:hint="default" w:ascii="Times New Roman" w:hAnsi="Times New Roman" w:cs="Times New Roman"/>
                <w:color w:val="000000" w:themeColor="text1"/>
                <w:szCs w:val="21"/>
                <w:highlight w:val="yellow"/>
                <w14:textFill>
                  <w14:solidFill>
                    <w14:schemeClr w14:val="tx1"/>
                  </w14:solidFill>
                </w14:textFill>
              </w:rPr>
            </w:pP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项目废气排放口基本情况详见表4-</w:t>
            </w:r>
            <w:r>
              <w:rPr>
                <w:rFonts w:hint="default" w:ascii="Times New Roman" w:hAnsi="Times New Roman" w:cs="Times New Roman"/>
                <w:bCs/>
                <w:color w:val="000000" w:themeColor="text1"/>
                <w:sz w:val="24"/>
                <w:szCs w:val="24"/>
                <w:lang w:val="en-US" w:eastAsia="zh-CN"/>
                <w14:textFill>
                  <w14:solidFill>
                    <w14:schemeClr w14:val="tx1"/>
                  </w14:solidFill>
                </w14:textFill>
              </w:rPr>
              <w:t>4</w:t>
            </w:r>
            <w:r>
              <w:rPr>
                <w:rFonts w:hint="default" w:ascii="Times New Roman" w:hAnsi="Times New Roman" w:cs="Times New Roman"/>
                <w:bCs/>
                <w:color w:val="000000" w:themeColor="text1"/>
                <w:sz w:val="24"/>
                <w:szCs w:val="24"/>
                <w14:textFill>
                  <w14:solidFill>
                    <w14:schemeClr w14:val="tx1"/>
                  </w14:solidFill>
                </w14:textFill>
              </w:rPr>
              <w:t>。</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color w:val="000000" w:themeColor="text1"/>
                <w:sz w:val="21"/>
                <w:szCs w:val="21"/>
                <w:lang w:bidi="ar"/>
                <w14:textFill>
                  <w14:solidFill>
                    <w14:schemeClr w14:val="tx1"/>
                  </w14:solidFill>
                </w14:textFill>
              </w:rPr>
            </w:pPr>
            <w:r>
              <w:rPr>
                <w:rFonts w:hint="default" w:ascii="Times New Roman" w:hAnsi="Times New Roman" w:cs="Times New Roman"/>
                <w:b/>
                <w:color w:val="000000" w:themeColor="text1"/>
                <w:sz w:val="21"/>
                <w:szCs w:val="21"/>
                <w:lang w:bidi="ar"/>
                <w14:textFill>
                  <w14:solidFill>
                    <w14:schemeClr w14:val="tx1"/>
                  </w14:solidFill>
                </w14:textFill>
              </w:rPr>
              <w:t>表4-</w:t>
            </w:r>
            <w:r>
              <w:rPr>
                <w:rFonts w:hint="default" w:ascii="Times New Roman" w:hAnsi="Times New Roman" w:cs="Times New Roman"/>
                <w:b/>
                <w:color w:val="000000" w:themeColor="text1"/>
                <w:sz w:val="21"/>
                <w:szCs w:val="21"/>
                <w:lang w:val="en-US" w:eastAsia="zh-CN" w:bidi="ar"/>
                <w14:textFill>
                  <w14:solidFill>
                    <w14:schemeClr w14:val="tx1"/>
                  </w14:solidFill>
                </w14:textFill>
              </w:rPr>
              <w:t>4</w:t>
            </w:r>
            <w:r>
              <w:rPr>
                <w:rFonts w:hint="default" w:ascii="Times New Roman" w:hAnsi="Times New Roman" w:cs="Times New Roman"/>
                <w:b/>
                <w:color w:val="000000" w:themeColor="text1"/>
                <w:sz w:val="21"/>
                <w:szCs w:val="21"/>
                <w:lang w:bidi="ar"/>
                <w14:textFill>
                  <w14:solidFill>
                    <w14:schemeClr w14:val="tx1"/>
                  </w14:solidFill>
                </w14:textFill>
              </w:rPr>
              <w:t xml:space="preserve">  项目废气排放口基本情况一览表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1179"/>
              <w:gridCol w:w="1411"/>
              <w:gridCol w:w="1536"/>
              <w:gridCol w:w="1481"/>
              <w:gridCol w:w="1172"/>
              <w:gridCol w:w="1172"/>
              <w:gridCol w:w="1002"/>
              <w:gridCol w:w="3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05"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排放口编号</w:t>
                  </w:r>
                </w:p>
              </w:tc>
              <w:tc>
                <w:tcPr>
                  <w:tcW w:w="446"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排放口名称</w:t>
                  </w:r>
                </w:p>
              </w:tc>
              <w:tc>
                <w:tcPr>
                  <w:tcW w:w="53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污染物种类</w:t>
                  </w:r>
                </w:p>
              </w:tc>
              <w:tc>
                <w:tcPr>
                  <w:tcW w:w="1106"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排放口地理坐标</w:t>
                  </w:r>
                </w:p>
              </w:tc>
              <w:tc>
                <w:tcPr>
                  <w:tcW w:w="44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排气筒高度（m）</w:t>
                  </w:r>
                </w:p>
              </w:tc>
              <w:tc>
                <w:tcPr>
                  <w:tcW w:w="44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排气筒出口内径（m）</w:t>
                  </w:r>
                </w:p>
              </w:tc>
              <w:tc>
                <w:tcPr>
                  <w:tcW w:w="379"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b/>
                      <w:color w:val="000000" w:themeColor="text1"/>
                      <w:sz w:val="21"/>
                      <w:szCs w:val="21"/>
                      <w:lang w:eastAsia="zh-CN"/>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排气温度</w:t>
                  </w:r>
                  <w:r>
                    <w:rPr>
                      <w:rFonts w:hint="default" w:ascii="Times New Roman" w:hAnsi="Times New Roman" w:cs="Times New Roman"/>
                      <w:b/>
                      <w:color w:val="000000" w:themeColor="text1"/>
                      <w:sz w:val="21"/>
                      <w:szCs w:val="21"/>
                      <w:lang w:val="en-US" w:eastAsia="zh-CN"/>
                      <w14:textFill>
                        <w14:solidFill>
                          <w14:schemeClr w14:val="tx1"/>
                        </w14:solidFill>
                      </w14:textFill>
                    </w:rPr>
                    <w:t>(</w:t>
                  </w:r>
                  <w:r>
                    <w:rPr>
                      <w:rFonts w:hint="default" w:ascii="Times New Roman" w:hAnsi="Times New Roman" w:cs="Times New Roman"/>
                      <w:b/>
                      <w:color w:val="000000" w:themeColor="text1"/>
                      <w:sz w:val="21"/>
                      <w:szCs w:val="21"/>
                      <w14:textFill>
                        <w14:solidFill>
                          <w14:schemeClr w14:val="tx1"/>
                        </w14:solidFill>
                      </w14:textFill>
                    </w:rPr>
                    <w:t>℃</w:t>
                  </w:r>
                  <w:r>
                    <w:rPr>
                      <w:rFonts w:hint="default" w:ascii="Times New Roman" w:hAnsi="Times New Roman" w:cs="Times New Roman"/>
                      <w:b/>
                      <w:color w:val="000000" w:themeColor="text1"/>
                      <w:sz w:val="21"/>
                      <w:szCs w:val="21"/>
                      <w:lang w:val="en-US" w:eastAsia="zh-CN"/>
                      <w14:textFill>
                        <w14:solidFill>
                          <w14:schemeClr w14:val="tx1"/>
                        </w14:solidFill>
                      </w14:textFill>
                    </w:rPr>
                    <w:t>)</w:t>
                  </w:r>
                </w:p>
              </w:tc>
              <w:tc>
                <w:tcPr>
                  <w:tcW w:w="1139"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
                      <w:color w:val="000000" w:themeColor="text1"/>
                      <w:sz w:val="21"/>
                      <w:szCs w:val="21"/>
                      <w14:textFill>
                        <w14:solidFill>
                          <w14:schemeClr w14:val="tx1"/>
                        </w14:solidFill>
                      </w14:textFill>
                    </w:rPr>
                  </w:pPr>
                </w:p>
              </w:tc>
              <w:tc>
                <w:tcPr>
                  <w:tcW w:w="44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
                      <w:color w:val="000000" w:themeColor="text1"/>
                      <w:sz w:val="21"/>
                      <w:szCs w:val="21"/>
                      <w14:textFill>
                        <w14:solidFill>
                          <w14:schemeClr w14:val="tx1"/>
                        </w14:solidFill>
                      </w14:textFill>
                    </w:rPr>
                  </w:pPr>
                </w:p>
              </w:tc>
              <w:tc>
                <w:tcPr>
                  <w:tcW w:w="53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
                      <w:color w:val="000000" w:themeColor="text1"/>
                      <w:sz w:val="21"/>
                      <w:szCs w:val="21"/>
                      <w14:textFill>
                        <w14:solidFill>
                          <w14:schemeClr w14:val="tx1"/>
                        </w14:solidFill>
                      </w14:textFill>
                    </w:rPr>
                  </w:pPr>
                </w:p>
              </w:tc>
              <w:tc>
                <w:tcPr>
                  <w:tcW w:w="54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经度</w:t>
                  </w:r>
                </w:p>
              </w:tc>
              <w:tc>
                <w:tcPr>
                  <w:tcW w:w="55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纬度</w:t>
                  </w:r>
                </w:p>
              </w:tc>
              <w:tc>
                <w:tcPr>
                  <w:tcW w:w="44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Cs/>
                      <w:color w:val="000000" w:themeColor="text1"/>
                      <w:sz w:val="21"/>
                      <w:szCs w:val="21"/>
                      <w14:textFill>
                        <w14:solidFill>
                          <w14:schemeClr w14:val="tx1"/>
                        </w14:solidFill>
                      </w14:textFill>
                    </w:rPr>
                  </w:pPr>
                </w:p>
              </w:tc>
              <w:tc>
                <w:tcPr>
                  <w:tcW w:w="44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Cs/>
                      <w:color w:val="000000" w:themeColor="text1"/>
                      <w:sz w:val="21"/>
                      <w:szCs w:val="21"/>
                      <w14:textFill>
                        <w14:solidFill>
                          <w14:schemeClr w14:val="tx1"/>
                        </w14:solidFill>
                      </w14:textFill>
                    </w:rPr>
                  </w:pPr>
                </w:p>
              </w:tc>
              <w:tc>
                <w:tcPr>
                  <w:tcW w:w="37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Cs/>
                      <w:color w:val="000000" w:themeColor="text1"/>
                      <w:sz w:val="21"/>
                      <w:szCs w:val="21"/>
                      <w14:textFill>
                        <w14:solidFill>
                          <w14:schemeClr w14:val="tx1"/>
                        </w14:solidFill>
                      </w14:textFill>
                    </w:rPr>
                  </w:pPr>
                </w:p>
              </w:tc>
              <w:tc>
                <w:tcPr>
                  <w:tcW w:w="113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DA00</w:t>
                  </w:r>
                  <w:r>
                    <w:rPr>
                      <w:rFonts w:hint="default" w:ascii="Times New Roman" w:hAnsi="Times New Roman" w:cs="Times New Roman"/>
                      <w:bCs/>
                      <w:color w:val="000000" w:themeColor="text1"/>
                      <w:sz w:val="21"/>
                      <w:szCs w:val="21"/>
                      <w:lang w:val="en-US" w:eastAsia="zh-CN"/>
                      <w14:textFill>
                        <w14:solidFill>
                          <w14:schemeClr w14:val="tx1"/>
                        </w14:solidFill>
                      </w14:textFill>
                    </w:rPr>
                    <w:t>1</w:t>
                  </w:r>
                </w:p>
              </w:tc>
              <w:tc>
                <w:tcPr>
                  <w:tcW w:w="44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生物质</w:t>
                  </w:r>
                  <w:r>
                    <w:rPr>
                      <w:rFonts w:hint="default" w:ascii="Times New Roman" w:hAnsi="Times New Roman" w:cs="Times New Roman"/>
                      <w:color w:val="000000" w:themeColor="text1"/>
                      <w:kern w:val="0"/>
                      <w:szCs w:val="21"/>
                      <w:lang w:val="en-US" w:eastAsia="zh-CN" w:bidi="ar"/>
                      <w14:textFill>
                        <w14:solidFill>
                          <w14:schemeClr w14:val="tx1"/>
                        </w14:solidFill>
                      </w14:textFill>
                    </w:rPr>
                    <w:t>蒸汽发生器</w:t>
                  </w:r>
                  <w:r>
                    <w:rPr>
                      <w:rFonts w:hint="default" w:ascii="Times New Roman" w:hAnsi="Times New Roman" w:cs="Times New Roman"/>
                      <w:bCs/>
                      <w:color w:val="000000" w:themeColor="text1"/>
                      <w:sz w:val="21"/>
                      <w:szCs w:val="21"/>
                      <w14:textFill>
                        <w14:solidFill>
                          <w14:schemeClr w14:val="tx1"/>
                        </w14:solidFill>
                      </w14:textFill>
                    </w:rPr>
                    <w:t>废气排放口</w:t>
                  </w:r>
                </w:p>
              </w:tc>
              <w:tc>
                <w:tcPr>
                  <w:tcW w:w="53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Cs/>
                      <w:color w:val="000000" w:themeColor="text1"/>
                      <w:sz w:val="21"/>
                      <w:szCs w:val="21"/>
                      <w:vertAlign w:val="subscript"/>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颗</w:t>
                  </w:r>
                  <w:r>
                    <w:rPr>
                      <w:rFonts w:hint="default" w:ascii="Times New Roman" w:hAnsi="Times New Roman" w:eastAsia="宋体" w:cs="Times New Roman"/>
                      <w:bCs/>
                      <w:color w:val="000000" w:themeColor="text1"/>
                      <w:sz w:val="21"/>
                      <w:szCs w:val="21"/>
                      <w14:textFill>
                        <w14:solidFill>
                          <w14:schemeClr w14:val="tx1"/>
                        </w14:solidFill>
                      </w14:textFill>
                    </w:rPr>
                    <w:t>粒物</w:t>
                  </w:r>
                  <w:r>
                    <w:rPr>
                      <w:rFonts w:hint="default" w:ascii="Times New Roman" w:hAnsi="Times New Roman" w:cs="Times New Roman"/>
                      <w:bCs/>
                      <w:color w:val="000000" w:themeColor="text1"/>
                      <w:sz w:val="21"/>
                      <w:szCs w:val="21"/>
                      <w14:textFill>
                        <w14:solidFill>
                          <w14:schemeClr w14:val="tx1"/>
                        </w14:solidFill>
                      </w14:textFill>
                    </w:rPr>
                    <w:t>SO</w:t>
                  </w:r>
                  <w:r>
                    <w:rPr>
                      <w:rFonts w:hint="default" w:ascii="Times New Roman" w:hAnsi="Times New Roman" w:cs="Times New Roman"/>
                      <w:bCs/>
                      <w:color w:val="000000" w:themeColor="text1"/>
                      <w:sz w:val="21"/>
                      <w:szCs w:val="21"/>
                      <w:vertAlign w:val="subscript"/>
                      <w14:textFill>
                        <w14:solidFill>
                          <w14:schemeClr w14:val="tx1"/>
                        </w14:solidFill>
                      </w14:textFill>
                    </w:rPr>
                    <w:t>2</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NOx</w:t>
                  </w:r>
                </w:p>
              </w:tc>
              <w:tc>
                <w:tcPr>
                  <w:tcW w:w="54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rPr>
                    <w:t>109°56′38.432″</w:t>
                  </w:r>
                </w:p>
              </w:tc>
              <w:tc>
                <w:tcPr>
                  <w:tcW w:w="55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lang w:val="en-US" w:eastAsia="zh-CN" w:bidi="ar-SA"/>
                      <w14:textFill>
                        <w14:solidFill>
                          <w14:schemeClr w14:val="tx1"/>
                        </w14:solidFill>
                      </w14:textFill>
                    </w:rPr>
                    <w:t>25°47′21.962″</w:t>
                  </w:r>
                </w:p>
              </w:tc>
              <w:tc>
                <w:tcPr>
                  <w:tcW w:w="4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25</w:t>
                  </w:r>
                </w:p>
              </w:tc>
              <w:tc>
                <w:tcPr>
                  <w:tcW w:w="4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0.</w:t>
                  </w:r>
                  <w:r>
                    <w:rPr>
                      <w:rFonts w:hint="default" w:ascii="Times New Roman" w:hAnsi="Times New Roman" w:cs="Times New Roman"/>
                      <w:bCs/>
                      <w:color w:val="000000" w:themeColor="text1"/>
                      <w:sz w:val="21"/>
                      <w:szCs w:val="21"/>
                      <w:lang w:val="en-US" w:eastAsia="zh-CN"/>
                      <w14:textFill>
                        <w14:solidFill>
                          <w14:schemeClr w14:val="tx1"/>
                        </w14:solidFill>
                      </w14:textFill>
                    </w:rPr>
                    <w:t>3</w:t>
                  </w:r>
                </w:p>
              </w:tc>
              <w:tc>
                <w:tcPr>
                  <w:tcW w:w="3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30</w:t>
                  </w:r>
                </w:p>
              </w:tc>
              <w:tc>
                <w:tcPr>
                  <w:tcW w:w="113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snapToGrid w:val="0"/>
                      <w:color w:val="000000" w:themeColor="text1"/>
                      <w:kern w:val="0"/>
                      <w:sz w:val="21"/>
                      <w:szCs w:val="21"/>
                      <w14:textFill>
                        <w14:solidFill>
                          <w14:schemeClr w14:val="tx1"/>
                        </w14:solidFill>
                      </w14:textFill>
                    </w:rPr>
                    <w:t>《锅炉大气污染物排放标准》（</w:t>
                  </w: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GB13271-</w:t>
                  </w:r>
                  <w:r>
                    <w:rPr>
                      <w:rFonts w:hint="default" w:ascii="Times New Roman" w:hAnsi="Times New Roman" w:cs="Times New Roman"/>
                      <w:snapToGrid w:val="0"/>
                      <w:color w:val="000000" w:themeColor="text1"/>
                      <w:kern w:val="0"/>
                      <w:sz w:val="21"/>
                      <w:szCs w:val="21"/>
                      <w14:textFill>
                        <w14:solidFill>
                          <w14:schemeClr w14:val="tx1"/>
                        </w14:solidFill>
                      </w14:textFill>
                    </w:rPr>
                    <w:t>20</w:t>
                  </w: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14</w:t>
                  </w:r>
                  <w:r>
                    <w:rPr>
                      <w:rFonts w:hint="default" w:ascii="Times New Roman" w:hAnsi="Times New Roman" w:cs="Times New Roman"/>
                      <w:snapToGrid w:val="0"/>
                      <w:color w:val="000000" w:themeColor="text1"/>
                      <w:kern w:val="0"/>
                      <w:sz w:val="21"/>
                      <w:szCs w:val="21"/>
                      <w14:textFill>
                        <w14:solidFill>
                          <w14:schemeClr w14:val="tx1"/>
                        </w14:solidFill>
                      </w14:textFill>
                    </w:rPr>
                    <w:t>）表2</w:t>
                  </w:r>
                  <w:r>
                    <w:rPr>
                      <w:rFonts w:hint="default" w:ascii="Times New Roman" w:hAnsi="Times New Roman" w:cs="Times New Roman"/>
                      <w:snapToGrid w:val="0"/>
                      <w:color w:val="000000" w:themeColor="text1"/>
                      <w:kern w:val="0"/>
                      <w:sz w:val="21"/>
                      <w:szCs w:val="21"/>
                      <w:lang w:eastAsia="zh-CN"/>
                      <w14:textFill>
                        <w14:solidFill>
                          <w14:schemeClr w14:val="tx1"/>
                        </w14:solidFill>
                      </w14:textFill>
                    </w:rPr>
                    <w:t>燃煤</w:t>
                  </w:r>
                  <w:r>
                    <w:rPr>
                      <w:rFonts w:hint="default" w:ascii="Times New Roman" w:hAnsi="Times New Roman" w:cs="Times New Roman"/>
                      <w:snapToGrid w:val="0"/>
                      <w:color w:val="000000" w:themeColor="text1"/>
                      <w:sz w:val="21"/>
                      <w:szCs w:val="21"/>
                      <w:lang w:val="en-US" w:eastAsia="zh-CN"/>
                      <w14:textFill>
                        <w14:solidFill>
                          <w14:schemeClr w14:val="tx1"/>
                        </w14:solidFill>
                      </w14:textFill>
                    </w:rPr>
                    <w:t>锅炉标准要求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9"/>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textAlignment w:val="auto"/>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备注：项目应根据《固定源废气监测技术规范》（HJ/T 397-2007）</w:t>
                  </w:r>
                  <w:r>
                    <w:rPr>
                      <w:rFonts w:hint="default" w:ascii="Times New Roman" w:hAnsi="Times New Roman" w:cs="Times New Roman"/>
                      <w:bCs/>
                      <w:color w:val="000000" w:themeColor="text1"/>
                      <w:sz w:val="21"/>
                      <w:szCs w:val="21"/>
                      <w:lang w:eastAsia="zh-CN"/>
                      <w14:textFill>
                        <w14:solidFill>
                          <w14:schemeClr w14:val="tx1"/>
                        </w14:solidFill>
                      </w14:textFill>
                    </w:rPr>
                    <w:t>、《固定污染源排气中颗粒物测定与 气态污染物采样方法》（GB/T 16157</w:t>
                  </w:r>
                  <w:r>
                    <w:rPr>
                      <w:rFonts w:hint="default" w:ascii="Times New Roman" w:hAnsi="Times New Roman" w:cs="Times New Roman"/>
                      <w:bCs/>
                      <w:color w:val="000000" w:themeColor="text1"/>
                      <w:sz w:val="21"/>
                      <w:szCs w:val="21"/>
                      <w:lang w:val="en-US" w:eastAsia="zh-CN"/>
                      <w14:textFill>
                        <w14:solidFill>
                          <w14:schemeClr w14:val="tx1"/>
                        </w14:solidFill>
                      </w14:textFill>
                    </w:rPr>
                    <w:t>-</w:t>
                  </w:r>
                  <w:r>
                    <w:rPr>
                      <w:rFonts w:hint="default" w:ascii="Times New Roman" w:hAnsi="Times New Roman" w:cs="Times New Roman"/>
                      <w:bCs/>
                      <w:color w:val="000000" w:themeColor="text1"/>
                      <w:sz w:val="21"/>
                      <w:szCs w:val="21"/>
                      <w:lang w:eastAsia="zh-CN"/>
                      <w14:textFill>
                        <w14:solidFill>
                          <w14:schemeClr w14:val="tx1"/>
                        </w14:solidFill>
                      </w14:textFill>
                    </w:rPr>
                    <w:t>1996）</w:t>
                  </w:r>
                  <w:r>
                    <w:rPr>
                      <w:rFonts w:hint="default" w:ascii="Times New Roman" w:hAnsi="Times New Roman" w:cs="Times New Roman"/>
                      <w:bCs/>
                      <w:color w:val="000000" w:themeColor="text1"/>
                      <w:sz w:val="21"/>
                      <w:szCs w:val="21"/>
                      <w14:textFill>
                        <w14:solidFill>
                          <w14:schemeClr w14:val="tx1"/>
                        </w14:solidFill>
                      </w14:textFill>
                    </w:rPr>
                    <w:t>设置规范化排气筒、采样口及采样平台。</w:t>
                  </w:r>
                  <w:r>
                    <w:rPr>
                      <w:rFonts w:hint="default" w:ascii="Times New Roman" w:hAnsi="Times New Roman" w:eastAsia="宋体" w:cs="Times New Roman"/>
                      <w:bCs/>
                      <w:color w:val="000000" w:themeColor="text1"/>
                      <w:szCs w:val="21"/>
                      <w:u w:val="none"/>
                      <w14:textFill>
                        <w14:solidFill>
                          <w14:schemeClr w14:val="tx1"/>
                        </w14:solidFill>
                      </w14:textFill>
                    </w:rPr>
                    <w:t>废气排放口应设置标识牌。</w:t>
                  </w:r>
                </w:p>
              </w:tc>
            </w:tr>
          </w:tbl>
          <w:p>
            <w:pPr>
              <w:keepNext/>
              <w:keepLines w:val="0"/>
              <w:pageBreakBefore w:val="0"/>
              <w:widowControl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snapToGrid w:val="0"/>
                <w:color w:val="000000" w:themeColor="text1"/>
                <w:sz w:val="30"/>
                <w:szCs w:val="30"/>
                <w:lang w:val="en-US" w:eastAsia="zh-CN"/>
                <w14:textFill>
                  <w14:solidFill>
                    <w14:schemeClr w14:val="tx1"/>
                  </w14:solidFill>
                </w14:textFill>
              </w:rPr>
            </w:pPr>
          </w:p>
        </w:tc>
      </w:tr>
    </w:tbl>
    <w:p>
      <w:pPr>
        <w:pStyle w:val="28"/>
        <w:jc w:val="center"/>
        <w:rPr>
          <w:rFonts w:hint="default" w:ascii="Times New Roman" w:hAnsi="Times New Roman" w:eastAsia="黑体" w:cs="Times New Roman"/>
          <w:snapToGrid w:val="0"/>
          <w:color w:val="000000" w:themeColor="text1"/>
          <w:sz w:val="30"/>
          <w:szCs w:val="30"/>
          <w14:textFill>
            <w14:solidFill>
              <w14:schemeClr w14:val="tx1"/>
            </w14:solidFill>
          </w14:textFill>
        </w:rPr>
        <w:sectPr>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2" w:hRule="atLeast"/>
        </w:trPr>
        <w:tc>
          <w:tcPr>
            <w:tcW w:w="838" w:type="dxa"/>
            <w:noWrap w:val="0"/>
            <w:vAlign w:val="top"/>
          </w:tcPr>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运营</w:t>
            </w: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期环</w:t>
            </w: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境影</w:t>
            </w: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响和</w:t>
            </w:r>
          </w:p>
          <w:p>
            <w:pPr>
              <w:adjustRightInd w:val="0"/>
              <w:snapToGrid w:val="0"/>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保护</w:t>
            </w:r>
          </w:p>
          <w:p>
            <w:pPr>
              <w:adjustRightInd w:val="0"/>
              <w:snapToGrid w:val="0"/>
              <w:jc w:val="center"/>
              <w:rPr>
                <w:rFonts w:hint="default" w:ascii="Times New Roman" w:hAnsi="Times New Roman" w:eastAsia="黑体" w:cs="Times New Roman"/>
                <w:snapToGrid w:val="0"/>
                <w:color w:val="000000" w:themeColor="text1"/>
                <w:sz w:val="30"/>
                <w:szCs w:val="30"/>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措施</w:t>
            </w:r>
          </w:p>
        </w:tc>
        <w:tc>
          <w:tcPr>
            <w:tcW w:w="8222" w:type="dxa"/>
            <w:noWrap w:val="0"/>
            <w:vAlign w:val="top"/>
          </w:tcPr>
          <w:p>
            <w:pPr>
              <w:spacing w:before="120" w:beforeLines="50" w:line="360" w:lineRule="auto"/>
              <w:ind w:firstLine="482" w:firstLineChars="200"/>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2、废气污染防治措施可行性分析</w:t>
            </w:r>
          </w:p>
          <w:p>
            <w:pPr>
              <w:keepNext/>
              <w:keepLines w:val="0"/>
              <w:suppressLineNumbers w:val="0"/>
              <w:overflowPunct w:val="0"/>
              <w:snapToGrid w:val="0"/>
              <w:spacing w:before="0" w:beforeAutospacing="0" w:after="0" w:afterAutospacing="0" w:line="360" w:lineRule="auto"/>
              <w:ind w:left="0" w:right="0" w:firstLine="482"/>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w:t>
            </w:r>
            <w:r>
              <w:rPr>
                <w:rFonts w:hint="default" w:ascii="Times New Roman" w:hAnsi="Times New Roman" w:cs="Times New Roman"/>
                <w:color w:val="000000" w:themeColor="text1"/>
                <w:sz w:val="24"/>
                <w:lang w:val="en-US" w:eastAsia="zh-CN"/>
                <w14:textFill>
                  <w14:solidFill>
                    <w14:schemeClr w14:val="tx1"/>
                  </w14:solidFill>
                </w14:textFill>
              </w:rPr>
              <w:t>锅炉废气污染防治措施</w:t>
            </w:r>
          </w:p>
          <w:p>
            <w:pPr>
              <w:spacing w:line="360" w:lineRule="auto"/>
              <w:ind w:firstLine="480"/>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根据</w:t>
            </w:r>
            <w:r>
              <w:rPr>
                <w:rFonts w:hint="default" w:ascii="Times New Roman" w:hAnsi="Times New Roman" w:cs="Times New Roman"/>
                <w:color w:val="000000" w:themeColor="text1"/>
                <w:sz w:val="24"/>
                <w:szCs w:val="24"/>
                <w14:textFill>
                  <w14:solidFill>
                    <w14:schemeClr w14:val="tx1"/>
                  </w14:solidFill>
                </w14:textFill>
              </w:rPr>
              <w:t>《排污许可证申请与核发技术规范</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锅炉</w:t>
            </w:r>
            <w:r>
              <w:rPr>
                <w:rFonts w:hint="default" w:ascii="Times New Roman" w:hAnsi="Times New Roman" w:cs="Times New Roman"/>
                <w:color w:val="000000" w:themeColor="text1"/>
                <w:sz w:val="24"/>
                <w:szCs w:val="24"/>
                <w14:textFill>
                  <w14:solidFill>
                    <w14:schemeClr w14:val="tx1"/>
                  </w14:solidFill>
                </w14:textFill>
              </w:rPr>
              <w:t>》（HJ</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953-2018</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生物质锅炉燃烧产生烟气颗粒物污染防治技术为：袋式除尘器、旋风除尘器、旋风除尘器+袋式除尘器、其他。本项目锅炉废气采用“旋风</w:t>
            </w:r>
            <w:r>
              <w:rPr>
                <w:rFonts w:hint="default" w:ascii="Times New Roman" w:hAnsi="Times New Roman" w:cs="Times New Roman"/>
                <w:color w:val="000000" w:themeColor="text1"/>
                <w:sz w:val="24"/>
                <w:szCs w:val="24"/>
                <w:highlight w:val="none"/>
                <w:lang w:val="en-US" w:eastAsia="zh-CN" w:bidi="ar-SA"/>
                <w14:textFill>
                  <w14:solidFill>
                    <w14:schemeClr w14:val="tx1"/>
                  </w14:solidFill>
                </w14:textFill>
              </w:rPr>
              <w:t>除尘器</w:t>
            </w:r>
            <w:r>
              <w:rPr>
                <w:rFonts w:hint="default" w:ascii="Times New Roman" w:hAnsi="Times New Roman" w:cs="Times New Roman"/>
                <w:color w:val="000000" w:themeColor="text1"/>
                <w:sz w:val="24"/>
                <w:szCs w:val="24"/>
                <w:lang w:val="en-US" w:eastAsia="zh-CN"/>
                <w14:textFill>
                  <w14:solidFill>
                    <w14:schemeClr w14:val="tx1"/>
                  </w14:solidFill>
                </w14:textFill>
              </w:rPr>
              <w:t>”处理技术，属于可行技术。</w:t>
            </w:r>
          </w:p>
          <w:p>
            <w:pPr>
              <w:spacing w:line="360" w:lineRule="auto"/>
              <w:ind w:firstLine="480"/>
              <w:rPr>
                <w:rFonts w:hint="default" w:ascii="Times New Roman" w:hAnsi="Times New Roman" w:eastAsia="宋体" w:cs="Times New Roman"/>
                <w:i w:val="0"/>
                <w:iCs w:val="0"/>
                <w:caps w:val="0"/>
                <w:color w:val="000000" w:themeColor="text1"/>
                <w:spacing w:val="0"/>
                <w:sz w:val="24"/>
                <w:szCs w:val="24"/>
                <w:shd w:val="clear" w:color="auto" w:fill="FFFFFF"/>
                <w:lang w:eastAsia="zh-CN"/>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4"/>
                <w:szCs w:val="24"/>
                <w:shd w:val="clear" w:color="auto" w:fill="FFFFFF"/>
                <w14:textFill>
                  <w14:solidFill>
                    <w14:schemeClr w14:val="tx1"/>
                  </w14:solidFill>
                </w14:textFill>
              </w:rPr>
              <w:t>旋风式除尘器：含尘空气由除尘器的进口切线方向进入除尘器的内外筒之间，由上向下作旋转运动（形成外涡旋），逐渐到锥体底部。气流中的灰尘在离心力的作用下被甩向外壁，由于重力作用以及向下气流的带动而落入底部集尘斗。向下的气流到达锥体的底部后，沿除尘器的轴心部位转而向上，形成旋转上升的内涡旋，并由除尘器的出口排出。旋风除尘器具有结构简单、造价低、设备维护修理方便的优点</w:t>
            </w:r>
            <w:r>
              <w:rPr>
                <w:rFonts w:hint="default" w:ascii="Times New Roman" w:hAnsi="Times New Roman" w:eastAsia="宋体" w:cs="Times New Roman"/>
                <w:i w:val="0"/>
                <w:iCs w:val="0"/>
                <w:caps w:val="0"/>
                <w:color w:val="000000" w:themeColor="text1"/>
                <w:spacing w:val="0"/>
                <w:sz w:val="24"/>
                <w:szCs w:val="24"/>
                <w:shd w:val="clear" w:color="auto" w:fill="FFFFFF"/>
                <w:lang w:eastAsia="zh-CN"/>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4"/>
                <w:szCs w:val="24"/>
                <w:shd w:val="clear" w:color="auto" w:fill="FFFFFF"/>
                <w14:textFill>
                  <w14:solidFill>
                    <w14:schemeClr w14:val="tx1"/>
                  </w14:solidFill>
                </w14:textFill>
              </w:rPr>
              <w:t>简易的设备结构、投资低，能用于温度较高的含尘烟气的净化</w:t>
            </w:r>
            <w:r>
              <w:rPr>
                <w:rFonts w:hint="default" w:ascii="Times New Roman" w:hAnsi="Times New Roman" w:cs="Times New Roman"/>
                <w:i w:val="0"/>
                <w:iCs w:val="0"/>
                <w:caps w:val="0"/>
                <w:color w:val="000000" w:themeColor="text1"/>
                <w:spacing w:val="0"/>
                <w:sz w:val="24"/>
                <w:szCs w:val="24"/>
                <w:shd w:val="clear" w:color="auto" w:fill="FFFFFF"/>
                <w:lang w:eastAsia="zh-CN"/>
                <w14:textFill>
                  <w14:solidFill>
                    <w14:schemeClr w14:val="tx1"/>
                  </w14:solidFill>
                </w14:textFill>
              </w:rPr>
              <w:t>。</w:t>
            </w:r>
          </w:p>
          <w:p>
            <w:pPr>
              <w:keepNext/>
              <w:keepLines w:val="0"/>
              <w:suppressLineNumbers w:val="0"/>
              <w:overflowPunct w:val="0"/>
              <w:snapToGrid w:val="0"/>
              <w:spacing w:before="0" w:beforeAutospacing="0" w:after="0" w:afterAutospacing="0" w:line="360" w:lineRule="auto"/>
              <w:ind w:left="0" w:right="0" w:firstLine="482"/>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根据</w:t>
            </w:r>
            <w:r>
              <w:rPr>
                <w:rFonts w:hint="default" w:ascii="Times New Roman" w:hAnsi="Times New Roman" w:cs="Times New Roman"/>
                <w:bCs/>
                <w:color w:val="000000" w:themeColor="text1"/>
                <w:sz w:val="24"/>
                <w:szCs w:val="24"/>
                <w:highlight w:val="none"/>
                <w14:textFill>
                  <w14:solidFill>
                    <w14:schemeClr w14:val="tx1"/>
                  </w14:solidFill>
                </w14:textFill>
              </w:rPr>
              <w:t>《排放源统计调查产排污核算方法和系数手册》4430工业锅炉（热力生产和供应行业〉产污系数表-生物质工业锅炉</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统计系数可知，</w:t>
            </w:r>
            <w:r>
              <w:rPr>
                <w:rFonts w:hint="default" w:ascii="Times New Roman" w:hAnsi="Times New Roman" w:cs="Times New Roman"/>
                <w:bCs/>
                <w:color w:val="000000" w:themeColor="text1"/>
                <w:sz w:val="24"/>
                <w:szCs w:val="24"/>
                <w:highlight w:val="none"/>
                <w:lang w:eastAsia="zh-CN"/>
                <w14:textFill>
                  <w14:solidFill>
                    <w14:schemeClr w14:val="tx1"/>
                  </w14:solidFill>
                </w14:textFill>
              </w:rPr>
              <w:t>单筒（多筒并联）旋风除尘法除尘效率</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60%。</w:t>
            </w:r>
            <w:r>
              <w:rPr>
                <w:rFonts w:hint="default" w:ascii="Times New Roman" w:hAnsi="Times New Roman" w:cs="Times New Roman"/>
                <w:bCs/>
                <w:color w:val="000000" w:themeColor="text1"/>
                <w:sz w:val="24"/>
                <w:szCs w:val="24"/>
                <w:highlight w:val="none"/>
                <w:lang w:eastAsia="zh-CN"/>
                <w14:textFill>
                  <w14:solidFill>
                    <w14:schemeClr w14:val="tx1"/>
                  </w14:solidFill>
                </w14:textFill>
              </w:rPr>
              <w:t>本次评价</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按手册</w:t>
            </w:r>
            <w:r>
              <w:rPr>
                <w:rFonts w:hint="default" w:ascii="Times New Roman" w:hAnsi="Times New Roman" w:cs="Times New Roman"/>
                <w:bCs/>
                <w:color w:val="000000" w:themeColor="text1"/>
                <w:sz w:val="24"/>
                <w:szCs w:val="24"/>
                <w:highlight w:val="none"/>
                <w:lang w:eastAsia="zh-CN"/>
                <w14:textFill>
                  <w14:solidFill>
                    <w14:schemeClr w14:val="tx1"/>
                  </w14:solidFill>
                </w14:textFill>
              </w:rPr>
              <w:t>取单筒旋风除尘法除尘效率</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60%，核算锅炉废气各污染物排放浓度</w:t>
            </w:r>
            <w:r>
              <w:rPr>
                <w:rFonts w:hint="default" w:ascii="Times New Roman" w:hAnsi="Times New Roman" w:cs="Times New Roman"/>
                <w:color w:val="000000" w:themeColor="text1"/>
                <w:sz w:val="24"/>
                <w14:textFill>
                  <w14:solidFill>
                    <w14:schemeClr w14:val="tx1"/>
                  </w14:solidFill>
                </w14:textFill>
              </w:rPr>
              <w:t>均达到《锅炉大气污染物排放标准》（GB13271-2014）表2燃煤锅炉规定的大气污染物排放限值要求。</w:t>
            </w:r>
            <w:r>
              <w:rPr>
                <w:rFonts w:hint="default" w:ascii="Times New Roman" w:hAnsi="Times New Roman" w:eastAsia="宋体" w:cs="Times New Roman"/>
                <w:color w:val="000000" w:themeColor="text1"/>
                <w:sz w:val="24"/>
                <w:szCs w:val="24"/>
                <w14:textFill>
                  <w14:solidFill>
                    <w14:schemeClr w14:val="tx1"/>
                  </w14:solidFill>
                </w14:textFill>
              </w:rPr>
              <w:t>项目生物质蒸汽发生器废气经</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旋风</w:t>
            </w:r>
            <w:r>
              <w:rPr>
                <w:rFonts w:hint="default" w:ascii="Times New Roman" w:hAnsi="Times New Roman" w:eastAsia="宋体" w:cs="Times New Roman"/>
                <w:color w:val="000000" w:themeColor="text1"/>
                <w:sz w:val="24"/>
                <w:szCs w:val="24"/>
                <w14:textFill>
                  <w14:solidFill>
                    <w14:schemeClr w14:val="tx1"/>
                  </w14:solidFill>
                </w14:textFill>
              </w:rPr>
              <w:t>除尘器处理，属于《排污许可证申请与核发技术规范 锅炉》（HJ953-2018）表 7 中所列的可行技术。</w:t>
            </w:r>
            <w:r>
              <w:rPr>
                <w:rFonts w:hint="default" w:ascii="Times New Roman" w:hAnsi="Times New Roman" w:eastAsia="宋体" w:cs="Times New Roman"/>
                <w:color w:val="000000" w:themeColor="text1"/>
                <w:sz w:val="24"/>
                <w14:textFill>
                  <w14:solidFill>
                    <w14:schemeClr w14:val="tx1"/>
                  </w14:solidFill>
                </w14:textFill>
              </w:rPr>
              <w:t>项目燃烧废气处理采用</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u w:val="none"/>
                <w:lang w:val="en-US" w:eastAsia="zh-CN"/>
                <w14:textFill>
                  <w14:solidFill>
                    <w14:schemeClr w14:val="tx1"/>
                  </w14:solidFill>
                </w14:textFill>
              </w:rPr>
              <w:t>旋风除尘”</w:t>
            </w:r>
            <w:r>
              <w:rPr>
                <w:rFonts w:hint="default" w:ascii="Times New Roman" w:hAnsi="Times New Roman" w:eastAsia="宋体" w:cs="Times New Roman"/>
                <w:color w:val="000000" w:themeColor="text1"/>
                <w:sz w:val="24"/>
                <w14:textFill>
                  <w14:solidFill>
                    <w14:schemeClr w14:val="tx1"/>
                  </w14:solidFill>
                </w14:textFill>
              </w:rPr>
              <w:t>设施技术可行。</w:t>
            </w:r>
          </w:p>
          <w:p>
            <w:pPr>
              <w:pStyle w:val="98"/>
              <w:keepNext w:val="0"/>
              <w:keepLines w:val="0"/>
              <w:numPr>
                <w:ilvl w:val="0"/>
                <w:numId w:val="0"/>
              </w:numPr>
              <w:suppressLineNumbers w:val="0"/>
              <w:spacing w:before="0" w:beforeAutospacing="0" w:after="0" w:afterAutospacing="0" w:line="360" w:lineRule="auto"/>
              <w:ind w:left="420" w:leftChars="200" w:right="0"/>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（2）粉尘污染防治措施</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项目在</w:t>
            </w:r>
            <w:r>
              <w:rPr>
                <w:rFonts w:hint="default" w:ascii="Times New Roman" w:hAnsi="Times New Roman" w:cs="Times New Roman"/>
                <w:color w:val="000000" w:themeColor="text1"/>
                <w:sz w:val="24"/>
                <w:szCs w:val="24"/>
                <w14:textFill>
                  <w14:solidFill>
                    <w14:schemeClr w14:val="tx1"/>
                  </w14:solidFill>
                </w14:textFill>
              </w:rPr>
              <w:t>食用淀粉加入搅拌过程中会产生投料粉尘，由于投料过程中会</w:t>
            </w:r>
            <w:r>
              <w:rPr>
                <w:rFonts w:hint="default" w:ascii="Times New Roman" w:hAnsi="Times New Roman" w:cs="Times New Roman"/>
                <w:color w:val="000000" w:themeColor="text1"/>
                <w:sz w:val="24"/>
                <w:szCs w:val="24"/>
                <w:lang w:eastAsia="zh-CN"/>
                <w14:textFill>
                  <w14:solidFill>
                    <w14:schemeClr w14:val="tx1"/>
                  </w14:solidFill>
                </w14:textFill>
              </w:rPr>
              <w:t>同时</w:t>
            </w:r>
            <w:r>
              <w:rPr>
                <w:rFonts w:hint="default" w:ascii="Times New Roman" w:hAnsi="Times New Roman" w:cs="Times New Roman"/>
                <w:color w:val="000000" w:themeColor="text1"/>
                <w:sz w:val="24"/>
                <w:szCs w:val="24"/>
                <w14:textFill>
                  <w14:solidFill>
                    <w14:schemeClr w14:val="tx1"/>
                  </w14:solidFill>
                </w14:textFill>
              </w:rPr>
              <w:t>加水，</w:t>
            </w:r>
            <w:r>
              <w:rPr>
                <w:rFonts w:hint="default" w:ascii="Times New Roman" w:hAnsi="Times New Roman" w:cs="Times New Roman"/>
                <w:color w:val="000000" w:themeColor="text1"/>
                <w:sz w:val="24"/>
                <w:szCs w:val="24"/>
                <w:lang w:val="en-US" w:eastAsia="zh-CN"/>
                <w14:textFill>
                  <w14:solidFill>
                    <w14:schemeClr w14:val="tx1"/>
                  </w14:solidFill>
                </w14:textFill>
              </w:rPr>
              <w:t>因此进入外环境的粉尘量较少</w:t>
            </w:r>
            <w:r>
              <w:rPr>
                <w:rFonts w:hint="default" w:ascii="Times New Roman" w:hAnsi="Times New Roman" w:cs="Times New Roman"/>
                <w:color w:val="000000" w:themeColor="text1"/>
                <w:sz w:val="24"/>
                <w:szCs w:val="24"/>
                <w:lang w:eastAsia="zh-CN"/>
                <w14:textFill>
                  <w14:solidFill>
                    <w14:schemeClr w14:val="tx1"/>
                  </w14:solidFill>
                </w14:textFill>
              </w:rPr>
              <w:t>，对周边环境影响不大。</w:t>
            </w:r>
          </w:p>
          <w:p>
            <w:pPr>
              <w:adjustRightInd w:val="0"/>
              <w:snapToGrid w:val="0"/>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沉淀池异味</w:t>
            </w:r>
          </w:p>
          <w:p>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right="0" w:firstLine="482"/>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废水采取及时外运处理和沉淀池加盖等措施</w:t>
            </w:r>
            <w:r>
              <w:rPr>
                <w:rFonts w:hint="default" w:ascii="Times New Roman" w:hAnsi="Times New Roman" w:cs="Times New Roman"/>
                <w:color w:val="000000" w:themeColor="text1"/>
                <w:kern w:val="0"/>
                <w:sz w:val="24"/>
                <w:szCs w:val="24"/>
                <w:lang w:eastAsia="zh-CN" w:bidi="ar"/>
                <w14:textFill>
                  <w14:solidFill>
                    <w14:schemeClr w14:val="tx1"/>
                  </w14:solidFill>
                </w14:textFill>
              </w:rPr>
              <w:t>符合《排污许可证申请与核发技术规范</w:t>
            </w:r>
            <w:r>
              <w:rPr>
                <w:rFonts w:hint="eastAsia" w:cs="Times New Roman"/>
                <w:color w:val="000000" w:themeColor="text1"/>
                <w:kern w:val="0"/>
                <w:sz w:val="24"/>
                <w:szCs w:val="24"/>
                <w:lang w:eastAsia="zh-CN" w:bidi="ar"/>
                <w14:textFill>
                  <w14:solidFill>
                    <w14:schemeClr w14:val="tx1"/>
                  </w14:solidFill>
                </w14:textFill>
              </w:rPr>
              <w:t>农副食品加工业</w:t>
            </w:r>
            <w:r>
              <w:rPr>
                <w:rFonts w:hint="default" w:ascii="Times New Roman" w:hAnsi="Times New Roman" w:cs="Times New Roman"/>
                <w:color w:val="000000" w:themeColor="text1"/>
                <w:kern w:val="0"/>
                <w:sz w:val="24"/>
                <w:szCs w:val="24"/>
                <w:lang w:eastAsia="zh-CN" w:bidi="ar"/>
                <w14:textFill>
                  <w14:solidFill>
                    <w14:schemeClr w14:val="tx1"/>
                  </w14:solidFill>
                </w14:textFill>
              </w:rPr>
              <w:t>—屠宰及肉类加工工业》（HJ 860.3</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cs="Times New Roman"/>
                <w:color w:val="000000" w:themeColor="text1"/>
                <w:kern w:val="0"/>
                <w:sz w:val="24"/>
                <w:szCs w:val="24"/>
                <w:lang w:eastAsia="zh-CN" w:bidi="ar"/>
                <w14:textFill>
                  <w14:solidFill>
                    <w14:schemeClr w14:val="tx1"/>
                  </w14:solidFill>
                </w14:textFill>
              </w:rPr>
              <w:t>2018）、《排污许可证申请与核发技术规范食品制造工业—方便食品、食品及饲料添加剂制造工业》（HJ 1030.3</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cs="Times New Roman"/>
                <w:color w:val="000000" w:themeColor="text1"/>
                <w:kern w:val="0"/>
                <w:sz w:val="24"/>
                <w:szCs w:val="24"/>
                <w:lang w:eastAsia="zh-CN" w:bidi="ar"/>
                <w14:textFill>
                  <w14:solidFill>
                    <w14:schemeClr w14:val="tx1"/>
                  </w14:solidFill>
                </w14:textFill>
              </w:rPr>
              <w:t>2019）中无组织排放控制要求</w:t>
            </w:r>
            <w:r>
              <w:rPr>
                <w:rFonts w:hint="default" w:ascii="Times New Roman" w:hAnsi="Times New Roman" w:cs="Times New Roman"/>
                <w:color w:val="000000" w:themeColor="text1"/>
                <w:sz w:val="24"/>
                <w14:textFill>
                  <w14:solidFill>
                    <w14:schemeClr w14:val="tx1"/>
                  </w14:solidFill>
                </w14:textFill>
              </w:rPr>
              <w:t>。</w:t>
            </w:r>
          </w:p>
          <w:p>
            <w:pPr>
              <w:pStyle w:val="32"/>
              <w:keepNext w:val="0"/>
              <w:keepLines w:val="0"/>
              <w:pageBreakBefore w:val="0"/>
              <w:widowControl w:val="0"/>
              <w:kinsoku/>
              <w:wordWrap/>
              <w:overflowPunct/>
              <w:topLinePunct w:val="0"/>
              <w:autoSpaceDE/>
              <w:autoSpaceDN/>
              <w:bidi w:val="0"/>
              <w:adjustRightInd/>
              <w:snapToGrid w:val="0"/>
              <w:spacing w:before="0" w:after="0" w:line="360" w:lineRule="auto"/>
              <w:ind w:left="0" w:leftChars="0" w:firstLine="480" w:firstLineChars="0"/>
              <w:textAlignment w:val="auto"/>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（4）排气筒高度设置合理性分析</w:t>
            </w:r>
          </w:p>
          <w:p>
            <w:pPr>
              <w:pStyle w:val="32"/>
              <w:keepNext w:val="0"/>
              <w:keepLines w:val="0"/>
              <w:pageBreakBefore w:val="0"/>
              <w:widowControl w:val="0"/>
              <w:kinsoku/>
              <w:wordWrap/>
              <w:overflowPunct/>
              <w:topLinePunct w:val="0"/>
              <w:autoSpaceDE/>
              <w:autoSpaceDN/>
              <w:bidi w:val="0"/>
              <w:adjustRightInd/>
              <w:snapToGrid w:val="0"/>
              <w:spacing w:before="0" w:after="0" w:line="360" w:lineRule="auto"/>
              <w:ind w:left="0" w:leftChars="0" w:firstLine="480" w:firstLineChars="0"/>
              <w:textAlignment w:val="auto"/>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项目采用1台1t/h的燃生物质蒸汽发生器进行供热，参照装机容量1~&lt;2t/h的燃煤锅炉标准执行。根据《锅炉大气污染物排放标准》（GB13271-2014）表4，生物质锅炉参照燃煤锅炉标准执行，其烟囱最低允许高度为25m。另新建锅炉房的烟囱周围半径200m距离内有建筑物时，其烟囱应高出最高建筑物3m以上。项目周围200m范围内村庄住宅最高约为9m，因此烟囱高度设置为25m满足排放标准要求。</w:t>
            </w:r>
          </w:p>
          <w:p>
            <w:pPr>
              <w:pStyle w:val="32"/>
              <w:keepNext w:val="0"/>
              <w:keepLines w:val="0"/>
              <w:pageBreakBefore w:val="0"/>
              <w:widowControl w:val="0"/>
              <w:kinsoku/>
              <w:wordWrap/>
              <w:overflowPunct/>
              <w:topLinePunct w:val="0"/>
              <w:autoSpaceDE/>
              <w:autoSpaceDN/>
              <w:bidi w:val="0"/>
              <w:adjustRightInd/>
              <w:snapToGrid w:val="0"/>
              <w:spacing w:before="0" w:after="0" w:line="360" w:lineRule="auto"/>
              <w:ind w:left="0" w:leftChars="0" w:firstLine="482" w:firstLineChars="0"/>
              <w:textAlignment w:val="auto"/>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（5）项目废气对周围大气环境影响分析</w:t>
            </w:r>
          </w:p>
          <w:p>
            <w:pPr>
              <w:pStyle w:val="32"/>
              <w:keepNext w:val="0"/>
              <w:keepLines w:val="0"/>
              <w:pageBreakBefore w:val="0"/>
              <w:widowControl w:val="0"/>
              <w:kinsoku/>
              <w:wordWrap/>
              <w:overflowPunct/>
              <w:topLinePunct w:val="0"/>
              <w:autoSpaceDE/>
              <w:autoSpaceDN/>
              <w:bidi w:val="0"/>
              <w:adjustRightInd/>
              <w:snapToGrid w:val="0"/>
              <w:spacing w:before="0" w:after="0" w:line="360" w:lineRule="auto"/>
              <w:ind w:left="0" w:leftChars="0" w:firstLine="482" w:firstLineChars="0"/>
              <w:textAlignment w:val="auto"/>
              <w:rPr>
                <w:rFonts w:hint="default" w:ascii="Times New Roman" w:hAnsi="Times New Roman" w:cs="Times New Roman"/>
                <w:color w:val="000000" w:themeColor="text1"/>
                <w:sz w:val="24"/>
                <w:szCs w:val="32"/>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项目营运期废气主要为锅炉废气、极少量投料、磨粉粉尘以及沉淀池恶臭。其中锅炉废气采用旋风除尘器进行收集处理，处理效率达60%，经处理后的废气通过25m高烟囱排放，各项污染物浓度均达到《锅炉大气污染物排放标准》（GB13271-2014）表2燃煤锅炉规定的大气污染物排放限值要求。米粉加工生产均在密闭车间内进行，仅留通风换气窗（口），淀粉加入工序粉尘产生排放量很少，基本不会逸出车间。由于废水沉淀池均加盖封闭，无敞开的处理池，只要加强沉淀池施的管理，对米粉生产废水每日进行处理，沉淀池产生的臭气影响不大。</w:t>
            </w:r>
            <w:r>
              <w:rPr>
                <w:rFonts w:hint="default" w:ascii="Times New Roman" w:hAnsi="Times New Roman" w:cs="Times New Roman"/>
                <w:color w:val="000000" w:themeColor="text1"/>
                <w:sz w:val="24"/>
                <w:szCs w:val="32"/>
                <w14:textFill>
                  <w14:solidFill>
                    <w14:schemeClr w14:val="tx1"/>
                  </w14:solidFill>
                </w14:textFill>
              </w:rPr>
              <w:t>综上所述，项目废气污染物采取相应措施后，对周边环境保护目标及区域环境质量影响不大。</w:t>
            </w:r>
          </w:p>
          <w:p>
            <w:pPr>
              <w:spacing w:line="360" w:lineRule="auto"/>
              <w:ind w:left="420" w:leftChars="200"/>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3、项目污染物排放量核算</w:t>
            </w:r>
          </w:p>
          <w:p>
            <w:pPr>
              <w:keepNext/>
              <w:overflowPunct w:val="0"/>
              <w:snapToGrid w:val="0"/>
              <w:spacing w:line="360" w:lineRule="auto"/>
              <w:ind w:firstLine="482"/>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本项目污染物排放量核算详见下表4-</w:t>
            </w:r>
            <w:r>
              <w:rPr>
                <w:rFonts w:hint="default" w:ascii="Times New Roman" w:hAnsi="Times New Roman"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w:t>
            </w:r>
          </w:p>
          <w:p>
            <w:pPr>
              <w:pStyle w:val="93"/>
              <w:spacing w:line="240" w:lineRule="auto"/>
              <w:rPr>
                <w:rFonts w:hint="default" w:ascii="Times New Roman" w:hAnsi="Times New Roman" w:cs="Times New Roman"/>
                <w:color w:val="000000" w:themeColor="text1"/>
                <w14:textFill>
                  <w14:solidFill>
                    <w14:schemeClr w14:val="tx1"/>
                  </w14:solidFill>
                </w14:textFill>
              </w:rPr>
            </w:pPr>
          </w:p>
          <w:p>
            <w:pPr>
              <w:pStyle w:val="93"/>
              <w:spacing w:line="240" w:lineRule="auto"/>
              <w:rPr>
                <w:rFonts w:hint="default" w:ascii="Times New Roman" w:hAnsi="Times New Roman" w:cs="Times New Roman"/>
                <w:color w:val="000000" w:themeColor="text1"/>
                <w14:textFill>
                  <w14:solidFill>
                    <w14:schemeClr w14:val="tx1"/>
                  </w14:solidFill>
                </w14:textFill>
              </w:rPr>
            </w:pPr>
          </w:p>
          <w:p>
            <w:pPr>
              <w:pStyle w:val="93"/>
              <w:spacing w:line="240" w:lineRule="auto"/>
              <w:rPr>
                <w:rFonts w:hint="default" w:ascii="Times New Roman" w:hAnsi="Times New Roman" w:cs="Times New Roman"/>
                <w:color w:val="000000" w:themeColor="text1"/>
                <w14:textFill>
                  <w14:solidFill>
                    <w14:schemeClr w14:val="tx1"/>
                  </w14:solidFill>
                </w14:textFill>
              </w:rPr>
            </w:pPr>
          </w:p>
          <w:p>
            <w:pPr>
              <w:pStyle w:val="93"/>
              <w:spacing w:line="240" w:lineRule="auto"/>
              <w:rPr>
                <w:rFonts w:hint="default" w:ascii="Times New Roman" w:hAnsi="Times New Roman" w:cs="Times New Roman"/>
                <w:color w:val="000000" w:themeColor="text1"/>
                <w14:textFill>
                  <w14:solidFill>
                    <w14:schemeClr w14:val="tx1"/>
                  </w14:solidFill>
                </w14:textFill>
              </w:rPr>
            </w:pPr>
          </w:p>
          <w:p>
            <w:pPr>
              <w:pStyle w:val="93"/>
              <w:spacing w:line="240" w:lineRule="auto"/>
              <w:rPr>
                <w:rFonts w:hint="default" w:ascii="Times New Roman" w:hAnsi="Times New Roman" w:cs="Times New Roman"/>
                <w:color w:val="000000" w:themeColor="text1"/>
                <w14:textFill>
                  <w14:solidFill>
                    <w14:schemeClr w14:val="tx1"/>
                  </w14:solidFill>
                </w14:textFill>
              </w:rPr>
            </w:pPr>
          </w:p>
          <w:p>
            <w:pPr>
              <w:pStyle w:val="93"/>
              <w:spacing w:line="240" w:lineRule="auto"/>
              <w:rPr>
                <w:rFonts w:hint="default" w:ascii="Times New Roman" w:hAnsi="Times New Roman" w:cs="Times New Roman"/>
                <w:color w:val="000000" w:themeColor="text1"/>
                <w14:textFill>
                  <w14:solidFill>
                    <w14:schemeClr w14:val="tx1"/>
                  </w14:solidFill>
                </w14:textFill>
              </w:rPr>
            </w:pPr>
          </w:p>
          <w:p>
            <w:pPr>
              <w:pStyle w:val="93"/>
              <w:spacing w:line="240" w:lineRule="auto"/>
              <w:rPr>
                <w:rFonts w:hint="default" w:ascii="Times New Roman" w:hAnsi="Times New Roman" w:cs="Times New Roman"/>
                <w:color w:val="000000" w:themeColor="text1"/>
                <w14:textFill>
                  <w14:solidFill>
                    <w14:schemeClr w14:val="tx1"/>
                  </w14:solidFill>
                </w14:textFill>
              </w:rPr>
            </w:pPr>
          </w:p>
          <w:p>
            <w:pPr>
              <w:pStyle w:val="93"/>
              <w:spacing w:line="240" w:lineRule="auto"/>
              <w:rPr>
                <w:rFonts w:hint="default" w:ascii="Times New Roman" w:hAnsi="Times New Roman" w:cs="Times New Roman"/>
                <w:color w:val="000000" w:themeColor="text1"/>
                <w14:textFill>
                  <w14:solidFill>
                    <w14:schemeClr w14:val="tx1"/>
                  </w14:solidFill>
                </w14:textFill>
              </w:rPr>
            </w:pPr>
          </w:p>
          <w:p>
            <w:pPr>
              <w:pStyle w:val="93"/>
              <w:spacing w:line="240" w:lineRule="auto"/>
              <w:rPr>
                <w:rFonts w:hint="default" w:ascii="Times New Roman" w:hAnsi="Times New Roman" w:cs="Times New Roman"/>
                <w:color w:val="000000" w:themeColor="text1"/>
                <w14:textFill>
                  <w14:solidFill>
                    <w14:schemeClr w14:val="tx1"/>
                  </w14:solidFill>
                </w14:textFill>
              </w:rPr>
            </w:pPr>
          </w:p>
          <w:p>
            <w:pPr>
              <w:pStyle w:val="93"/>
              <w:spacing w:line="240" w:lineRule="auto"/>
              <w:rPr>
                <w:rFonts w:hint="default" w:ascii="Times New Roman" w:hAnsi="Times New Roman" w:cs="Times New Roman"/>
                <w:color w:val="000000" w:themeColor="text1"/>
                <w14:textFill>
                  <w14:solidFill>
                    <w14:schemeClr w14:val="tx1"/>
                  </w14:solidFill>
                </w14:textFill>
              </w:rPr>
            </w:pPr>
          </w:p>
          <w:p>
            <w:pPr>
              <w:pStyle w:val="93"/>
              <w:spacing w:line="240" w:lineRule="auto"/>
              <w:rPr>
                <w:rFonts w:hint="default" w:ascii="Times New Roman" w:hAnsi="Times New Roman" w:cs="Times New Roman"/>
                <w:color w:val="000000" w:themeColor="text1"/>
                <w14:textFill>
                  <w14:solidFill>
                    <w14:schemeClr w14:val="tx1"/>
                  </w14:solidFill>
                </w14:textFill>
              </w:rPr>
            </w:pPr>
          </w:p>
          <w:p>
            <w:pPr>
              <w:pStyle w:val="93"/>
              <w:spacing w:line="240" w:lineRule="auto"/>
              <w:rPr>
                <w:rFonts w:hint="default" w:ascii="Times New Roman" w:hAnsi="Times New Roman" w:cs="Times New Roman"/>
                <w:color w:val="000000" w:themeColor="text1"/>
                <w14:textFill>
                  <w14:solidFill>
                    <w14:schemeClr w14:val="tx1"/>
                  </w14:solidFill>
                </w14:textFill>
              </w:rPr>
            </w:pPr>
          </w:p>
          <w:p>
            <w:pPr>
              <w:pStyle w:val="93"/>
              <w:spacing w:line="240" w:lineRule="auto"/>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表4-</w:t>
            </w:r>
            <w:r>
              <w:rPr>
                <w:rFonts w:hint="default" w:ascii="Times New Roman" w:hAnsi="Times New Roman"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 xml:space="preserve">   大气污染物有组织排放核算表</w:t>
            </w:r>
          </w:p>
          <w:tbl>
            <w:tblPr>
              <w:tblStyle w:val="33"/>
              <w:tblW w:w="4998" w:type="pct"/>
              <w:jc w:val="center"/>
              <w:tblLayout w:type="autofit"/>
              <w:tblCellMar>
                <w:top w:w="0" w:type="dxa"/>
                <w:left w:w="0" w:type="dxa"/>
                <w:bottom w:w="0" w:type="dxa"/>
                <w:right w:w="0" w:type="dxa"/>
              </w:tblCellMar>
            </w:tblPr>
            <w:tblGrid>
              <w:gridCol w:w="802"/>
              <w:gridCol w:w="1839"/>
              <w:gridCol w:w="1106"/>
              <w:gridCol w:w="1485"/>
              <w:gridCol w:w="1506"/>
              <w:gridCol w:w="1265"/>
            </w:tblGrid>
            <w:tr>
              <w:tblPrEx>
                <w:tblCellMar>
                  <w:top w:w="0" w:type="dxa"/>
                  <w:left w:w="0" w:type="dxa"/>
                  <w:bottom w:w="0" w:type="dxa"/>
                  <w:right w:w="0" w:type="dxa"/>
                </w:tblCellMar>
              </w:tblPrEx>
              <w:trPr>
                <w:trHeight w:val="315" w:hRule="atLeast"/>
                <w:jc w:val="center"/>
              </w:trPr>
              <w:tc>
                <w:tcPr>
                  <w:tcW w:w="50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排放口编号</w:t>
                  </w:r>
                </w:p>
              </w:tc>
              <w:tc>
                <w:tcPr>
                  <w:tcW w:w="114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排气筒名称</w:t>
                  </w:r>
                </w:p>
              </w:tc>
              <w:tc>
                <w:tcPr>
                  <w:tcW w:w="69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污染物</w:t>
                  </w:r>
                </w:p>
              </w:tc>
              <w:tc>
                <w:tcPr>
                  <w:tcW w:w="9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核算排放浓度</w:t>
                  </w:r>
                </w:p>
              </w:tc>
              <w:tc>
                <w:tcPr>
                  <w:tcW w:w="9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核算排放速率</w:t>
                  </w:r>
                </w:p>
              </w:tc>
              <w:tc>
                <w:tcPr>
                  <w:tcW w:w="7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核算排放量</w:t>
                  </w:r>
                </w:p>
              </w:tc>
            </w:tr>
            <w:tr>
              <w:tblPrEx>
                <w:tblCellMar>
                  <w:top w:w="0" w:type="dxa"/>
                  <w:left w:w="0" w:type="dxa"/>
                  <w:bottom w:w="0" w:type="dxa"/>
                  <w:right w:w="0" w:type="dxa"/>
                </w:tblCellMar>
              </w:tblPrEx>
              <w:trPr>
                <w:trHeight w:val="315" w:hRule="atLeast"/>
                <w:jc w:val="center"/>
              </w:trPr>
              <w:tc>
                <w:tcPr>
                  <w:tcW w:w="50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b w:val="0"/>
                      <w:bCs w:val="0"/>
                      <w:color w:val="000000" w:themeColor="text1"/>
                      <w:sz w:val="21"/>
                      <w:szCs w:val="21"/>
                      <w14:textFill>
                        <w14:solidFill>
                          <w14:schemeClr w14:val="tx1"/>
                        </w14:solidFill>
                      </w14:textFill>
                    </w:rPr>
                  </w:pPr>
                </w:p>
              </w:tc>
              <w:tc>
                <w:tcPr>
                  <w:tcW w:w="114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b w:val="0"/>
                      <w:bCs w:val="0"/>
                      <w:color w:val="000000" w:themeColor="text1"/>
                      <w:sz w:val="21"/>
                      <w:szCs w:val="21"/>
                      <w14:textFill>
                        <w14:solidFill>
                          <w14:schemeClr w14:val="tx1"/>
                        </w14:solidFill>
                      </w14:textFill>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b w:val="0"/>
                      <w:bCs w:val="0"/>
                      <w:color w:val="000000" w:themeColor="text1"/>
                      <w:sz w:val="21"/>
                      <w:szCs w:val="21"/>
                      <w14:textFill>
                        <w14:solidFill>
                          <w14:schemeClr w14:val="tx1"/>
                        </w14:solidFill>
                      </w14:textFill>
                    </w:rPr>
                  </w:pPr>
                </w:p>
              </w:tc>
              <w:tc>
                <w:tcPr>
                  <w:tcW w:w="9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mg/m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p>
              </w:tc>
              <w:tc>
                <w:tcPr>
                  <w:tcW w:w="9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kg/h</w:t>
                  </w:r>
                </w:p>
              </w:tc>
              <w:tc>
                <w:tcPr>
                  <w:tcW w:w="7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t/a</w:t>
                  </w:r>
                </w:p>
              </w:tc>
            </w:tr>
            <w:tr>
              <w:tblPrEx>
                <w:tblCellMar>
                  <w:top w:w="0" w:type="dxa"/>
                  <w:left w:w="0" w:type="dxa"/>
                  <w:bottom w:w="0" w:type="dxa"/>
                  <w:right w:w="0" w:type="dxa"/>
                </w:tblCellMar>
              </w:tblPrEx>
              <w:trPr>
                <w:trHeight w:val="168"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主要排放口</w:t>
                  </w:r>
                </w:p>
              </w:tc>
            </w:tr>
            <w:tr>
              <w:tblPrEx>
                <w:tblCellMar>
                  <w:top w:w="0" w:type="dxa"/>
                  <w:left w:w="0" w:type="dxa"/>
                  <w:bottom w:w="0" w:type="dxa"/>
                  <w:right w:w="0" w:type="dxa"/>
                </w:tblCellMar>
              </w:tblPrEx>
              <w:trPr>
                <w:trHeight w:val="168" w:hRule="atLeast"/>
                <w:jc w:val="center"/>
              </w:trPr>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1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6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9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9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7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tblPrEx>
                <w:tblCellMar>
                  <w:top w:w="0" w:type="dxa"/>
                  <w:left w:w="0" w:type="dxa"/>
                  <w:bottom w:w="0" w:type="dxa"/>
                  <w:right w:w="0" w:type="dxa"/>
                </w:tblCellMar>
              </w:tblPrEx>
              <w:trPr>
                <w:trHeight w:val="285"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一般排放口</w:t>
                  </w:r>
                </w:p>
              </w:tc>
            </w:tr>
            <w:tr>
              <w:tblPrEx>
                <w:tblCellMar>
                  <w:top w:w="0" w:type="dxa"/>
                  <w:left w:w="0" w:type="dxa"/>
                  <w:bottom w:w="0" w:type="dxa"/>
                  <w:right w:w="0" w:type="dxa"/>
                </w:tblCellMar>
              </w:tblPrEx>
              <w:trPr>
                <w:trHeight w:val="285" w:hRule="atLeast"/>
                <w:jc w:val="center"/>
              </w:trPr>
              <w:tc>
                <w:tcPr>
                  <w:tcW w:w="50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DA001</w:t>
                  </w:r>
                </w:p>
              </w:tc>
              <w:tc>
                <w:tcPr>
                  <w:tcW w:w="114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生物质锅炉废气</w:t>
                  </w:r>
                </w:p>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排放口</w:t>
                  </w:r>
                </w:p>
              </w:tc>
              <w:tc>
                <w:tcPr>
                  <w:tcW w:w="6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颗粒物</w:t>
                  </w:r>
                </w:p>
              </w:tc>
              <w:tc>
                <w:tcPr>
                  <w:tcW w:w="9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32.72</w:t>
                  </w:r>
                </w:p>
              </w:tc>
              <w:tc>
                <w:tcPr>
                  <w:tcW w:w="9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color w:val="000000" w:themeColor="text1"/>
                      <w:sz w:val="21"/>
                      <w:szCs w:val="21"/>
                      <w:highlight w:val="yellow"/>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0.21</w:t>
                  </w:r>
                </w:p>
              </w:tc>
              <w:tc>
                <w:tcPr>
                  <w:tcW w:w="7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color w:val="000000" w:themeColor="text1"/>
                      <w:sz w:val="21"/>
                      <w:szCs w:val="21"/>
                      <w:highlight w:val="yellow"/>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0.36</w:t>
                  </w:r>
                </w:p>
              </w:tc>
            </w:tr>
            <w:tr>
              <w:tblPrEx>
                <w:tblCellMar>
                  <w:top w:w="0" w:type="dxa"/>
                  <w:left w:w="0" w:type="dxa"/>
                  <w:bottom w:w="0" w:type="dxa"/>
                  <w:right w:w="0" w:type="dxa"/>
                </w:tblCellMar>
              </w:tblPrEx>
              <w:trPr>
                <w:trHeight w:val="285" w:hRule="atLeast"/>
                <w:jc w:val="center"/>
              </w:trPr>
              <w:tc>
                <w:tcPr>
                  <w:tcW w:w="50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p>
              </w:tc>
              <w:tc>
                <w:tcPr>
                  <w:tcW w:w="114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SO</w:t>
                  </w:r>
                  <w:r>
                    <w:rPr>
                      <w:rFonts w:hint="default" w:ascii="Times New Roman" w:hAnsi="Times New Roman" w:cs="Times New Roman"/>
                      <w:color w:val="000000" w:themeColor="text1"/>
                      <w:sz w:val="21"/>
                      <w:szCs w:val="21"/>
                      <w:vertAlign w:val="subscript"/>
                      <w14:textFill>
                        <w14:solidFill>
                          <w14:schemeClr w14:val="tx1"/>
                        </w14:solidFill>
                      </w14:textFill>
                    </w:rPr>
                    <w:t>2</w:t>
                  </w:r>
                </w:p>
              </w:tc>
              <w:tc>
                <w:tcPr>
                  <w:tcW w:w="9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81.90</w:t>
                  </w:r>
                </w:p>
              </w:tc>
              <w:tc>
                <w:tcPr>
                  <w:tcW w:w="9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color w:val="000000" w:themeColor="text1"/>
                      <w:sz w:val="21"/>
                      <w:szCs w:val="21"/>
                      <w:highlight w:val="yellow"/>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0.53</w:t>
                  </w:r>
                </w:p>
              </w:tc>
              <w:tc>
                <w:tcPr>
                  <w:tcW w:w="7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color w:val="000000" w:themeColor="text1"/>
                      <w:sz w:val="21"/>
                      <w:szCs w:val="21"/>
                      <w:highlight w:val="yellow"/>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0.92</w:t>
                  </w:r>
                </w:p>
              </w:tc>
            </w:tr>
            <w:tr>
              <w:tblPrEx>
                <w:tblCellMar>
                  <w:top w:w="0" w:type="dxa"/>
                  <w:left w:w="0" w:type="dxa"/>
                  <w:bottom w:w="0" w:type="dxa"/>
                  <w:right w:w="0" w:type="dxa"/>
                </w:tblCellMar>
              </w:tblPrEx>
              <w:trPr>
                <w:trHeight w:val="285" w:hRule="atLeast"/>
                <w:jc w:val="center"/>
              </w:trPr>
              <w:tc>
                <w:tcPr>
                  <w:tcW w:w="50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p>
              </w:tc>
              <w:tc>
                <w:tcPr>
                  <w:tcW w:w="114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NO</w:t>
                  </w:r>
                  <w:r>
                    <w:rPr>
                      <w:rFonts w:hint="default" w:ascii="Times New Roman" w:hAnsi="Times New Roman" w:cs="Times New Roman"/>
                      <w:color w:val="000000" w:themeColor="text1"/>
                      <w:sz w:val="21"/>
                      <w:szCs w:val="21"/>
                      <w:vertAlign w:val="subscript"/>
                      <w14:textFill>
                        <w14:solidFill>
                          <w14:schemeClr w14:val="tx1"/>
                        </w14:solidFill>
                      </w14:textFill>
                    </w:rPr>
                    <w:t>x</w:t>
                  </w:r>
                </w:p>
              </w:tc>
              <w:tc>
                <w:tcPr>
                  <w:tcW w:w="9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163.58</w:t>
                  </w:r>
                </w:p>
              </w:tc>
              <w:tc>
                <w:tcPr>
                  <w:tcW w:w="9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color w:val="000000" w:themeColor="text1"/>
                      <w:sz w:val="21"/>
                      <w:szCs w:val="21"/>
                      <w:highlight w:val="yellow"/>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1.05</w:t>
                  </w:r>
                </w:p>
              </w:tc>
              <w:tc>
                <w:tcPr>
                  <w:tcW w:w="7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color w:val="000000" w:themeColor="text1"/>
                      <w:sz w:val="21"/>
                      <w:szCs w:val="21"/>
                      <w:highlight w:val="yellow"/>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1.84</w:t>
                  </w:r>
                </w:p>
              </w:tc>
            </w:tr>
            <w:tr>
              <w:tblPrEx>
                <w:tblCellMar>
                  <w:top w:w="0" w:type="dxa"/>
                  <w:left w:w="0" w:type="dxa"/>
                  <w:bottom w:w="0" w:type="dxa"/>
                  <w:right w:w="0" w:type="dxa"/>
                </w:tblCellMar>
              </w:tblPrEx>
              <w:trPr>
                <w:trHeight w:val="285" w:hRule="atLeast"/>
                <w:jc w:val="center"/>
              </w:trPr>
              <w:tc>
                <w:tcPr>
                  <w:tcW w:w="1650" w:type="pct"/>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一般排放口合计</w:t>
                  </w:r>
                </w:p>
              </w:tc>
              <w:tc>
                <w:tcPr>
                  <w:tcW w:w="256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颗粒物</w:t>
                  </w:r>
                </w:p>
              </w:tc>
              <w:tc>
                <w:tcPr>
                  <w:tcW w:w="7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color w:val="000000" w:themeColor="text1"/>
                      <w:sz w:val="21"/>
                      <w:szCs w:val="21"/>
                      <w:highlight w:val="yellow"/>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0.36</w:t>
                  </w:r>
                </w:p>
              </w:tc>
            </w:tr>
            <w:tr>
              <w:tblPrEx>
                <w:tblCellMar>
                  <w:top w:w="0" w:type="dxa"/>
                  <w:left w:w="0" w:type="dxa"/>
                  <w:bottom w:w="0" w:type="dxa"/>
                  <w:right w:w="0" w:type="dxa"/>
                </w:tblCellMar>
              </w:tblPrEx>
              <w:trPr>
                <w:trHeight w:val="285" w:hRule="atLeast"/>
                <w:jc w:val="center"/>
              </w:trPr>
              <w:tc>
                <w:tcPr>
                  <w:tcW w:w="1650" w:type="pct"/>
                  <w:gridSpan w:val="2"/>
                  <w:vMerge w:val="continue"/>
                  <w:tcBorders>
                    <w:left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p>
              </w:tc>
              <w:tc>
                <w:tcPr>
                  <w:tcW w:w="256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SO</w:t>
                  </w:r>
                  <w:r>
                    <w:rPr>
                      <w:rFonts w:hint="default" w:ascii="Times New Roman" w:hAnsi="Times New Roman" w:cs="Times New Roman"/>
                      <w:color w:val="000000" w:themeColor="text1"/>
                      <w:sz w:val="21"/>
                      <w:szCs w:val="21"/>
                      <w:vertAlign w:val="subscript"/>
                      <w14:textFill>
                        <w14:solidFill>
                          <w14:schemeClr w14:val="tx1"/>
                        </w14:solidFill>
                      </w14:textFill>
                    </w:rPr>
                    <w:t>2</w:t>
                  </w:r>
                </w:p>
              </w:tc>
              <w:tc>
                <w:tcPr>
                  <w:tcW w:w="7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color w:val="000000" w:themeColor="text1"/>
                      <w:sz w:val="21"/>
                      <w:szCs w:val="21"/>
                      <w:highlight w:val="yellow"/>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0.92</w:t>
                  </w:r>
                </w:p>
              </w:tc>
            </w:tr>
            <w:tr>
              <w:tblPrEx>
                <w:tblCellMar>
                  <w:top w:w="0" w:type="dxa"/>
                  <w:left w:w="0" w:type="dxa"/>
                  <w:bottom w:w="0" w:type="dxa"/>
                  <w:right w:w="0" w:type="dxa"/>
                </w:tblCellMar>
              </w:tblPrEx>
              <w:trPr>
                <w:trHeight w:val="285" w:hRule="atLeast"/>
                <w:jc w:val="center"/>
              </w:trPr>
              <w:tc>
                <w:tcPr>
                  <w:tcW w:w="1650" w:type="pct"/>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p>
              </w:tc>
              <w:tc>
                <w:tcPr>
                  <w:tcW w:w="256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NO</w:t>
                  </w:r>
                  <w:r>
                    <w:rPr>
                      <w:rFonts w:hint="default" w:ascii="Times New Roman" w:hAnsi="Times New Roman" w:cs="Times New Roman"/>
                      <w:color w:val="000000" w:themeColor="text1"/>
                      <w:sz w:val="21"/>
                      <w:szCs w:val="21"/>
                      <w:vertAlign w:val="subscript"/>
                      <w14:textFill>
                        <w14:solidFill>
                          <w14:schemeClr w14:val="tx1"/>
                        </w14:solidFill>
                      </w14:textFill>
                    </w:rPr>
                    <w:t>x</w:t>
                  </w:r>
                </w:p>
              </w:tc>
              <w:tc>
                <w:tcPr>
                  <w:tcW w:w="7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color w:val="000000" w:themeColor="text1"/>
                      <w:sz w:val="21"/>
                      <w:szCs w:val="21"/>
                      <w:highlight w:val="yellow"/>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1.84</w:t>
                  </w:r>
                </w:p>
              </w:tc>
            </w:tr>
            <w:tr>
              <w:tblPrEx>
                <w:tblCellMar>
                  <w:top w:w="0" w:type="dxa"/>
                  <w:left w:w="0" w:type="dxa"/>
                  <w:bottom w:w="0" w:type="dxa"/>
                  <w:right w:w="0" w:type="dxa"/>
                </w:tblCellMar>
              </w:tblPrEx>
              <w:trPr>
                <w:trHeight w:val="285"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有组织排放总计</w:t>
                  </w:r>
                </w:p>
              </w:tc>
            </w:tr>
            <w:tr>
              <w:tblPrEx>
                <w:tblCellMar>
                  <w:top w:w="0" w:type="dxa"/>
                  <w:left w:w="0" w:type="dxa"/>
                  <w:bottom w:w="0" w:type="dxa"/>
                  <w:right w:w="0" w:type="dxa"/>
                </w:tblCellMar>
              </w:tblPrEx>
              <w:trPr>
                <w:trHeight w:val="285" w:hRule="atLeast"/>
                <w:jc w:val="center"/>
              </w:trPr>
              <w:tc>
                <w:tcPr>
                  <w:tcW w:w="1650" w:type="pct"/>
                  <w:gridSpan w:val="2"/>
                  <w:vMerge w:val="restart"/>
                  <w:tcBorders>
                    <w:left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有组织排放总计</w:t>
                  </w:r>
                </w:p>
              </w:tc>
              <w:tc>
                <w:tcPr>
                  <w:tcW w:w="256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颗粒物</w:t>
                  </w:r>
                </w:p>
              </w:tc>
              <w:tc>
                <w:tcPr>
                  <w:tcW w:w="7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0.36</w:t>
                  </w:r>
                </w:p>
              </w:tc>
            </w:tr>
            <w:tr>
              <w:tblPrEx>
                <w:tblCellMar>
                  <w:top w:w="0" w:type="dxa"/>
                  <w:left w:w="0" w:type="dxa"/>
                  <w:bottom w:w="0" w:type="dxa"/>
                  <w:right w:w="0" w:type="dxa"/>
                </w:tblCellMar>
              </w:tblPrEx>
              <w:trPr>
                <w:trHeight w:val="90" w:hRule="atLeast"/>
                <w:jc w:val="center"/>
              </w:trPr>
              <w:tc>
                <w:tcPr>
                  <w:tcW w:w="1650" w:type="pct"/>
                  <w:gridSpan w:val="2"/>
                  <w:vMerge w:val="continue"/>
                  <w:tcBorders>
                    <w:left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p>
              </w:tc>
              <w:tc>
                <w:tcPr>
                  <w:tcW w:w="256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SO</w:t>
                  </w:r>
                  <w:r>
                    <w:rPr>
                      <w:rFonts w:hint="default" w:ascii="Times New Roman" w:hAnsi="Times New Roman" w:cs="Times New Roman"/>
                      <w:color w:val="000000" w:themeColor="text1"/>
                      <w:sz w:val="21"/>
                      <w:szCs w:val="21"/>
                      <w:vertAlign w:val="subscript"/>
                      <w14:textFill>
                        <w14:solidFill>
                          <w14:schemeClr w14:val="tx1"/>
                        </w14:solidFill>
                      </w14:textFill>
                    </w:rPr>
                    <w:t>2</w:t>
                  </w:r>
                </w:p>
              </w:tc>
              <w:tc>
                <w:tcPr>
                  <w:tcW w:w="7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0.92</w:t>
                  </w:r>
                </w:p>
              </w:tc>
            </w:tr>
            <w:tr>
              <w:tblPrEx>
                <w:tblCellMar>
                  <w:top w:w="0" w:type="dxa"/>
                  <w:left w:w="0" w:type="dxa"/>
                  <w:bottom w:w="0" w:type="dxa"/>
                  <w:right w:w="0" w:type="dxa"/>
                </w:tblCellMar>
              </w:tblPrEx>
              <w:trPr>
                <w:trHeight w:val="285" w:hRule="atLeast"/>
                <w:jc w:val="center"/>
              </w:trPr>
              <w:tc>
                <w:tcPr>
                  <w:tcW w:w="1650" w:type="pct"/>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p>
              </w:tc>
              <w:tc>
                <w:tcPr>
                  <w:tcW w:w="256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NO</w:t>
                  </w:r>
                  <w:r>
                    <w:rPr>
                      <w:rFonts w:hint="default" w:ascii="Times New Roman" w:hAnsi="Times New Roman" w:cs="Times New Roman"/>
                      <w:color w:val="000000" w:themeColor="text1"/>
                      <w:sz w:val="21"/>
                      <w:szCs w:val="21"/>
                      <w:vertAlign w:val="subscript"/>
                      <w14:textFill>
                        <w14:solidFill>
                          <w14:schemeClr w14:val="tx1"/>
                        </w14:solidFill>
                      </w14:textFill>
                    </w:rPr>
                    <w:t>x</w:t>
                  </w:r>
                </w:p>
              </w:tc>
              <w:tc>
                <w:tcPr>
                  <w:tcW w:w="7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1.84</w:t>
                  </w:r>
                </w:p>
              </w:tc>
            </w:tr>
          </w:tbl>
          <w:p>
            <w:pPr>
              <w:pStyle w:val="101"/>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240" w:lineRule="auto"/>
              <w:ind w:left="0" w:right="0" w:firstLine="0"/>
              <w:jc w:val="center"/>
              <w:textAlignment w:val="auto"/>
              <w:rPr>
                <w:rFonts w:hint="default" w:ascii="Times New Roman" w:hAnsi="Times New Roman" w:eastAsia="宋体" w:cs="Times New Roman"/>
                <w:b/>
                <w:bCs w:val="0"/>
                <w:color w:val="000000" w:themeColor="text1"/>
                <w:szCs w:val="21"/>
                <w:highlight w:val="none"/>
                <w14:textFill>
                  <w14:solidFill>
                    <w14:schemeClr w14:val="tx1"/>
                  </w14:solidFill>
                </w14:textFill>
              </w:rPr>
            </w:pPr>
            <w:r>
              <w:rPr>
                <w:rFonts w:hint="default" w:ascii="Times New Roman" w:hAnsi="Times New Roman" w:eastAsia="宋体" w:cs="Times New Roman"/>
                <w:b/>
                <w:bCs w:val="0"/>
                <w:color w:val="000000" w:themeColor="text1"/>
                <w:szCs w:val="21"/>
                <w:highlight w:val="none"/>
                <w14:textFill>
                  <w14:solidFill>
                    <w14:schemeClr w14:val="tx1"/>
                  </w14:solidFill>
                </w14:textFill>
              </w:rPr>
              <w:t>表4-</w:t>
            </w:r>
            <w:r>
              <w:rPr>
                <w:rFonts w:hint="default" w:ascii="Times New Roman" w:hAnsi="Times New Roman" w:cs="Times New Roman"/>
                <w:b/>
                <w:bCs w:val="0"/>
                <w:color w:val="000000" w:themeColor="text1"/>
                <w:szCs w:val="21"/>
                <w:highlight w:val="none"/>
                <w:lang w:val="en-US" w:eastAsia="zh-CN"/>
                <w14:textFill>
                  <w14:solidFill>
                    <w14:schemeClr w14:val="tx1"/>
                  </w14:solidFill>
                </w14:textFill>
              </w:rPr>
              <w:t>6</w:t>
            </w:r>
            <w:r>
              <w:rPr>
                <w:rFonts w:hint="default" w:ascii="Times New Roman" w:hAnsi="Times New Roman" w:eastAsia="宋体" w:cs="Times New Roman"/>
                <w:b/>
                <w:bCs w:val="0"/>
                <w:color w:val="000000" w:themeColor="text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bCs w:val="0"/>
                <w:color w:val="000000" w:themeColor="text1"/>
                <w:szCs w:val="21"/>
                <w:highlight w:val="none"/>
                <w14:textFill>
                  <w14:solidFill>
                    <w14:schemeClr w14:val="tx1"/>
                  </w14:solidFill>
                </w14:textFill>
              </w:rPr>
              <w:t xml:space="preserve"> </w:t>
            </w:r>
            <w:r>
              <w:rPr>
                <w:rFonts w:hint="default" w:ascii="Times New Roman" w:hAnsi="Times New Roman" w:eastAsia="宋体" w:cs="Times New Roman"/>
                <w:b/>
                <w:bCs w:val="0"/>
                <w:color w:val="000000" w:themeColor="text1"/>
                <w:szCs w:val="21"/>
                <w:highlight w:val="none"/>
                <w:lang w:eastAsia="zh-CN"/>
                <w14:textFill>
                  <w14:solidFill>
                    <w14:schemeClr w14:val="tx1"/>
                  </w14:solidFill>
                </w14:textFill>
              </w:rPr>
              <w:t>本项目</w:t>
            </w:r>
            <w:r>
              <w:rPr>
                <w:rFonts w:hint="default" w:ascii="Times New Roman" w:hAnsi="Times New Roman" w:eastAsia="宋体" w:cs="Times New Roman"/>
                <w:b/>
                <w:bCs w:val="0"/>
                <w:color w:val="000000" w:themeColor="text1"/>
                <w:szCs w:val="21"/>
                <w:highlight w:val="none"/>
                <w14:textFill>
                  <w14:solidFill>
                    <w14:schemeClr w14:val="tx1"/>
                  </w14:solidFill>
                </w14:textFill>
              </w:rPr>
              <w:t>大气污染物无组织排放核算表</w:t>
            </w:r>
          </w:p>
          <w:tbl>
            <w:tblPr>
              <w:tblStyle w:val="33"/>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901"/>
              <w:gridCol w:w="1973"/>
              <w:gridCol w:w="2353"/>
              <w:gridCol w:w="1104"/>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Merge w:val="restart"/>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产污环节</w:t>
                  </w:r>
                </w:p>
              </w:tc>
              <w:tc>
                <w:tcPr>
                  <w:tcW w:w="566" w:type="pct"/>
                  <w:vMerge w:val="restart"/>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污染物</w:t>
                  </w:r>
                </w:p>
              </w:tc>
              <w:tc>
                <w:tcPr>
                  <w:tcW w:w="1238" w:type="pct"/>
                  <w:vMerge w:val="restart"/>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主要污染防治措施</w:t>
                  </w:r>
                </w:p>
              </w:tc>
              <w:tc>
                <w:tcPr>
                  <w:tcW w:w="2169" w:type="pct"/>
                  <w:gridSpan w:val="2"/>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国家或地方污染物排放标准</w:t>
                  </w:r>
                </w:p>
              </w:tc>
              <w:tc>
                <w:tcPr>
                  <w:tcW w:w="538" w:type="pct"/>
                  <w:vMerge w:val="restart"/>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88" w:type="pct"/>
                  <w:vMerge w:val="continue"/>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rPr>
                      <w:rFonts w:hint="default" w:ascii="Times New Roman" w:hAnsi="Times New Roman" w:cs="Times New Roman"/>
                      <w:color w:val="000000" w:themeColor="text1"/>
                      <w:sz w:val="21"/>
                      <w:szCs w:val="21"/>
                      <w14:textFill>
                        <w14:solidFill>
                          <w14:schemeClr w14:val="tx1"/>
                        </w14:solidFill>
                      </w14:textFill>
                    </w:rPr>
                  </w:pPr>
                </w:p>
              </w:tc>
              <w:tc>
                <w:tcPr>
                  <w:tcW w:w="566" w:type="pct"/>
                  <w:vMerge w:val="continue"/>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rPr>
                      <w:rFonts w:hint="default" w:ascii="Times New Roman" w:hAnsi="Times New Roman" w:cs="Times New Roman"/>
                      <w:color w:val="000000" w:themeColor="text1"/>
                      <w:sz w:val="21"/>
                      <w:szCs w:val="21"/>
                      <w14:textFill>
                        <w14:solidFill>
                          <w14:schemeClr w14:val="tx1"/>
                        </w14:solidFill>
                      </w14:textFill>
                    </w:rPr>
                  </w:pPr>
                </w:p>
              </w:tc>
              <w:tc>
                <w:tcPr>
                  <w:tcW w:w="1238" w:type="pct"/>
                  <w:vMerge w:val="continue"/>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rPr>
                      <w:rFonts w:hint="default" w:ascii="Times New Roman" w:hAnsi="Times New Roman" w:cs="Times New Roman"/>
                      <w:color w:val="000000" w:themeColor="text1"/>
                      <w:sz w:val="21"/>
                      <w:szCs w:val="21"/>
                      <w14:textFill>
                        <w14:solidFill>
                          <w14:schemeClr w14:val="tx1"/>
                        </w14:solidFill>
                      </w14:textFill>
                    </w:rPr>
                  </w:pPr>
                </w:p>
              </w:tc>
              <w:tc>
                <w:tcPr>
                  <w:tcW w:w="1476" w:type="pct"/>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标准名称</w:t>
                  </w:r>
                </w:p>
              </w:tc>
              <w:tc>
                <w:tcPr>
                  <w:tcW w:w="692" w:type="pct"/>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浓度限值</w:t>
                  </w:r>
                  <w:r>
                    <w:rPr>
                      <w:rFonts w:hint="default" w:ascii="Times New Roman" w:hAnsi="Times New Roman" w:cs="Times New Roman"/>
                      <w:b/>
                      <w:bCs/>
                      <w:color w:val="000000" w:themeColor="text1"/>
                      <w:sz w:val="21"/>
                      <w:szCs w:val="21"/>
                      <w:lang w:val="en-US" w:eastAsia="zh-CN"/>
                      <w14:textFill>
                        <w14:solidFill>
                          <w14:schemeClr w14:val="tx1"/>
                        </w14:solidFill>
                      </w14:textFill>
                    </w:rPr>
                    <w:t>(</w:t>
                  </w:r>
                  <w:r>
                    <w:rPr>
                      <w:rFonts w:hint="default" w:ascii="Times New Roman" w:hAnsi="Times New Roman" w:cs="Times New Roman"/>
                      <w:b/>
                      <w:bCs/>
                      <w:color w:val="000000" w:themeColor="text1"/>
                      <w:sz w:val="21"/>
                      <w:szCs w:val="21"/>
                      <w14:textFill>
                        <w14:solidFill>
                          <w14:schemeClr w14:val="tx1"/>
                        </w14:solidFill>
                      </w14:textFill>
                    </w:rPr>
                    <w:t>mg/m</w:t>
                  </w:r>
                  <w:r>
                    <w:rPr>
                      <w:rFonts w:hint="default" w:ascii="Times New Roman" w:hAnsi="Times New Roman" w:cs="Times New Roman"/>
                      <w:b/>
                      <w:bCs/>
                      <w:color w:val="000000" w:themeColor="text1"/>
                      <w:sz w:val="21"/>
                      <w:szCs w:val="21"/>
                      <w:vertAlign w:val="superscript"/>
                      <w14:textFill>
                        <w14:solidFill>
                          <w14:schemeClr w14:val="tx1"/>
                        </w14:solidFill>
                      </w14:textFill>
                    </w:rPr>
                    <w:t>3</w:t>
                  </w:r>
                  <w:r>
                    <w:rPr>
                      <w:rFonts w:hint="default" w:ascii="Times New Roman" w:hAnsi="Times New Roman" w:cs="Times New Roman"/>
                      <w:b/>
                      <w:bCs/>
                      <w:color w:val="000000" w:themeColor="text1"/>
                      <w:sz w:val="21"/>
                      <w:szCs w:val="21"/>
                      <w:lang w:val="en-US" w:eastAsia="zh-CN"/>
                      <w14:textFill>
                        <w14:solidFill>
                          <w14:schemeClr w14:val="tx1"/>
                        </w14:solidFill>
                      </w14:textFill>
                    </w:rPr>
                    <w:t>)</w:t>
                  </w:r>
                </w:p>
              </w:tc>
              <w:tc>
                <w:tcPr>
                  <w:tcW w:w="538" w:type="pct"/>
                  <w:vMerge w:val="continue"/>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投料搅拌</w:t>
                  </w:r>
                </w:p>
              </w:tc>
              <w:tc>
                <w:tcPr>
                  <w:tcW w:w="566"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颗粒物</w:t>
                  </w:r>
                </w:p>
              </w:tc>
              <w:tc>
                <w:tcPr>
                  <w:tcW w:w="1238" w:type="pct"/>
                  <w:noWrap w:val="0"/>
                  <w:vAlign w:val="center"/>
                </w:tcPr>
                <w:p>
                  <w:pPr>
                    <w:pStyle w:val="87"/>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磨浆间封闭尘</w:t>
                  </w:r>
                </w:p>
              </w:tc>
              <w:tc>
                <w:tcPr>
                  <w:tcW w:w="1476" w:type="pct"/>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《大气污染物综合排放标准》（GB16297-1996）表 2 标准要求</w:t>
                  </w:r>
                </w:p>
              </w:tc>
              <w:tc>
                <w:tcPr>
                  <w:tcW w:w="692" w:type="pct"/>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1.0</w:t>
                  </w:r>
                </w:p>
              </w:tc>
              <w:tc>
                <w:tcPr>
                  <w:tcW w:w="538"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废水处理</w:t>
                  </w:r>
                </w:p>
              </w:tc>
              <w:tc>
                <w:tcPr>
                  <w:tcW w:w="566"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臭气</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浓度</w:t>
                  </w:r>
                </w:p>
              </w:tc>
              <w:tc>
                <w:tcPr>
                  <w:tcW w:w="1238" w:type="pct"/>
                  <w:noWrap w:val="0"/>
                  <w:vAlign w:val="center"/>
                </w:tcPr>
                <w:p>
                  <w:pPr>
                    <w:pStyle w:val="87"/>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废水及时处理，沉淀池加盖</w:t>
                  </w:r>
                </w:p>
              </w:tc>
              <w:tc>
                <w:tcPr>
                  <w:tcW w:w="1476" w:type="pct"/>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《恶臭污染物排放标准》（GB14554-93）中表1新扩改建二级标准</w:t>
                  </w:r>
                </w:p>
              </w:tc>
              <w:tc>
                <w:tcPr>
                  <w:tcW w:w="692" w:type="pct"/>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20</w:t>
                  </w:r>
                </w:p>
              </w:tc>
              <w:tc>
                <w:tcPr>
                  <w:tcW w:w="538"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无组织排放总计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292" w:type="pct"/>
                  <w:gridSpan w:val="3"/>
                  <w:vMerge w:val="restart"/>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无组织排放总计</w:t>
                  </w:r>
                </w:p>
              </w:tc>
              <w:tc>
                <w:tcPr>
                  <w:tcW w:w="216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粉尘</w:t>
                  </w:r>
                </w:p>
              </w:tc>
              <w:tc>
                <w:tcPr>
                  <w:tcW w:w="538"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292" w:type="pct"/>
                  <w:gridSpan w:val="3"/>
                  <w:vMerge w:val="continue"/>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rPr>
                      <w:rFonts w:hint="default" w:ascii="Times New Roman" w:hAnsi="Times New Roman" w:cs="Times New Roman"/>
                      <w:color w:val="000000" w:themeColor="text1"/>
                      <w:sz w:val="21"/>
                      <w:szCs w:val="21"/>
                      <w14:textFill>
                        <w14:solidFill>
                          <w14:schemeClr w14:val="tx1"/>
                        </w14:solidFill>
                      </w14:textFill>
                    </w:rPr>
                  </w:pPr>
                </w:p>
              </w:tc>
              <w:tc>
                <w:tcPr>
                  <w:tcW w:w="216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臭气浓度</w:t>
                  </w:r>
                </w:p>
              </w:tc>
              <w:tc>
                <w:tcPr>
                  <w:tcW w:w="538"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center"/>
                    <w:rPr>
                      <w:rFonts w:hint="default" w:ascii="Times New Roman" w:hAnsi="Times New Roman"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w:t>
                  </w:r>
                </w:p>
              </w:tc>
            </w:tr>
          </w:tbl>
          <w:p>
            <w:pPr>
              <w:pStyle w:val="101"/>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240" w:lineRule="auto"/>
              <w:ind w:left="0" w:right="0" w:firstLine="0"/>
              <w:jc w:val="center"/>
              <w:textAlignment w:val="auto"/>
              <w:rPr>
                <w:rFonts w:hint="default" w:ascii="Times New Roman" w:hAnsi="Times New Roman" w:eastAsia="宋体" w:cs="Times New Roman"/>
                <w:b/>
                <w:bCs w:val="0"/>
                <w:color w:val="000000" w:themeColor="text1"/>
                <w:szCs w:val="21"/>
                <w14:textFill>
                  <w14:solidFill>
                    <w14:schemeClr w14:val="tx1"/>
                  </w14:solidFill>
                </w14:textFill>
              </w:rPr>
            </w:pPr>
            <w:r>
              <w:rPr>
                <w:rFonts w:hint="default" w:ascii="Times New Roman" w:hAnsi="Times New Roman" w:eastAsia="宋体" w:cs="Times New Roman"/>
                <w:b/>
                <w:bCs w:val="0"/>
                <w:color w:val="000000" w:themeColor="text1"/>
                <w:szCs w:val="21"/>
                <w14:textFill>
                  <w14:solidFill>
                    <w14:schemeClr w14:val="tx1"/>
                  </w14:solidFill>
                </w14:textFill>
              </w:rPr>
              <w:t>表4-</w:t>
            </w:r>
            <w:r>
              <w:rPr>
                <w:rFonts w:hint="default" w:ascii="Times New Roman" w:hAnsi="Times New Roman" w:cs="Times New Roman"/>
                <w:b/>
                <w:bCs w:val="0"/>
                <w:color w:val="000000" w:themeColor="text1"/>
                <w:szCs w:val="21"/>
                <w:lang w:val="en-US" w:eastAsia="zh-CN"/>
                <w14:textFill>
                  <w14:solidFill>
                    <w14:schemeClr w14:val="tx1"/>
                  </w14:solidFill>
                </w14:textFill>
              </w:rPr>
              <w:t>7</w:t>
            </w:r>
            <w:r>
              <w:rPr>
                <w:rFonts w:hint="default" w:ascii="Times New Roman" w:hAnsi="Times New Roman" w:eastAsia="宋体" w:cs="Times New Roman"/>
                <w:b/>
                <w:bCs w:val="0"/>
                <w:color w:val="000000" w:themeColor="text1"/>
                <w:szCs w:val="21"/>
                <w:lang w:val="en-US" w:eastAsia="zh-CN"/>
                <w14:textFill>
                  <w14:solidFill>
                    <w14:schemeClr w14:val="tx1"/>
                  </w14:solidFill>
                </w14:textFill>
              </w:rPr>
              <w:t xml:space="preserve"> </w:t>
            </w:r>
            <w:r>
              <w:rPr>
                <w:rFonts w:hint="default" w:ascii="Times New Roman" w:hAnsi="Times New Roman" w:eastAsia="宋体" w:cs="Times New Roman"/>
                <w:b/>
                <w:bCs w:val="0"/>
                <w:color w:val="000000" w:themeColor="text1"/>
                <w:szCs w:val="21"/>
                <w14:textFill>
                  <w14:solidFill>
                    <w14:schemeClr w14:val="tx1"/>
                  </w14:solidFill>
                </w14:textFill>
              </w:rPr>
              <w:t xml:space="preserve"> </w:t>
            </w:r>
            <w:r>
              <w:rPr>
                <w:rFonts w:hint="default" w:ascii="Times New Roman" w:hAnsi="Times New Roman" w:eastAsia="宋体" w:cs="Times New Roman"/>
                <w:b/>
                <w:bCs w:val="0"/>
                <w:color w:val="000000" w:themeColor="text1"/>
                <w:szCs w:val="21"/>
                <w:lang w:eastAsia="zh-CN"/>
                <w14:textFill>
                  <w14:solidFill>
                    <w14:schemeClr w14:val="tx1"/>
                  </w14:solidFill>
                </w14:textFill>
              </w:rPr>
              <w:t>本项目</w:t>
            </w:r>
            <w:r>
              <w:rPr>
                <w:rFonts w:hint="default" w:ascii="Times New Roman" w:hAnsi="Times New Roman" w:eastAsia="宋体" w:cs="Times New Roman"/>
                <w:b/>
                <w:bCs w:val="0"/>
                <w:color w:val="000000" w:themeColor="text1"/>
                <w:szCs w:val="21"/>
                <w14:textFill>
                  <w14:solidFill>
                    <w14:schemeClr w14:val="tx1"/>
                  </w14:solidFill>
                </w14:textFill>
              </w:rPr>
              <w:t>大气污染物年核算量排放表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2437"/>
              <w:gridCol w:w="4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Verdana" w:cs="Times New Roman"/>
                      <w:b/>
                      <w:color w:val="000000" w:themeColor="text1"/>
                      <w:sz w:val="21"/>
                      <w:szCs w:val="21"/>
                      <w:lang w:val="zh-CN"/>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序号</w:t>
                  </w:r>
                </w:p>
              </w:tc>
              <w:tc>
                <w:tcPr>
                  <w:tcW w:w="15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Verdana" w:cs="Times New Roman"/>
                      <w:b/>
                      <w:color w:val="000000" w:themeColor="text1"/>
                      <w:sz w:val="21"/>
                      <w:szCs w:val="21"/>
                      <w:lang w:val="zh-CN"/>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污染物</w:t>
                  </w:r>
                </w:p>
              </w:tc>
              <w:tc>
                <w:tcPr>
                  <w:tcW w:w="255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Verdana" w:cs="Times New Roman"/>
                      <w:b/>
                      <w:color w:val="000000" w:themeColor="text1"/>
                      <w:sz w:val="21"/>
                      <w:szCs w:val="21"/>
                      <w:lang w:val="zh-CN"/>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年排放量（</w:t>
                  </w:r>
                  <w:r>
                    <w:rPr>
                      <w:rFonts w:hint="default" w:ascii="Times New Roman" w:hAnsi="Times New Roman" w:eastAsia="Verdana" w:cs="Times New Roman"/>
                      <w:b/>
                      <w:color w:val="000000" w:themeColor="text1"/>
                      <w:sz w:val="21"/>
                      <w:szCs w:val="21"/>
                      <w14:textFill>
                        <w14:solidFill>
                          <w14:schemeClr w14:val="tx1"/>
                        </w14:solidFill>
                      </w14:textFill>
                    </w:rPr>
                    <w:t>t/a</w:t>
                  </w:r>
                  <w:r>
                    <w:rPr>
                      <w:rFonts w:hint="default" w:ascii="Times New Roman" w:hAnsi="Times New Roman" w:cs="Times New Roman"/>
                      <w:b/>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w:t>
                  </w:r>
                </w:p>
              </w:tc>
              <w:tc>
                <w:tcPr>
                  <w:tcW w:w="1524"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u w:val="none"/>
                      <w:lang w:eastAsia="zh-CN"/>
                      <w14:textFill>
                        <w14:solidFill>
                          <w14:schemeClr w14:val="tx1"/>
                        </w14:solidFill>
                      </w14:textFill>
                    </w:rPr>
                    <w:t>颗粒物</w:t>
                  </w:r>
                </w:p>
              </w:tc>
              <w:tc>
                <w:tcPr>
                  <w:tcW w:w="408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color w:val="000000" w:themeColor="text1"/>
                      <w:sz w:val="21"/>
                      <w:szCs w:val="21"/>
                      <w:u w:val="none"/>
                      <w:lang w:val="en-US"/>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w:t>
                  </w:r>
                </w:p>
              </w:tc>
              <w:tc>
                <w:tcPr>
                  <w:tcW w:w="1524" w:type="pct"/>
                  <w:tcBorders>
                    <w:tl2br w:val="nil"/>
                    <w:tr2bl w:val="nil"/>
                  </w:tcBorders>
                  <w:noWrap w:val="0"/>
                  <w:vAlign w:val="center"/>
                </w:tcPr>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SO</w:t>
                  </w:r>
                  <w:r>
                    <w:rPr>
                      <w:rFonts w:hint="default" w:ascii="Times New Roman" w:hAnsi="Times New Roman" w:cs="Times New Roman"/>
                      <w:color w:val="000000" w:themeColor="text1"/>
                      <w:sz w:val="21"/>
                      <w:szCs w:val="21"/>
                      <w:highlight w:val="none"/>
                      <w:vertAlign w:val="subscript"/>
                      <w:lang w:val="en-US" w:eastAsia="zh-CN"/>
                      <w14:textFill>
                        <w14:solidFill>
                          <w14:schemeClr w14:val="tx1"/>
                        </w14:solidFill>
                      </w14:textFill>
                    </w:rPr>
                    <w:t>2</w:t>
                  </w:r>
                </w:p>
              </w:tc>
              <w:tc>
                <w:tcPr>
                  <w:tcW w:w="408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w:t>
                  </w:r>
                </w:p>
              </w:tc>
              <w:tc>
                <w:tcPr>
                  <w:tcW w:w="1524" w:type="pct"/>
                  <w:tcBorders>
                    <w:tl2br w:val="nil"/>
                    <w:tr2bl w:val="nil"/>
                  </w:tcBorders>
                  <w:noWrap w:val="0"/>
                  <w:vAlign w:val="center"/>
                </w:tcPr>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NOx</w:t>
                  </w:r>
                </w:p>
              </w:tc>
              <w:tc>
                <w:tcPr>
                  <w:tcW w:w="408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1.84</w:t>
                  </w:r>
                </w:p>
              </w:tc>
            </w:tr>
          </w:tbl>
          <w:p>
            <w:pPr>
              <w:spacing w:line="360" w:lineRule="auto"/>
              <w:ind w:firstLine="482" w:firstLineChars="200"/>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4、非正常工况下大气污染物排放情况</w:t>
            </w:r>
          </w:p>
          <w:p>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在生产运行阶段可能会出现的非正常工况包括：开、停车、设备检修、操作不正常或污染物排放控制措施达不到应有效率、工艺设备运转异常等情况。出现非正常工况时，应立即停产检修，待所有生产设备、环保设施恢复正常后再投入生产。在这些非正常工况中，尤以车间废气治理设施发生故障，造成污染物不达标，甚至直接排放的影响最为严重。</w:t>
            </w:r>
          </w:p>
          <w:p>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按最不利原则，本评价按废气污染防治措施出现故障，废气直接排放作为非正常工况情形进行污染物源强分析。按照每年出现1次非正常工况的情况，每次持续时间</w:t>
            </w:r>
            <w:r>
              <w:rPr>
                <w:rFonts w:hint="default" w:ascii="Times New Roman" w:hAnsi="Times New Roman" w:cs="Times New Roman"/>
                <w:color w:val="000000" w:themeColor="text1"/>
                <w:sz w:val="24"/>
                <w:lang w:val="en-US" w:eastAsia="zh-CN"/>
                <w14:textFill>
                  <w14:solidFill>
                    <w14:schemeClr w14:val="tx1"/>
                  </w14:solidFill>
                </w14:textFill>
              </w:rPr>
              <w:t>0~1h</w:t>
            </w:r>
            <w:r>
              <w:rPr>
                <w:rFonts w:hint="default" w:ascii="Times New Roman" w:hAnsi="Times New Roman" w:cs="Times New Roman"/>
                <w:color w:val="000000" w:themeColor="text1"/>
                <w:sz w:val="24"/>
                <w14:textFill>
                  <w14:solidFill>
                    <w14:schemeClr w14:val="tx1"/>
                  </w14:solidFill>
                </w14:textFill>
              </w:rPr>
              <w:t>，因此，非正常工况下的污染物排放情况见下表4-</w:t>
            </w:r>
            <w:r>
              <w:rPr>
                <w:rFonts w:hint="default" w:ascii="Times New Roman" w:hAnsi="Times New Roman" w:cs="Times New Roman"/>
                <w:color w:val="000000" w:themeColor="text1"/>
                <w:sz w:val="24"/>
                <w:lang w:val="en-US" w:eastAsia="zh-CN"/>
                <w14:textFill>
                  <w14:solidFill>
                    <w14:schemeClr w14:val="tx1"/>
                  </w14:solidFill>
                </w14:textFill>
              </w:rPr>
              <w:t>8</w:t>
            </w:r>
            <w:r>
              <w:rPr>
                <w:rFonts w:hint="default" w:ascii="Times New Roman" w:hAnsi="Times New Roman" w:cs="Times New Roman"/>
                <w:color w:val="000000" w:themeColor="text1"/>
                <w:sz w:val="24"/>
                <w14:textFill>
                  <w14:solidFill>
                    <w14:schemeClr w14:val="tx1"/>
                  </w14:solidFill>
                </w14:textFill>
              </w:rPr>
              <w:t>所示。</w:t>
            </w:r>
          </w:p>
          <w:p>
            <w:pPr>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表4-</w:t>
            </w:r>
            <w:r>
              <w:rPr>
                <w:rFonts w:hint="default" w:ascii="Times New Roman" w:hAnsi="Times New Roman" w:cs="Times New Roman"/>
                <w:b/>
                <w:bCs/>
                <w:color w:val="000000" w:themeColor="text1"/>
                <w:szCs w:val="21"/>
                <w:lang w:val="en-US" w:eastAsia="zh-CN"/>
                <w14:textFill>
                  <w14:solidFill>
                    <w14:schemeClr w14:val="tx1"/>
                  </w14:solidFill>
                </w14:textFill>
              </w:rPr>
              <w:t>8</w:t>
            </w:r>
            <w:r>
              <w:rPr>
                <w:rFonts w:hint="default" w:ascii="Times New Roman" w:hAnsi="Times New Roman" w:cs="Times New Roman"/>
                <w:b/>
                <w:bCs/>
                <w:color w:val="000000" w:themeColor="text1"/>
                <w:szCs w:val="21"/>
                <w14:textFill>
                  <w14:solidFill>
                    <w14:schemeClr w14:val="tx1"/>
                  </w14:solidFill>
                </w14:textFill>
              </w:rPr>
              <w:t xml:space="preserve">  大气污染物非正常排放参数表</w:t>
            </w:r>
          </w:p>
          <w:tbl>
            <w:tblPr>
              <w:tblStyle w:val="33"/>
              <w:tblW w:w="4984" w:type="pct"/>
              <w:jc w:val="center"/>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Layout w:type="autofit"/>
              <w:tblCellMar>
                <w:top w:w="15" w:type="dxa"/>
                <w:left w:w="15" w:type="dxa"/>
                <w:bottom w:w="15" w:type="dxa"/>
                <w:right w:w="15" w:type="dxa"/>
              </w:tblCellMar>
            </w:tblPr>
            <w:tblGrid>
              <w:gridCol w:w="1154"/>
              <w:gridCol w:w="1036"/>
              <w:gridCol w:w="834"/>
              <w:gridCol w:w="945"/>
              <w:gridCol w:w="953"/>
              <w:gridCol w:w="945"/>
              <w:gridCol w:w="775"/>
              <w:gridCol w:w="1323"/>
            </w:tblGrid>
            <w:tr>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15" w:type="dxa"/>
                  <w:left w:w="15" w:type="dxa"/>
                  <w:bottom w:w="15" w:type="dxa"/>
                  <w:right w:w="15" w:type="dxa"/>
                </w:tblCellMar>
              </w:tblPrEx>
              <w:trPr>
                <w:jc w:val="center"/>
              </w:trPr>
              <w:tc>
                <w:tcPr>
                  <w:tcW w:w="724"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非正常排</w:t>
                  </w:r>
                </w:p>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放源</w:t>
                  </w:r>
                </w:p>
              </w:tc>
              <w:tc>
                <w:tcPr>
                  <w:tcW w:w="650"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非正常排放方式</w:t>
                  </w:r>
                </w:p>
              </w:tc>
              <w:tc>
                <w:tcPr>
                  <w:tcW w:w="523"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污染物</w:t>
                  </w:r>
                </w:p>
              </w:tc>
              <w:tc>
                <w:tcPr>
                  <w:tcW w:w="593"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排放浓度/mg/m</w:t>
                  </w:r>
                  <w:r>
                    <w:rPr>
                      <w:rFonts w:hint="default" w:ascii="Times New Roman" w:hAnsi="Times New Roman" w:cs="Times New Roman"/>
                      <w:b/>
                      <w:bCs/>
                      <w:color w:val="000000" w:themeColor="text1"/>
                      <w:sz w:val="21"/>
                      <w:szCs w:val="21"/>
                      <w:vertAlign w:val="superscript"/>
                      <w14:textFill>
                        <w14:solidFill>
                          <w14:schemeClr w14:val="tx1"/>
                        </w14:solidFill>
                      </w14:textFill>
                    </w:rPr>
                    <w:t>3</w:t>
                  </w:r>
                </w:p>
              </w:tc>
              <w:tc>
                <w:tcPr>
                  <w:tcW w:w="598"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排放量/</w:t>
                  </w:r>
                </w:p>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kg/h</w:t>
                  </w:r>
                </w:p>
              </w:tc>
              <w:tc>
                <w:tcPr>
                  <w:tcW w:w="593"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单次持续时间/h</w:t>
                  </w:r>
                </w:p>
              </w:tc>
              <w:tc>
                <w:tcPr>
                  <w:tcW w:w="486"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年发生频次/次</w:t>
                  </w:r>
                </w:p>
              </w:tc>
              <w:tc>
                <w:tcPr>
                  <w:tcW w:w="830"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应对措施</w:t>
                  </w:r>
                </w:p>
              </w:tc>
            </w:tr>
            <w:tr>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15" w:type="dxa"/>
                  <w:left w:w="15" w:type="dxa"/>
                  <w:bottom w:w="15" w:type="dxa"/>
                  <w:right w:w="15" w:type="dxa"/>
                </w:tblCellMar>
              </w:tblPrEx>
              <w:trPr>
                <w:trHeight w:val="570" w:hRule="atLeast"/>
                <w:jc w:val="center"/>
              </w:trPr>
              <w:tc>
                <w:tcPr>
                  <w:tcW w:w="724" w:type="pct"/>
                  <w:vMerge w:val="restar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DA001</w:t>
                  </w:r>
                </w:p>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（生物质</w:t>
                  </w:r>
                  <w:r>
                    <w:rPr>
                      <w:rFonts w:hint="default" w:ascii="Times New Roman" w:hAnsi="Times New Roman" w:cs="Times New Roman"/>
                      <w:color w:val="000000" w:themeColor="text1"/>
                      <w:sz w:val="21"/>
                      <w:szCs w:val="21"/>
                      <w:lang w:val="en-US" w:eastAsia="zh-CN"/>
                      <w14:textFill>
                        <w14:solidFill>
                          <w14:schemeClr w14:val="tx1"/>
                        </w14:solidFill>
                      </w14:textFill>
                    </w:rPr>
                    <w:t>蒸汽发生器</w:t>
                  </w:r>
                  <w:r>
                    <w:rPr>
                      <w:rFonts w:hint="default" w:ascii="Times New Roman" w:hAnsi="Times New Roman" w:cs="Times New Roman"/>
                      <w:color w:val="000000" w:themeColor="text1"/>
                      <w:sz w:val="21"/>
                      <w:szCs w:val="21"/>
                      <w14:textFill>
                        <w14:solidFill>
                          <w14:schemeClr w14:val="tx1"/>
                        </w14:solidFill>
                      </w14:textFill>
                    </w:rPr>
                    <w:t>）</w:t>
                  </w:r>
                </w:p>
              </w:tc>
              <w:tc>
                <w:tcPr>
                  <w:tcW w:w="650" w:type="pct"/>
                  <w:vMerge w:val="restar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除尘设施故障</w:t>
                  </w:r>
                </w:p>
              </w:tc>
              <w:tc>
                <w:tcPr>
                  <w:tcW w:w="523"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颗粒物</w:t>
                  </w:r>
                </w:p>
              </w:tc>
              <w:tc>
                <w:tcPr>
                  <w:tcW w:w="94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80.13</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0.51</w:t>
                  </w:r>
                </w:p>
              </w:tc>
              <w:tc>
                <w:tcPr>
                  <w:tcW w:w="593" w:type="pct"/>
                  <w:vMerge w:val="restar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0~1</w:t>
                  </w:r>
                </w:p>
              </w:tc>
              <w:tc>
                <w:tcPr>
                  <w:tcW w:w="486" w:type="pct"/>
                  <w:vMerge w:val="restar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0~1</w:t>
                  </w:r>
                </w:p>
              </w:tc>
              <w:tc>
                <w:tcPr>
                  <w:tcW w:w="830" w:type="pct"/>
                  <w:vMerge w:val="restar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立刻停止运行产污，并及时抢修废气处理设施，待设施修复后再进行运行</w:t>
                  </w:r>
                </w:p>
              </w:tc>
            </w:tr>
            <w:tr>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15" w:type="dxa"/>
                  <w:left w:w="15" w:type="dxa"/>
                  <w:bottom w:w="15" w:type="dxa"/>
                  <w:right w:w="15" w:type="dxa"/>
                </w:tblCellMar>
              </w:tblPrEx>
              <w:trPr>
                <w:trHeight w:val="492" w:hRule="atLeast"/>
                <w:jc w:val="center"/>
              </w:trPr>
              <w:tc>
                <w:tcPr>
                  <w:tcW w:w="724" w:type="pct"/>
                  <w:vMerge w:val="continue"/>
                  <w:noWrap w:val="0"/>
                  <w:vAlign w:val="center"/>
                </w:tcPr>
                <w:p>
                  <w:pPr>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p>
              </w:tc>
              <w:tc>
                <w:tcPr>
                  <w:tcW w:w="650" w:type="pct"/>
                  <w:vMerge w:val="continue"/>
                  <w:noWrap w:val="0"/>
                  <w:vAlign w:val="center"/>
                </w:tcPr>
                <w:p>
                  <w:pPr>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p>
              </w:tc>
              <w:tc>
                <w:tcPr>
                  <w:tcW w:w="523"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SO</w:t>
                  </w:r>
                  <w:r>
                    <w:rPr>
                      <w:rFonts w:hint="default" w:ascii="Times New Roman" w:hAnsi="Times New Roman" w:cs="Times New Roman"/>
                      <w:color w:val="000000" w:themeColor="text1"/>
                      <w:sz w:val="21"/>
                      <w:szCs w:val="21"/>
                      <w:vertAlign w:val="subscript"/>
                      <w14:textFill>
                        <w14:solidFill>
                          <w14:schemeClr w14:val="tx1"/>
                        </w14:solidFill>
                      </w14:textFill>
                    </w:rPr>
                    <w:t>2</w:t>
                  </w:r>
                </w:p>
              </w:tc>
              <w:tc>
                <w:tcPr>
                  <w:tcW w:w="94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81.90</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0.53</w:t>
                  </w:r>
                </w:p>
              </w:tc>
              <w:tc>
                <w:tcPr>
                  <w:tcW w:w="593" w:type="pct"/>
                  <w:vMerge w:val="continue"/>
                  <w:noWrap w:val="0"/>
                  <w:vAlign w:val="center"/>
                </w:tcPr>
                <w:p>
                  <w:pPr>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p>
              </w:tc>
              <w:tc>
                <w:tcPr>
                  <w:tcW w:w="486" w:type="pct"/>
                  <w:vMerge w:val="continue"/>
                  <w:noWrap w:val="0"/>
                  <w:vAlign w:val="center"/>
                </w:tcPr>
                <w:p>
                  <w:pPr>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p>
              </w:tc>
              <w:tc>
                <w:tcPr>
                  <w:tcW w:w="830" w:type="pct"/>
                  <w:vMerge w:val="continue"/>
                  <w:noWrap w:val="0"/>
                  <w:vAlign w:val="center"/>
                </w:tcPr>
                <w:p>
                  <w:pPr>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15" w:type="dxa"/>
                  <w:left w:w="15" w:type="dxa"/>
                  <w:bottom w:w="15" w:type="dxa"/>
                  <w:right w:w="15" w:type="dxa"/>
                </w:tblCellMar>
              </w:tblPrEx>
              <w:trPr>
                <w:trHeight w:val="346" w:hRule="atLeast"/>
                <w:jc w:val="center"/>
              </w:trPr>
              <w:tc>
                <w:tcPr>
                  <w:tcW w:w="724" w:type="pct"/>
                  <w:vMerge w:val="continue"/>
                  <w:noWrap w:val="0"/>
                  <w:vAlign w:val="center"/>
                </w:tcPr>
                <w:p>
                  <w:pPr>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p>
              </w:tc>
              <w:tc>
                <w:tcPr>
                  <w:tcW w:w="650" w:type="pct"/>
                  <w:vMerge w:val="continue"/>
                  <w:noWrap w:val="0"/>
                  <w:vAlign w:val="center"/>
                </w:tcPr>
                <w:p>
                  <w:pPr>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p>
              </w:tc>
              <w:tc>
                <w:tcPr>
                  <w:tcW w:w="523"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NO</w:t>
                  </w:r>
                  <w:r>
                    <w:rPr>
                      <w:rFonts w:hint="default" w:ascii="Times New Roman" w:hAnsi="Times New Roman" w:cs="Times New Roman"/>
                      <w:color w:val="000000" w:themeColor="text1"/>
                      <w:sz w:val="21"/>
                      <w:szCs w:val="21"/>
                      <w:vertAlign w:val="subscript"/>
                      <w14:textFill>
                        <w14:solidFill>
                          <w14:schemeClr w14:val="tx1"/>
                        </w14:solidFill>
                      </w14:textFill>
                    </w:rPr>
                    <w:t>x</w:t>
                  </w:r>
                </w:p>
              </w:tc>
              <w:tc>
                <w:tcPr>
                  <w:tcW w:w="94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163.58</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1.05</w:t>
                  </w:r>
                </w:p>
              </w:tc>
              <w:tc>
                <w:tcPr>
                  <w:tcW w:w="593" w:type="pct"/>
                  <w:vMerge w:val="continue"/>
                  <w:noWrap w:val="0"/>
                  <w:vAlign w:val="center"/>
                </w:tcPr>
                <w:p>
                  <w:pPr>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p>
              </w:tc>
              <w:tc>
                <w:tcPr>
                  <w:tcW w:w="486" w:type="pct"/>
                  <w:vMerge w:val="continue"/>
                  <w:noWrap w:val="0"/>
                  <w:vAlign w:val="center"/>
                </w:tcPr>
                <w:p>
                  <w:pPr>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p>
              </w:tc>
              <w:tc>
                <w:tcPr>
                  <w:tcW w:w="830" w:type="pct"/>
                  <w:vMerge w:val="continue"/>
                  <w:noWrap w:val="0"/>
                  <w:vAlign w:val="center"/>
                </w:tcPr>
                <w:p>
                  <w:pPr>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s="Times New Roman"/>
                      <w:color w:val="000000" w:themeColor="text1"/>
                      <w:sz w:val="21"/>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textAlignment w:val="auto"/>
              <w:rPr>
                <w:rFonts w:hint="default" w:ascii="Times New Roman" w:hAnsi="Times New Roman" w:cs="Times New Roman"/>
                <w:b w:val="0"/>
                <w:bCs w:val="0"/>
                <w:color w:val="000000" w:themeColor="text1"/>
                <w:sz w:val="24"/>
                <w14:textFill>
                  <w14:solidFill>
                    <w14:schemeClr w14:val="tx1"/>
                  </w14:solidFill>
                </w14:textFill>
              </w:rPr>
            </w:pPr>
            <w:r>
              <w:rPr>
                <w:rFonts w:hint="default" w:ascii="Times New Roman" w:hAnsi="Times New Roman" w:cs="Times New Roman"/>
                <w:b w:val="0"/>
                <w:bCs w:val="0"/>
                <w:color w:val="000000" w:themeColor="text1"/>
                <w:sz w:val="24"/>
                <w14:textFill>
                  <w14:solidFill>
                    <w14:schemeClr w14:val="tx1"/>
                  </w14:solidFill>
                </w14:textFill>
              </w:rPr>
              <w:t>项目废气处理设施发生故障时，会造成大量未处理的</w:t>
            </w:r>
            <w:r>
              <w:rPr>
                <w:rFonts w:hint="default" w:ascii="Times New Roman" w:hAnsi="Times New Roman" w:cs="Times New Roman"/>
                <w:b w:val="0"/>
                <w:bCs w:val="0"/>
                <w:color w:val="000000" w:themeColor="text1"/>
                <w:sz w:val="24"/>
                <w:lang w:val="en-US" w:eastAsia="zh-CN"/>
                <w14:textFill>
                  <w14:solidFill>
                    <w14:schemeClr w14:val="tx1"/>
                  </w14:solidFill>
                </w14:textFill>
              </w:rPr>
              <w:t>锅炉烟尘（</w:t>
            </w:r>
            <w:r>
              <w:rPr>
                <w:rFonts w:hint="default" w:ascii="Times New Roman" w:hAnsi="Times New Roman" w:cs="Times New Roman"/>
                <w:b w:val="0"/>
                <w:bCs w:val="0"/>
                <w:color w:val="000000" w:themeColor="text1"/>
                <w:sz w:val="24"/>
                <w14:textFill>
                  <w14:solidFill>
                    <w14:schemeClr w14:val="tx1"/>
                  </w14:solidFill>
                </w14:textFill>
              </w:rPr>
              <w:t>颗粒物</w:t>
            </w:r>
            <w:r>
              <w:rPr>
                <w:rFonts w:hint="default" w:ascii="Times New Roman" w:hAnsi="Times New Roman" w:cs="Times New Roman"/>
                <w:b w:val="0"/>
                <w:bCs w:val="0"/>
                <w:color w:val="000000" w:themeColor="text1"/>
                <w:sz w:val="24"/>
                <w:lang w:val="en-US" w:eastAsia="zh-CN"/>
                <w14:textFill>
                  <w14:solidFill>
                    <w14:schemeClr w14:val="tx1"/>
                  </w14:solidFill>
                </w14:textFill>
              </w:rPr>
              <w:t>）</w:t>
            </w:r>
            <w:r>
              <w:rPr>
                <w:rFonts w:hint="default" w:ascii="Times New Roman" w:hAnsi="Times New Roman" w:cs="Times New Roman"/>
                <w:b w:val="0"/>
                <w:bCs w:val="0"/>
                <w:color w:val="000000" w:themeColor="text1"/>
                <w:sz w:val="24"/>
                <w14:textFill>
                  <w14:solidFill>
                    <w14:schemeClr w14:val="tx1"/>
                  </w14:solidFill>
                </w14:textFill>
              </w:rPr>
              <w:t>直接排入大气环境中，对周边大气环境产生不利影响。因此，为了杜绝事故</w:t>
            </w:r>
          </w:p>
          <w:p>
            <w:pPr>
              <w:spacing w:line="360" w:lineRule="auto"/>
              <w:rPr>
                <w:rFonts w:hint="default" w:ascii="Times New Roman" w:hAnsi="Times New Roman" w:cs="Times New Roman"/>
                <w:b w:val="0"/>
                <w:bCs w:val="0"/>
                <w:color w:val="000000" w:themeColor="text1"/>
                <w:sz w:val="24"/>
                <w14:textFill>
                  <w14:solidFill>
                    <w14:schemeClr w14:val="tx1"/>
                  </w14:solidFill>
                </w14:textFill>
              </w:rPr>
            </w:pPr>
            <w:r>
              <w:rPr>
                <w:rFonts w:hint="default" w:ascii="Times New Roman" w:hAnsi="Times New Roman" w:cs="Times New Roman"/>
                <w:b w:val="0"/>
                <w:bCs w:val="0"/>
                <w:color w:val="000000" w:themeColor="text1"/>
                <w:sz w:val="24"/>
                <w14:textFill>
                  <w14:solidFill>
                    <w14:schemeClr w14:val="tx1"/>
                  </w14:solidFill>
                </w14:textFill>
              </w:rPr>
              <w:t>废气的排放，建设单位事故排放防治措施如下：</w:t>
            </w:r>
          </w:p>
          <w:p>
            <w:pPr>
              <w:spacing w:line="360" w:lineRule="auto"/>
              <w:ind w:firstLine="480" w:firstLineChars="200"/>
              <w:rPr>
                <w:rFonts w:hint="default" w:ascii="Times New Roman" w:hAnsi="Times New Roman" w:cs="Times New Roman"/>
                <w:b w:val="0"/>
                <w:bCs w:val="0"/>
                <w:color w:val="000000" w:themeColor="text1"/>
                <w:sz w:val="24"/>
                <w14:textFill>
                  <w14:solidFill>
                    <w14:schemeClr w14:val="tx1"/>
                  </w14:solidFill>
                </w14:textFill>
              </w:rPr>
            </w:pPr>
            <w:r>
              <w:rPr>
                <w:rFonts w:hint="default" w:ascii="Times New Roman" w:hAnsi="Times New Roman" w:cs="Times New Roman"/>
                <w:b w:val="0"/>
                <w:bCs w:val="0"/>
                <w:color w:val="000000" w:themeColor="text1"/>
                <w:sz w:val="24"/>
                <w14:textFill>
                  <w14:solidFill>
                    <w14:schemeClr w14:val="tx1"/>
                  </w14:solidFill>
                </w14:textFill>
              </w:rPr>
              <w:t>（1）定期维护和检查环保治理设备，并建立台账。</w:t>
            </w:r>
          </w:p>
          <w:p>
            <w:pPr>
              <w:spacing w:line="360" w:lineRule="auto"/>
              <w:ind w:firstLine="480" w:firstLineChars="200"/>
              <w:rPr>
                <w:rFonts w:hint="default" w:ascii="Times New Roman" w:hAnsi="Times New Roman" w:cs="Times New Roman"/>
                <w:b w:val="0"/>
                <w:bCs w:val="0"/>
                <w:color w:val="000000" w:themeColor="text1"/>
                <w:sz w:val="24"/>
                <w14:textFill>
                  <w14:solidFill>
                    <w14:schemeClr w14:val="tx1"/>
                  </w14:solidFill>
                </w14:textFill>
              </w:rPr>
            </w:pPr>
            <w:r>
              <w:rPr>
                <w:rFonts w:hint="default" w:ascii="Times New Roman" w:hAnsi="Times New Roman" w:cs="Times New Roman"/>
                <w:b w:val="0"/>
                <w:bCs w:val="0"/>
                <w:color w:val="000000" w:themeColor="text1"/>
                <w:sz w:val="24"/>
                <w14:textFill>
                  <w14:solidFill>
                    <w14:schemeClr w14:val="tx1"/>
                  </w14:solidFill>
                </w14:textFill>
              </w:rPr>
              <w:t>（2）生产前应确保环保治理设备运行正常。若生产期间发现治理设备故障，应立即停产，检修或更换设备。</w:t>
            </w:r>
          </w:p>
          <w:p>
            <w:pPr>
              <w:spacing w:line="360" w:lineRule="auto"/>
              <w:ind w:firstLine="480" w:firstLineChars="200"/>
              <w:rPr>
                <w:rFonts w:hint="default" w:ascii="Times New Roman" w:hAnsi="Times New Roman" w:cs="Times New Roman"/>
                <w:b w:val="0"/>
                <w:bCs w:val="0"/>
                <w:color w:val="000000" w:themeColor="text1"/>
                <w:sz w:val="24"/>
                <w14:textFill>
                  <w14:solidFill>
                    <w14:schemeClr w14:val="tx1"/>
                  </w14:solidFill>
                </w14:textFill>
              </w:rPr>
            </w:pPr>
            <w:r>
              <w:rPr>
                <w:rFonts w:hint="default" w:ascii="Times New Roman" w:hAnsi="Times New Roman" w:cs="Times New Roman"/>
                <w:b w:val="0"/>
                <w:bCs w:val="0"/>
                <w:color w:val="000000" w:themeColor="text1"/>
                <w:sz w:val="24"/>
                <w14:textFill>
                  <w14:solidFill>
                    <w14:schemeClr w14:val="tx1"/>
                  </w14:solidFill>
                </w14:textFill>
              </w:rPr>
              <w:t>（3）从事作业的员工应遵守操作规程，严格执行规程要求上岗作业。</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cs="Times New Roman"/>
                <w:b/>
                <w:bCs/>
                <w:color w:val="000000" w:themeColor="text1"/>
                <w:sz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5、</w:t>
            </w:r>
            <w:r>
              <w:rPr>
                <w:rFonts w:hint="default" w:ascii="Times New Roman" w:hAnsi="Times New Roman" w:cs="Times New Roman"/>
                <w:b/>
                <w:bCs/>
                <w:color w:val="000000" w:themeColor="text1"/>
                <w:sz w:val="24"/>
                <w:highlight w:val="none"/>
                <w:lang w:val="en-US" w:eastAsia="zh-CN"/>
                <w14:textFill>
                  <w14:solidFill>
                    <w14:schemeClr w14:val="tx1"/>
                  </w14:solidFill>
                </w14:textFill>
              </w:rPr>
              <w:t>达标情况分析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b w:val="0"/>
                <w:bCs w:val="0"/>
                <w:color w:val="000000" w:themeColor="text1"/>
                <w:sz w:val="24"/>
                <w:highlight w:val="none"/>
                <w:lang w:val="en-US" w:eastAsia="zh-CN"/>
                <w14:textFill>
                  <w14:solidFill>
                    <w14:schemeClr w14:val="tx1"/>
                  </w14:solidFill>
                </w14:textFill>
              </w:rPr>
              <w:t>龙胜县</w:t>
            </w:r>
            <w:r>
              <w:rPr>
                <w:rFonts w:hint="default" w:ascii="Times New Roman" w:hAnsi="Times New Roman" w:eastAsia="宋体" w:cs="Times New Roman"/>
                <w:color w:val="000000" w:themeColor="text1"/>
                <w:sz w:val="24"/>
                <w:szCs w:val="24"/>
                <w14:textFill>
                  <w14:solidFill>
                    <w14:schemeClr w14:val="tx1"/>
                  </w14:solidFill>
                </w14:textFill>
              </w:rPr>
              <w:t>环境空气基本污染物中SO</w:t>
            </w:r>
            <w:r>
              <w:rPr>
                <w:rFonts w:hint="default" w:ascii="Times New Roman" w:hAnsi="Times New Roman" w:eastAsia="宋体" w:cs="Times New Roman"/>
                <w:color w:val="000000" w:themeColor="text1"/>
                <w:sz w:val="24"/>
                <w:szCs w:val="24"/>
                <w:vertAlign w:val="sub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、PM</w:t>
            </w:r>
            <w:r>
              <w:rPr>
                <w:rFonts w:hint="default" w:ascii="Times New Roman" w:hAnsi="Times New Roman" w:eastAsia="宋体" w:cs="Times New Roman"/>
                <w:color w:val="000000" w:themeColor="text1"/>
                <w:sz w:val="24"/>
                <w:szCs w:val="24"/>
                <w:vertAlign w:val="subscript"/>
                <w14:textFill>
                  <w14:solidFill>
                    <w14:schemeClr w14:val="tx1"/>
                  </w14:solidFill>
                </w14:textFill>
              </w:rPr>
              <w:t>10</w:t>
            </w:r>
            <w:r>
              <w:rPr>
                <w:rFonts w:hint="default" w:ascii="Times New Roman" w:hAnsi="Times New Roman" w:eastAsia="宋体" w:cs="Times New Roman"/>
                <w:color w:val="000000" w:themeColor="text1"/>
                <w:sz w:val="24"/>
                <w:szCs w:val="24"/>
                <w14:textFill>
                  <w14:solidFill>
                    <w14:schemeClr w14:val="tx1"/>
                  </w14:solidFill>
                </w14:textFill>
              </w:rPr>
              <w:t>、PM</w:t>
            </w:r>
            <w:r>
              <w:rPr>
                <w:rFonts w:hint="default" w:ascii="Times New Roman" w:hAnsi="Times New Roman" w:eastAsia="宋体" w:cs="Times New Roman"/>
                <w:color w:val="000000" w:themeColor="text1"/>
                <w:sz w:val="24"/>
                <w:szCs w:val="24"/>
                <w:vertAlign w:val="subscript"/>
                <w14:textFill>
                  <w14:solidFill>
                    <w14:schemeClr w14:val="tx1"/>
                  </w14:solidFill>
                </w14:textFill>
              </w:rPr>
              <w:t>2.5</w:t>
            </w:r>
            <w:r>
              <w:rPr>
                <w:rFonts w:hint="default" w:ascii="Times New Roman" w:hAnsi="Times New Roman" w:eastAsia="宋体" w:cs="Times New Roman"/>
                <w:color w:val="000000" w:themeColor="text1"/>
                <w:sz w:val="24"/>
                <w:szCs w:val="24"/>
                <w14:textFill>
                  <w14:solidFill>
                    <w14:schemeClr w14:val="tx1"/>
                  </w14:solidFill>
                </w14:textFill>
              </w:rPr>
              <w:t>、CO、NO</w:t>
            </w:r>
            <w:r>
              <w:rPr>
                <w:rFonts w:hint="default" w:ascii="Times New Roman" w:hAnsi="Times New Roman" w:eastAsia="宋体" w:cs="Times New Roman"/>
                <w:color w:val="000000" w:themeColor="text1"/>
                <w:sz w:val="24"/>
                <w:szCs w:val="24"/>
                <w:vertAlign w:val="sub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、O</w:t>
            </w:r>
            <w:r>
              <w:rPr>
                <w:rFonts w:hint="default" w:ascii="Times New Roman" w:hAnsi="Times New Roman" w:eastAsia="宋体" w:cs="Times New Roman"/>
                <w:color w:val="000000" w:themeColor="text1"/>
                <w:sz w:val="24"/>
                <w:szCs w:val="24"/>
                <w:vertAlign w:val="subscript"/>
                <w14:textFill>
                  <w14:solidFill>
                    <w14:schemeClr w14:val="tx1"/>
                  </w14:solidFill>
                </w14:textFill>
              </w:rPr>
              <w:t>3</w:t>
            </w:r>
            <w:r>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t>及其他污染物</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TSP</w:t>
            </w:r>
            <w:r>
              <w:rPr>
                <w:rFonts w:hint="default" w:ascii="Times New Roman" w:hAnsi="Times New Roman" w:eastAsia="宋体" w:cs="Times New Roman"/>
                <w:color w:val="000000" w:themeColor="text1"/>
                <w:sz w:val="24"/>
                <w:szCs w:val="24"/>
                <w14:textFill>
                  <w14:solidFill>
                    <w14:schemeClr w14:val="tx1"/>
                  </w14:solidFill>
                </w14:textFill>
              </w:rPr>
              <w:t>均达到《环境空气质量标准》（GB3095-2012）及其2018年修改单二级标准</w:t>
            </w:r>
            <w:r>
              <w:rPr>
                <w:rFonts w:hint="default" w:ascii="Times New Roman" w:hAnsi="Times New Roman" w:eastAsia="宋体" w:cs="Times New Roman"/>
                <w:color w:val="000000" w:themeColor="text1"/>
                <w:sz w:val="24"/>
                <w:szCs w:val="24"/>
                <w:lang w:eastAsia="zh-CN"/>
                <w14:textFill>
                  <w14:solidFill>
                    <w14:schemeClr w14:val="tx1"/>
                  </w14:solidFill>
                </w14:textFill>
              </w:rPr>
              <w:t>。项目所在的</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龙胜</w:t>
            </w:r>
            <w:r>
              <w:rPr>
                <w:rFonts w:hint="default" w:ascii="Times New Roman" w:hAnsi="Times New Roman" w:eastAsia="宋体" w:cs="Times New Roman"/>
                <w:color w:val="000000" w:themeColor="text1"/>
                <w:sz w:val="24"/>
                <w:szCs w:val="24"/>
                <w:lang w:eastAsia="zh-CN"/>
                <w14:textFill>
                  <w14:solidFill>
                    <w14:schemeClr w14:val="tx1"/>
                  </w14:solidFill>
                </w14:textFill>
              </w:rPr>
              <w:t>县为达标区，环境质量状况良好。项目周围敏感点主要东面</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居民</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项目锅炉烟气采取“旋风除尘”处理后通过</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25m烟囱排放，各污染排放浓度满足</w:t>
            </w:r>
            <w:r>
              <w:rPr>
                <w:rFonts w:hint="default" w:ascii="Times New Roman" w:hAnsi="Times New Roman" w:cs="Times New Roman"/>
                <w:color w:val="000000" w:themeColor="text1"/>
                <w:sz w:val="24"/>
                <w:szCs w:val="24"/>
                <w14:textFill>
                  <w14:solidFill>
                    <w14:schemeClr w14:val="tx1"/>
                  </w14:solidFill>
                </w14:textFill>
              </w:rPr>
              <w:t>《锅炉大气污染物排放标准》（GB13271-2014）表2燃煤锅炉规定的大气污染物排放限值要求</w:t>
            </w:r>
            <w:r>
              <w:rPr>
                <w:rFonts w:hint="default" w:ascii="Times New Roman" w:hAnsi="Times New Roman" w:cs="Times New Roman"/>
                <w:color w:val="000000" w:themeColor="text1"/>
                <w:sz w:val="24"/>
                <w:szCs w:val="24"/>
                <w:lang w:eastAsia="zh-CN"/>
                <w14:textFill>
                  <w14:solidFill>
                    <w14:schemeClr w14:val="tx1"/>
                  </w14:solidFill>
                </w14:textFill>
              </w:rPr>
              <w:t>；米粉生产淀粉投料、搅拌过程会产生</w:t>
            </w:r>
            <w:r>
              <w:rPr>
                <w:rFonts w:hint="default" w:ascii="Times New Roman" w:hAnsi="Times New Roman" w:eastAsia="宋体" w:cs="Times New Roman"/>
                <w:color w:val="000000" w:themeColor="text1"/>
                <w:sz w:val="24"/>
                <w:szCs w:val="24"/>
                <w14:textFill>
                  <w14:solidFill>
                    <w14:schemeClr w14:val="tx1"/>
                  </w14:solidFill>
                </w14:textFill>
              </w:rPr>
              <w:t>少量无组织粉尘，</w:t>
            </w:r>
            <w:r>
              <w:rPr>
                <w:rFonts w:hint="default" w:ascii="Times New Roman" w:hAnsi="Times New Roman" w:eastAsia="宋体" w:cs="Times New Roman"/>
                <w:color w:val="000000" w:themeColor="text1"/>
                <w:sz w:val="24"/>
                <w:szCs w:val="24"/>
                <w:lang w:eastAsia="zh-CN"/>
                <w14:textFill>
                  <w14:solidFill>
                    <w14:schemeClr w14:val="tx1"/>
                  </w14:solidFill>
                </w14:textFill>
              </w:rPr>
              <w:t>由于</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车间密闭，多数粉尘在车间内沉降，少量粉尘通过机械排风以无组织形式排放</w:t>
            </w:r>
            <w:r>
              <w:rPr>
                <w:rFonts w:hint="default" w:ascii="Times New Roman" w:hAnsi="Times New Roman" w:eastAsia="宋体" w:cs="Times New Roman"/>
                <w:color w:val="000000" w:themeColor="text1"/>
                <w:sz w:val="24"/>
                <w:szCs w:val="24"/>
                <w:lang w:eastAsia="zh-CN"/>
                <w14:textFill>
                  <w14:solidFill>
                    <w14:schemeClr w14:val="tx1"/>
                  </w14:solidFill>
                </w14:textFill>
              </w:rPr>
              <w:t>至</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外环境</w:t>
            </w:r>
            <w:r>
              <w:rPr>
                <w:rFonts w:hint="default" w:ascii="Times New Roman" w:hAnsi="Times New Roman" w:eastAsia="宋体" w:cs="Times New Roman"/>
                <w:color w:val="000000" w:themeColor="text1"/>
                <w:sz w:val="24"/>
                <w:szCs w:val="24"/>
                <w14:textFill>
                  <w14:solidFill>
                    <w14:schemeClr w14:val="tx1"/>
                  </w14:solidFill>
                </w14:textFill>
              </w:rPr>
              <w:t>，厂界颗粒物浓度</w:t>
            </w:r>
            <w:r>
              <w:rPr>
                <w:rFonts w:hint="default" w:ascii="Times New Roman" w:hAnsi="Times New Roman" w:eastAsia="宋体" w:cs="Times New Roman"/>
                <w:color w:val="000000" w:themeColor="text1"/>
                <w:sz w:val="24"/>
                <w:szCs w:val="24"/>
                <w:lang w:eastAsia="zh-CN"/>
                <w14:textFill>
                  <w14:solidFill>
                    <w14:schemeClr w14:val="tx1"/>
                  </w14:solidFill>
                </w14:textFill>
              </w:rPr>
              <w:t>满足《大气污染物综合排放标准》（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Gb16297-1996）表2无组织排放监控浓度限值；</w:t>
            </w:r>
            <w:r>
              <w:rPr>
                <w:rFonts w:hint="default" w:ascii="Times New Roman" w:hAnsi="Times New Roman" w:eastAsia="宋体" w:cs="Times New Roman"/>
                <w:color w:val="000000" w:themeColor="text1"/>
                <w:sz w:val="24"/>
                <w:szCs w:val="24"/>
                <w14:textFill>
                  <w14:solidFill>
                    <w14:schemeClr w14:val="tx1"/>
                  </w14:solidFill>
                </w14:textFill>
              </w:rPr>
              <w:t>项目</w:t>
            </w:r>
            <w:r>
              <w:rPr>
                <w:rFonts w:hint="default" w:ascii="Times New Roman" w:hAnsi="Times New Roman" w:cs="Times New Roman"/>
                <w:color w:val="000000" w:themeColor="text1"/>
                <w:sz w:val="24"/>
                <w:szCs w:val="24"/>
                <w:lang w:val="en-US" w:eastAsia="zh-CN"/>
                <w14:textFill>
                  <w14:solidFill>
                    <w14:schemeClr w14:val="tx1"/>
                  </w14:solidFill>
                </w14:textFill>
              </w:rPr>
              <w:t>污水收集沉淀</w:t>
            </w:r>
            <w:r>
              <w:rPr>
                <w:rFonts w:hint="default" w:ascii="Times New Roman" w:hAnsi="Times New Roman" w:eastAsia="宋体" w:cs="Times New Roman"/>
                <w:color w:val="000000" w:themeColor="text1"/>
                <w:sz w:val="24"/>
                <w:szCs w:val="24"/>
                <w14:textFill>
                  <w14:solidFill>
                    <w14:schemeClr w14:val="tx1"/>
                  </w14:solidFill>
                </w14:textFill>
              </w:rPr>
              <w:t>过程会产生</w:t>
            </w:r>
            <w:r>
              <w:rPr>
                <w:rFonts w:hint="default" w:ascii="Times New Roman" w:hAnsi="Times New Roman" w:eastAsia="宋体" w:cs="Times New Roman"/>
                <w:color w:val="000000" w:themeColor="text1"/>
                <w:sz w:val="24"/>
                <w:szCs w:val="24"/>
                <w:lang w:eastAsia="zh-CN"/>
                <w14:textFill>
                  <w14:solidFill>
                    <w14:schemeClr w14:val="tx1"/>
                  </w14:solidFill>
                </w14:textFill>
              </w:rPr>
              <w:t>臭气</w:t>
            </w:r>
            <w:r>
              <w:rPr>
                <w:rFonts w:hint="default" w:ascii="Times New Roman" w:hAnsi="Times New Roman" w:eastAsia="宋体" w:cs="Times New Roman"/>
                <w:color w:val="000000" w:themeColor="text1"/>
                <w:sz w:val="24"/>
                <w:szCs w:val="24"/>
                <w14:textFill>
                  <w14:solidFill>
                    <w14:schemeClr w14:val="tx1"/>
                  </w14:solidFill>
                </w14:textFill>
              </w:rPr>
              <w:t>，采取</w:t>
            </w:r>
            <w:r>
              <w:rPr>
                <w:rFonts w:hint="default" w:ascii="Times New Roman" w:hAnsi="Times New Roman" w:cs="Times New Roman"/>
                <w:color w:val="000000" w:themeColor="text1"/>
                <w:sz w:val="24"/>
                <w:szCs w:val="24"/>
                <w:lang w:val="en-US" w:eastAsia="zh-CN"/>
                <w14:textFill>
                  <w14:solidFill>
                    <w14:schemeClr w14:val="tx1"/>
                  </w14:solidFill>
                </w14:textFill>
              </w:rPr>
              <w:t>沉淀池</w:t>
            </w:r>
            <w:r>
              <w:rPr>
                <w:rFonts w:hint="default" w:ascii="Times New Roman" w:hAnsi="Times New Roman" w:eastAsia="宋体" w:cs="Times New Roman"/>
                <w:color w:val="000000" w:themeColor="text1"/>
                <w:sz w:val="24"/>
                <w:szCs w:val="24"/>
                <w:lang w:eastAsia="zh-CN"/>
                <w14:textFill>
                  <w14:solidFill>
                    <w14:schemeClr w14:val="tx1"/>
                  </w14:solidFill>
                </w14:textFill>
              </w:rPr>
              <w:t>加盖</w:t>
            </w:r>
            <w:r>
              <w:rPr>
                <w:rFonts w:hint="default" w:ascii="Times New Roman" w:hAnsi="Times New Roman" w:cs="Times New Roman"/>
                <w:color w:val="000000" w:themeColor="text1"/>
                <w:sz w:val="24"/>
                <w:szCs w:val="24"/>
                <w:lang w:val="en-US" w:eastAsia="zh-CN"/>
                <w14:textFill>
                  <w14:solidFill>
                    <w14:schemeClr w14:val="tx1"/>
                  </w14:solidFill>
                </w14:textFill>
              </w:rPr>
              <w:t>措施</w:t>
            </w:r>
            <w:r>
              <w:rPr>
                <w:rFonts w:hint="default" w:ascii="Times New Roman" w:hAnsi="Times New Roman" w:eastAsia="宋体" w:cs="Times New Roman"/>
                <w:color w:val="000000" w:themeColor="text1"/>
                <w:sz w:val="24"/>
                <w:szCs w:val="24"/>
                <w14:textFill>
                  <w14:solidFill>
                    <w14:schemeClr w14:val="tx1"/>
                  </w14:solidFill>
                </w14:textFill>
              </w:rPr>
              <w:t>，预计臭气浓度排放满足《恶臭污染物排放标准》（GB14554-93）表 1 中二级新建标准限值</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项目产生的废气采取相应治理措施后，日常加强车间通风换气，对敏感点环境影响可接受，故项目废气排放对周围环境空气质量影响不大。</w:t>
            </w:r>
          </w:p>
          <w:p>
            <w:pPr>
              <w:spacing w:before="120" w:beforeLines="50" w:line="360" w:lineRule="auto"/>
              <w:ind w:firstLine="482" w:firstLineChars="200"/>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highlight w:val="none"/>
                <w14:textFill>
                  <w14:solidFill>
                    <w14:schemeClr w14:val="tx1"/>
                  </w14:solidFill>
                </w14:textFill>
              </w:rPr>
              <w:t>6、废气环境监测计划</w:t>
            </w:r>
          </w:p>
          <w:p>
            <w:pPr>
              <w:autoSpaceDE w:val="0"/>
              <w:autoSpaceDN w:val="0"/>
              <w:spacing w:line="360" w:lineRule="auto"/>
              <w:ind w:firstLine="480" w:firstLineChars="20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根据</w:t>
            </w:r>
            <w:r>
              <w:rPr>
                <w:rFonts w:hint="default" w:ascii="Times New Roman" w:hAnsi="Times New Roman" w:cs="Times New Roman"/>
                <w:bCs/>
                <w:color w:val="000000" w:themeColor="text1"/>
                <w:sz w:val="24"/>
                <w14:textFill>
                  <w14:solidFill>
                    <w14:schemeClr w14:val="tx1"/>
                  </w14:solidFill>
                </w14:textFill>
              </w:rPr>
              <w:t>《排污许可证申请与核发技术规范 锅炉》（HJ 953-2018）、</w:t>
            </w:r>
            <w:r>
              <w:rPr>
                <w:rFonts w:hint="default" w:ascii="Times New Roman" w:hAnsi="Times New Roman" w:cs="Times New Roman"/>
                <w:color w:val="000000" w:themeColor="text1"/>
                <w:kern w:val="0"/>
                <w:sz w:val="24"/>
                <w14:textFill>
                  <w14:solidFill>
                    <w14:schemeClr w14:val="tx1"/>
                  </w14:solidFill>
                </w14:textFill>
              </w:rPr>
              <w:t>《排污单位自行监测技术指南 火力发电及锅炉》（HJ802-2017）以及《排污单位自行监测技术指南 总则》（HJ819-2017），并结合项目运营期间污染物排放特点，制定本项目的废气污染源监测计划，建设单位需保证按监测计划实施。监测分析方法按照现行国家、部颁标准和有关规定执行。</w:t>
            </w:r>
          </w:p>
          <w:p>
            <w:pPr>
              <w:autoSpaceDE w:val="0"/>
              <w:autoSpaceDN w:val="0"/>
              <w:spacing w:line="360" w:lineRule="auto"/>
              <w:ind w:firstLine="480" w:firstLineChars="20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本项目废气监测计划见下表4-</w:t>
            </w:r>
            <w:r>
              <w:rPr>
                <w:rFonts w:hint="default" w:ascii="Times New Roman" w:hAnsi="Times New Roman" w:cs="Times New Roman"/>
                <w:color w:val="000000" w:themeColor="text1"/>
                <w:kern w:val="0"/>
                <w:sz w:val="24"/>
                <w:lang w:val="en-US" w:eastAsia="zh-CN"/>
                <w14:textFill>
                  <w14:solidFill>
                    <w14:schemeClr w14:val="tx1"/>
                  </w14:solidFill>
                </w14:textFill>
              </w:rPr>
              <w:t>9</w:t>
            </w:r>
            <w:r>
              <w:rPr>
                <w:rFonts w:hint="default" w:ascii="Times New Roman" w:hAnsi="Times New Roman" w:cs="Times New Roman"/>
                <w:color w:val="000000" w:themeColor="text1"/>
                <w:kern w:val="0"/>
                <w:sz w:val="24"/>
                <w14:textFill>
                  <w14:solidFill>
                    <w14:schemeClr w14:val="tx1"/>
                  </w14:solidFill>
                </w14:textFill>
              </w:rPr>
              <w:t>。</w:t>
            </w:r>
          </w:p>
          <w:p>
            <w:pPr>
              <w:autoSpaceDE w:val="0"/>
              <w:autoSpaceDN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表4-</w:t>
            </w:r>
            <w:r>
              <w:rPr>
                <w:rFonts w:hint="default" w:ascii="Times New Roman" w:hAnsi="Times New Roman" w:cs="Times New Roman"/>
                <w:b/>
                <w:color w:val="000000" w:themeColor="text1"/>
                <w:szCs w:val="21"/>
                <w:lang w:val="en-US" w:eastAsia="zh-CN"/>
                <w14:textFill>
                  <w14:solidFill>
                    <w14:schemeClr w14:val="tx1"/>
                  </w14:solidFill>
                </w14:textFill>
              </w:rPr>
              <w:t>9</w:t>
            </w:r>
            <w:r>
              <w:rPr>
                <w:rFonts w:hint="default" w:ascii="Times New Roman" w:hAnsi="Times New Roman" w:cs="Times New Roman"/>
                <w:b/>
                <w:color w:val="000000" w:themeColor="text1"/>
                <w:szCs w:val="21"/>
                <w14:textFill>
                  <w14:solidFill>
                    <w14:schemeClr w14:val="tx1"/>
                  </w14:solidFill>
                </w14:textFill>
              </w:rPr>
              <w:t xml:space="preserve">   项目废气监测计划表</w:t>
            </w:r>
          </w:p>
          <w:tbl>
            <w:tblPr>
              <w:tblStyle w:val="33"/>
              <w:tblW w:w="497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62"/>
              <w:gridCol w:w="1255"/>
              <w:gridCol w:w="1602"/>
              <w:gridCol w:w="917"/>
              <w:gridCol w:w="32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tcW w:w="613" w:type="pct"/>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类别</w:t>
                  </w:r>
                </w:p>
              </w:tc>
              <w:tc>
                <w:tcPr>
                  <w:tcW w:w="754" w:type="pct"/>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监测点位</w:t>
                  </w:r>
                </w:p>
              </w:tc>
              <w:tc>
                <w:tcPr>
                  <w:tcW w:w="1015" w:type="pct"/>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监测指标</w:t>
                  </w:r>
                </w:p>
              </w:tc>
              <w:tc>
                <w:tcPr>
                  <w:tcW w:w="584" w:type="pct"/>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监测频次</w:t>
                  </w:r>
                </w:p>
              </w:tc>
              <w:tc>
                <w:tcPr>
                  <w:tcW w:w="2032" w:type="pct"/>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执行排放标准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45" w:hRule="atLeast"/>
                <w:jc w:val="center"/>
              </w:trPr>
              <w:tc>
                <w:tcPr>
                  <w:tcW w:w="613" w:type="pct"/>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有组织废气</w:t>
                  </w:r>
                </w:p>
              </w:tc>
              <w:tc>
                <w:tcPr>
                  <w:tcW w:w="754" w:type="pct"/>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生物质锅炉排气筒（DA001）</w:t>
                  </w:r>
                </w:p>
              </w:tc>
              <w:tc>
                <w:tcPr>
                  <w:tcW w:w="1015" w:type="pct"/>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颗粒物、二氧化硫、氮氧化物、</w:t>
                  </w:r>
                </w:p>
                <w:p>
                  <w:pPr>
                    <w:pStyle w:val="87"/>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林格曼黑度</w:t>
                  </w:r>
                </w:p>
              </w:tc>
              <w:tc>
                <w:tcPr>
                  <w:tcW w:w="584" w:type="pct"/>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月/次</w:t>
                  </w:r>
                </w:p>
              </w:tc>
              <w:tc>
                <w:tcPr>
                  <w:tcW w:w="2032" w:type="pct"/>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《锅炉大气污染物排放标准》（</w:t>
                  </w:r>
                  <w:r>
                    <w:rPr>
                      <w:rFonts w:hint="default" w:ascii="Times New Roman" w:hAnsi="Times New Roman" w:cs="Times New Roman"/>
                      <w:color w:val="000000" w:themeColor="text1"/>
                      <w:szCs w:val="21"/>
                      <w14:textFill>
                        <w14:solidFill>
                          <w14:schemeClr w14:val="tx1"/>
                        </w14:solidFill>
                      </w14:textFill>
                    </w:rPr>
                    <w:t>GB13271-2014</w:t>
                  </w:r>
                  <w:r>
                    <w:rPr>
                      <w:rFonts w:hint="default" w:ascii="Times New Roman" w:hAnsi="Times New Roman" w:cs="Times New Roman"/>
                      <w:color w:val="000000" w:themeColor="text1"/>
                      <w14:textFill>
                        <w14:solidFill>
                          <w14:schemeClr w14:val="tx1"/>
                        </w14:solidFill>
                      </w14:textFill>
                    </w:rPr>
                    <w:t>）表2中燃煤锅炉排放限值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45" w:hRule="atLeast"/>
                <w:jc w:val="center"/>
              </w:trPr>
              <w:tc>
                <w:tcPr>
                  <w:tcW w:w="613" w:type="pct"/>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无组织废气</w:t>
                  </w:r>
                </w:p>
              </w:tc>
              <w:tc>
                <w:tcPr>
                  <w:tcW w:w="754" w:type="pct"/>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厂界</w:t>
                  </w:r>
                </w:p>
              </w:tc>
              <w:tc>
                <w:tcPr>
                  <w:tcW w:w="1015" w:type="pct"/>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颗粒物、臭气浓度</w:t>
                  </w:r>
                </w:p>
              </w:tc>
              <w:tc>
                <w:tcPr>
                  <w:tcW w:w="584" w:type="pct"/>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年/次</w:t>
                  </w:r>
                </w:p>
              </w:tc>
              <w:tc>
                <w:tcPr>
                  <w:tcW w:w="2032" w:type="pct"/>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颗粒物执行</w:t>
                  </w:r>
                  <w:r>
                    <w:rPr>
                      <w:rFonts w:hint="default" w:ascii="Times New Roman" w:hAnsi="Times New Roman" w:cs="Times New Roman"/>
                      <w:color w:val="000000" w:themeColor="text1"/>
                      <w:szCs w:val="21"/>
                      <w14:textFill>
                        <w14:solidFill>
                          <w14:schemeClr w14:val="tx1"/>
                        </w14:solidFill>
                      </w14:textFill>
                    </w:rPr>
                    <w:t>《大气污染物综合排放标准》（GB16297-1996）表2周界外浓度最高点限值</w:t>
                  </w: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臭气浓度执行</w:t>
                  </w:r>
                  <w:r>
                    <w:rPr>
                      <w:rFonts w:hint="default" w:ascii="Times New Roman" w:hAnsi="Times New Roman" w:cs="Times New Roman"/>
                      <w:color w:val="000000" w:themeColor="text1"/>
                      <w:szCs w:val="21"/>
                      <w14:textFill>
                        <w14:solidFill>
                          <w14:schemeClr w14:val="tx1"/>
                        </w14:solidFill>
                      </w14:textFill>
                    </w:rPr>
                    <w:t>《恶臭污染物排放标准》（GB14554-1993）表1中的恶臭污染物新改扩建二级标准</w:t>
                  </w:r>
                </w:p>
              </w:tc>
            </w:tr>
          </w:tbl>
          <w:p>
            <w:pPr>
              <w:autoSpaceDE w:val="0"/>
              <w:autoSpaceDN w:val="0"/>
              <w:spacing w:before="120" w:beforeLines="50" w:line="360" w:lineRule="auto"/>
              <w:ind w:firstLine="482" w:firstLineChars="200"/>
              <w:jc w:val="lef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（二）</w:t>
            </w:r>
            <w:r>
              <w:rPr>
                <w:rFonts w:hint="default" w:ascii="Times New Roman" w:hAnsi="Times New Roman" w:cs="Times New Roman"/>
                <w:b/>
                <w:color w:val="000000" w:themeColor="text1"/>
                <w:spacing w:val="-10"/>
                <w:sz w:val="24"/>
                <w14:textFill>
                  <w14:solidFill>
                    <w14:schemeClr w14:val="tx1"/>
                  </w14:solidFill>
                </w14:textFill>
              </w:rPr>
              <w:t>废水</w:t>
            </w:r>
          </w:p>
          <w:p>
            <w:pPr>
              <w:keepNext w:val="0"/>
              <w:keepLines w:val="0"/>
              <w:pageBreakBefore w:val="0"/>
              <w:widowControl w:val="0"/>
              <w:kinsoku/>
              <w:wordWrap/>
              <w:overflowPunct/>
              <w:topLinePunct w:val="0"/>
              <w:autoSpaceDE w:val="0"/>
              <w:autoSpaceDN w:val="0"/>
              <w:bidi w:val="0"/>
              <w:adjustRightInd/>
              <w:snapToGrid/>
              <w:spacing w:line="360" w:lineRule="auto"/>
              <w:ind w:firstLine="504" w:firstLineChars="200"/>
              <w:jc w:val="left"/>
              <w:textAlignment w:val="auto"/>
              <w:rPr>
                <w:rFonts w:hint="default" w:ascii="Times New Roman" w:hAnsi="Times New Roman" w:cs="Times New Roman"/>
                <w:color w:val="000000" w:themeColor="text1"/>
                <w:spacing w:val="6"/>
                <w:sz w:val="24"/>
                <w:lang w:val="en-US"/>
                <w14:textFill>
                  <w14:solidFill>
                    <w14:schemeClr w14:val="tx1"/>
                  </w14:solidFill>
                </w14:textFill>
              </w:rPr>
            </w:pPr>
            <w:r>
              <w:rPr>
                <w:rFonts w:hint="default" w:ascii="Times New Roman" w:hAnsi="Times New Roman" w:cs="Times New Roman"/>
                <w:color w:val="000000" w:themeColor="text1"/>
                <w:spacing w:val="6"/>
                <w:sz w:val="24"/>
                <w14:textFill>
                  <w14:solidFill>
                    <w14:schemeClr w14:val="tx1"/>
                  </w14:solidFill>
                </w14:textFill>
              </w:rPr>
              <w:t>项目运营期</w:t>
            </w:r>
            <w:r>
              <w:rPr>
                <w:rFonts w:hint="default" w:ascii="Times New Roman" w:hAnsi="Times New Roman" w:cs="Times New Roman"/>
                <w:color w:val="000000" w:themeColor="text1"/>
                <w:spacing w:val="6"/>
                <w:sz w:val="24"/>
                <w:lang w:val="en-US" w:eastAsia="zh-CN"/>
                <w14:textFill>
                  <w14:solidFill>
                    <w14:schemeClr w14:val="tx1"/>
                  </w14:solidFill>
                </w14:textFill>
              </w:rPr>
              <w:t>产生废水主要包括米粉生产过程中的洗米、浸泡废水，设备、地面清洗废水以及员工生活污水。</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506" w:firstLineChars="200"/>
              <w:jc w:val="left"/>
              <w:textAlignment w:val="auto"/>
              <w:rPr>
                <w:rFonts w:hint="default" w:ascii="Times New Roman" w:hAnsi="Times New Roman" w:cs="Times New Roman"/>
                <w:b/>
                <w:bCs/>
                <w:color w:val="000000" w:themeColor="text1"/>
                <w:spacing w:val="6"/>
                <w:sz w:val="24"/>
                <w:lang w:val="en-US" w:eastAsia="zh-CN"/>
                <w14:textFill>
                  <w14:solidFill>
                    <w14:schemeClr w14:val="tx1"/>
                  </w14:solidFill>
                </w14:textFill>
              </w:rPr>
            </w:pPr>
            <w:r>
              <w:rPr>
                <w:rFonts w:hint="default" w:ascii="Times New Roman" w:hAnsi="Times New Roman" w:cs="Times New Roman"/>
                <w:b/>
                <w:bCs/>
                <w:color w:val="000000" w:themeColor="text1"/>
                <w:spacing w:val="6"/>
                <w:sz w:val="24"/>
                <w:lang w:val="en-US" w:eastAsia="zh-CN"/>
                <w14:textFill>
                  <w14:solidFill>
                    <w14:schemeClr w14:val="tx1"/>
                  </w14:solidFill>
                </w14:textFill>
              </w:rPr>
              <w:t>1、废水源强分析</w:t>
            </w:r>
          </w:p>
          <w:p>
            <w:pPr>
              <w:pStyle w:val="82"/>
              <w:keepNext w:val="0"/>
              <w:keepLines w:val="0"/>
              <w:numPr>
                <w:ilvl w:val="0"/>
                <w:numId w:val="0"/>
              </w:numPr>
              <w:suppressLineNumbers w:val="0"/>
              <w:adjustRightInd w:val="0"/>
              <w:snapToGrid w:val="0"/>
              <w:spacing w:before="0" w:beforeAutospacing="0" w:after="0" w:afterAutospacing="0" w:line="360" w:lineRule="auto"/>
              <w:ind w:left="0" w:right="0" w:firstLine="504" w:firstLineChars="200"/>
              <w:rPr>
                <w:rFonts w:hint="default" w:ascii="Times New Roman" w:hAnsi="Times New Roman" w:cs="Times New Roman"/>
                <w:color w:val="000000" w:themeColor="text1"/>
                <w:spacing w:val="6"/>
                <w:sz w:val="24"/>
                <w:lang w:val="en-US" w:eastAsia="zh-CN"/>
                <w14:textFill>
                  <w14:solidFill>
                    <w14:schemeClr w14:val="tx1"/>
                  </w14:solidFill>
                </w14:textFill>
              </w:rPr>
            </w:pPr>
            <w:r>
              <w:rPr>
                <w:rFonts w:hint="default" w:ascii="Times New Roman" w:hAnsi="Times New Roman" w:cs="Times New Roman"/>
                <w:color w:val="000000" w:themeColor="text1"/>
                <w:spacing w:val="6"/>
                <w:sz w:val="24"/>
                <w:lang w:val="en-US" w:eastAsia="zh-CN"/>
                <w14:textFill>
                  <w14:solidFill>
                    <w14:schemeClr w14:val="tx1"/>
                  </w14:solidFill>
                </w14:textFill>
              </w:rPr>
              <w:t>（1）米粉生产废水及米粉设备清洗废水</w:t>
            </w:r>
          </w:p>
          <w:p>
            <w:pPr>
              <w:keepNext w:val="0"/>
              <w:keepLines w:val="0"/>
              <w:suppressLineNumbers w:val="0"/>
              <w:adjustRightInd w:val="0"/>
              <w:snapToGrid w:val="0"/>
              <w:spacing w:before="0" w:beforeAutospacing="0" w:after="0" w:afterAutospacing="0" w:line="360" w:lineRule="auto"/>
              <w:ind w:left="0" w:right="0" w:firstLine="504" w:firstLineChars="200"/>
              <w:rPr>
                <w:rFonts w:hint="default" w:ascii="Times New Roman" w:hAnsi="Times New Roman" w:cs="Times New Roman"/>
                <w:snapToGrid w:val="0"/>
                <w:color w:val="000000" w:themeColor="text1"/>
                <w:kern w:val="0"/>
                <w:sz w:val="24"/>
                <w:lang w:eastAsia="zh-CN"/>
                <w14:textFill>
                  <w14:solidFill>
                    <w14:schemeClr w14:val="tx1"/>
                  </w14:solidFill>
                </w14:textFill>
              </w:rPr>
            </w:pPr>
            <w:r>
              <w:rPr>
                <w:rFonts w:hint="default" w:ascii="Times New Roman" w:hAnsi="Times New Roman" w:cs="Times New Roman"/>
                <w:color w:val="000000" w:themeColor="text1"/>
                <w:spacing w:val="6"/>
                <w:sz w:val="24"/>
                <w:lang w:val="en-US" w:eastAsia="zh-CN"/>
                <w14:textFill>
                  <w14:solidFill>
                    <w14:schemeClr w14:val="tx1"/>
                  </w14:solidFill>
                </w14:textFill>
              </w:rPr>
              <w:t>米粉生产废水主要包括米粉生</w:t>
            </w:r>
            <w:r>
              <w:rPr>
                <w:rFonts w:hint="default" w:ascii="Times New Roman" w:hAnsi="Times New Roman" w:cs="Times New Roman"/>
                <w:color w:val="000000" w:themeColor="text1"/>
                <w:spacing w:val="6"/>
                <w:sz w:val="24"/>
                <w:szCs w:val="24"/>
                <w:lang w:val="en-US" w:eastAsia="zh-CN"/>
                <w14:textFill>
                  <w14:solidFill>
                    <w14:schemeClr w14:val="tx1"/>
                  </w14:solidFill>
                </w14:textFill>
              </w:rPr>
              <w:t>产过程中的洗米、浸泡等工段产生的生产废水。根据前文分析，项目米粉生产废水量为1.3m</w:t>
            </w:r>
            <w:r>
              <w:rPr>
                <w:rFonts w:hint="default" w:ascii="Times New Roman" w:hAnsi="Times New Roman" w:cs="Times New Roman"/>
                <w:color w:val="000000" w:themeColor="text1"/>
                <w:spacing w:val="6"/>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pacing w:val="6"/>
                <w:sz w:val="24"/>
                <w:szCs w:val="24"/>
                <w:lang w:val="en-US" w:eastAsia="zh-CN"/>
                <w14:textFill>
                  <w14:solidFill>
                    <w14:schemeClr w14:val="tx1"/>
                  </w14:solidFill>
                </w14:textFill>
              </w:rPr>
              <w:t>/d（</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455m</w:t>
            </w:r>
            <w:r>
              <w:rPr>
                <w:rFonts w:hint="default" w:ascii="Times New Roman" w:hAnsi="Times New Roman" w:eastAsia="宋体" w:cs="Times New Roman"/>
                <w:color w:val="000000" w:themeColor="text1"/>
                <w:kern w:val="2"/>
                <w:sz w:val="24"/>
                <w:szCs w:val="24"/>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/a</w:t>
            </w:r>
            <w:r>
              <w:rPr>
                <w:rFonts w:hint="default" w:ascii="Times New Roman" w:hAnsi="Times New Roman" w:cs="Times New Roman"/>
                <w:color w:val="000000" w:themeColor="text1"/>
                <w:spacing w:val="6"/>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废水统一经管道进入沉淀池，由龙胜县优胜养殖场定期外运处置，废水</w:t>
            </w:r>
            <w:r>
              <w:rPr>
                <w:rFonts w:hint="default" w:ascii="Times New Roman" w:hAnsi="Times New Roman" w:cs="Times New Roman"/>
                <w:color w:val="000000" w:themeColor="text1"/>
                <w:sz w:val="24"/>
                <w:szCs w:val="24"/>
                <w:highlight w:val="none"/>
                <w14:textFill>
                  <w14:solidFill>
                    <w14:schemeClr w14:val="tx1"/>
                  </w14:solidFill>
                </w14:textFill>
              </w:rPr>
              <w:t>污染物</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主要包括</w:t>
            </w:r>
            <w:r>
              <w:rPr>
                <w:rFonts w:hint="default" w:ascii="Times New Roman" w:hAnsi="Times New Roman" w:cs="Times New Roman"/>
                <w:snapToGrid w:val="0"/>
                <w:color w:val="000000" w:themeColor="text1"/>
                <w:kern w:val="0"/>
                <w:sz w:val="24"/>
                <w:lang w:eastAsia="zh-CN"/>
                <w14:textFill>
                  <w14:solidFill>
                    <w14:schemeClr w14:val="tx1"/>
                  </w14:solidFill>
                </w14:textFill>
              </w:rPr>
              <w:t>COD</w:t>
            </w:r>
            <w:r>
              <w:rPr>
                <w:rFonts w:hint="default" w:ascii="Times New Roman" w:hAnsi="Times New Roman" w:cs="Times New Roman"/>
                <w:snapToGrid w:val="0"/>
                <w:color w:val="000000" w:themeColor="text1"/>
                <w:kern w:val="0"/>
                <w:sz w:val="24"/>
                <w:vertAlign w:val="subscript"/>
                <w:lang w:eastAsia="zh-CN"/>
                <w14:textFill>
                  <w14:solidFill>
                    <w14:schemeClr w14:val="tx1"/>
                  </w14:solidFill>
                </w14:textFill>
              </w:rPr>
              <w:t>Cr</w:t>
            </w:r>
            <w:r>
              <w:rPr>
                <w:rFonts w:hint="default" w:ascii="Times New Roman" w:hAnsi="Times New Roman" w:cs="Times New Roman"/>
                <w:snapToGrid w:val="0"/>
                <w:color w:val="000000" w:themeColor="text1"/>
                <w:kern w:val="0"/>
                <w:sz w:val="24"/>
                <w14:textFill>
                  <w14:solidFill>
                    <w14:schemeClr w14:val="tx1"/>
                  </w14:solidFill>
                </w14:textFill>
              </w:rPr>
              <w:t>、BOD</w:t>
            </w:r>
            <w:r>
              <w:rPr>
                <w:rFonts w:hint="default" w:ascii="Times New Roman" w:hAnsi="Times New Roman" w:cs="Times New Roman"/>
                <w:snapToGrid w:val="0"/>
                <w:color w:val="000000" w:themeColor="text1"/>
                <w:kern w:val="0"/>
                <w:sz w:val="24"/>
                <w:vertAlign w:val="subscript"/>
                <w14:textFill>
                  <w14:solidFill>
                    <w14:schemeClr w14:val="tx1"/>
                  </w14:solidFill>
                </w14:textFill>
              </w:rPr>
              <w:t>5</w:t>
            </w:r>
            <w:r>
              <w:rPr>
                <w:rFonts w:hint="default" w:ascii="Times New Roman" w:hAnsi="Times New Roman" w:cs="Times New Roman"/>
                <w:snapToGrid w:val="0"/>
                <w:color w:val="000000" w:themeColor="text1"/>
                <w:kern w:val="0"/>
                <w:sz w:val="24"/>
                <w14:textFill>
                  <w14:solidFill>
                    <w14:schemeClr w14:val="tx1"/>
                  </w14:solidFill>
                </w14:textFill>
              </w:rPr>
              <w:t>、SS、氨氮</w:t>
            </w:r>
            <w:r>
              <w:rPr>
                <w:rFonts w:hint="default" w:ascii="Times New Roman" w:hAnsi="Times New Roman" w:cs="Times New Roman"/>
                <w:snapToGrid w:val="0"/>
                <w:color w:val="000000" w:themeColor="text1"/>
                <w:kern w:val="0"/>
                <w:sz w:val="24"/>
                <w:lang w:val="en-US" w:eastAsia="zh-CN"/>
                <w14:textFill>
                  <w14:solidFill>
                    <w14:schemeClr w14:val="tx1"/>
                  </w14:solidFill>
                </w14:textFill>
              </w:rPr>
              <w:t>等</w:t>
            </w:r>
            <w:r>
              <w:rPr>
                <w:rFonts w:hint="default" w:ascii="Times New Roman" w:hAnsi="Times New Roman" w:cs="Times New Roman"/>
                <w:snapToGrid w:val="0"/>
                <w:color w:val="000000" w:themeColor="text1"/>
                <w:kern w:val="0"/>
                <w:sz w:val="24"/>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000000" w:themeColor="text1"/>
                <w:sz w:val="24"/>
                <w:szCs w:val="22"/>
                <w:lang w:val="en-US" w:eastAsia="zh-CN" w:bidi="ar"/>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根据前文分析，米粉生产设备清洗废水量为0.9</w:t>
            </w:r>
            <w:r>
              <w:rPr>
                <w:rFonts w:hint="default" w:ascii="Times New Roman" w:hAnsi="Times New Roman" w:cs="Times New Roman"/>
                <w:color w:val="000000" w:themeColor="text1"/>
                <w:sz w:val="24"/>
                <w:szCs w:val="24"/>
                <w14:textFill>
                  <w14:solidFill>
                    <w14:schemeClr w14:val="tx1"/>
                  </w14:solidFill>
                </w14:textFill>
              </w:rPr>
              <w:t>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/d（</w:t>
            </w:r>
            <w:r>
              <w:rPr>
                <w:rFonts w:hint="default" w:ascii="Times New Roman" w:hAnsi="Times New Roman" w:cs="Times New Roman"/>
                <w:color w:val="000000" w:themeColor="text1"/>
                <w:sz w:val="24"/>
                <w:szCs w:val="24"/>
                <w:lang w:val="en-US" w:eastAsia="zh-CN"/>
                <w14:textFill>
                  <w14:solidFill>
                    <w14:schemeClr w14:val="tx1"/>
                  </w14:solidFill>
                </w14:textFill>
              </w:rPr>
              <w:t>315</w:t>
            </w:r>
            <w:r>
              <w:rPr>
                <w:rFonts w:hint="default" w:ascii="Times New Roman" w:hAnsi="Times New Roman" w:cs="Times New Roman"/>
                <w:color w:val="000000" w:themeColor="text1"/>
                <w:sz w:val="24"/>
                <w:szCs w:val="24"/>
                <w14:textFill>
                  <w14:solidFill>
                    <w14:schemeClr w14:val="tx1"/>
                  </w14:solidFill>
                </w14:textFill>
              </w:rPr>
              <w:t>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/a）</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备清洗废水</w:t>
            </w:r>
            <w:r>
              <w:rPr>
                <w:rFonts w:hint="default" w:ascii="Times New Roman" w:hAnsi="Times New Roman" w:eastAsia="宋体" w:cs="Times New Roman"/>
                <w:bCs/>
                <w:color w:val="000000" w:themeColor="text1"/>
                <w:sz w:val="24"/>
                <w:szCs w:val="22"/>
                <w:lang w:val="en-US" w:eastAsia="zh-CN" w:bidi="ar"/>
                <w14:textFill>
                  <w14:solidFill>
                    <w14:schemeClr w14:val="tx1"/>
                  </w14:solidFill>
                </w14:textFill>
              </w:rPr>
              <w:t>与米粉生产废水成分基本一致，属于有机废水，</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备清洗废水</w:t>
            </w:r>
            <w:r>
              <w:rPr>
                <w:rFonts w:hint="default" w:ascii="Times New Roman" w:hAnsi="Times New Roman" w:eastAsia="宋体" w:cs="Times New Roman"/>
                <w:bCs/>
                <w:color w:val="000000" w:themeColor="text1"/>
                <w:sz w:val="24"/>
                <w:szCs w:val="22"/>
                <w:lang w:val="en-US" w:eastAsia="zh-CN" w:bidi="ar"/>
                <w14:textFill>
                  <w14:solidFill>
                    <w14:schemeClr w14:val="tx1"/>
                  </w14:solidFill>
                </w14:textFill>
              </w:rPr>
              <w:t>与米粉生产废水</w:t>
            </w:r>
            <w:r>
              <w:rPr>
                <w:rFonts w:hint="default" w:ascii="Times New Roman" w:hAnsi="Times New Roman" w:cs="Times New Roman"/>
                <w:bCs/>
                <w:color w:val="000000" w:themeColor="text1"/>
                <w:sz w:val="24"/>
                <w:szCs w:val="22"/>
                <w:lang w:val="en-US" w:eastAsia="zh-CN" w:bidi="ar"/>
                <w14:textFill>
                  <w14:solidFill>
                    <w14:schemeClr w14:val="tx1"/>
                  </w14:solidFill>
                </w14:textFill>
              </w:rPr>
              <w:t>沉淀池</w:t>
            </w:r>
            <w:r>
              <w:rPr>
                <w:rFonts w:hint="default" w:ascii="Times New Roman" w:hAnsi="Times New Roman" w:eastAsia="宋体" w:cs="Times New Roman"/>
                <w:bCs/>
                <w:color w:val="000000" w:themeColor="text1"/>
                <w:sz w:val="24"/>
                <w:szCs w:val="2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000000" w:themeColor="text1"/>
                <w:sz w:val="24"/>
                <w:szCs w:val="32"/>
                <w:lang w:val="en-US" w:eastAsia="zh-CN"/>
                <w14:textFill>
                  <w14:solidFill>
                    <w14:schemeClr w14:val="tx1"/>
                  </w14:solidFill>
                </w14:textFill>
              </w:rPr>
            </w:pPr>
            <w:r>
              <w:rPr>
                <w:rFonts w:hint="default" w:ascii="Times New Roman" w:hAnsi="Times New Roman" w:cs="Times New Roman"/>
                <w:color w:val="000000" w:themeColor="text1"/>
                <w:sz w:val="24"/>
                <w:szCs w:val="32"/>
                <w:lang w:val="en-US" w:eastAsia="zh-CN"/>
                <w14:textFill>
                  <w14:solidFill>
                    <w14:schemeClr w14:val="tx1"/>
                  </w14:solidFill>
                </w14:textFill>
              </w:rPr>
              <w:t>本项目</w:t>
            </w:r>
            <w:r>
              <w:rPr>
                <w:rFonts w:hint="default" w:ascii="Times New Roman" w:hAnsi="Times New Roman" w:cs="Times New Roman"/>
                <w:color w:val="000000" w:themeColor="text1"/>
                <w:spacing w:val="6"/>
                <w:sz w:val="24"/>
                <w:lang w:val="en-US" w:eastAsia="zh-CN"/>
                <w14:textFill>
                  <w14:solidFill>
                    <w14:schemeClr w14:val="tx1"/>
                  </w14:solidFill>
                </w14:textFill>
              </w:rPr>
              <w:t>米粉生产废水及米粉设备清洗废水</w:t>
            </w:r>
            <w:r>
              <w:rPr>
                <w:rFonts w:hint="default" w:ascii="Times New Roman" w:hAnsi="Times New Roman" w:cs="Times New Roman"/>
                <w:color w:val="000000" w:themeColor="text1"/>
                <w:sz w:val="24"/>
                <w:szCs w:val="32"/>
                <w:lang w:val="en-US" w:eastAsia="zh-CN"/>
                <w14:textFill>
                  <w14:solidFill>
                    <w14:schemeClr w14:val="tx1"/>
                  </w14:solidFill>
                </w14:textFill>
              </w:rPr>
              <w:t>参考《两厢厌氧-SBR法处理米粉厂废水工程实践》(陆燕勤 张学洪 许立巍 朱义年 陈宏)一文中“桂林市瓦窑米粉厂废水水质”，确定本项目米粉</w:t>
            </w:r>
            <w:r>
              <w:rPr>
                <w:rFonts w:hint="default" w:ascii="Times New Roman" w:hAnsi="Times New Roman" w:cs="Times New Roman"/>
                <w:color w:val="000000" w:themeColor="text1"/>
                <w:spacing w:val="6"/>
                <w:sz w:val="24"/>
                <w:lang w:val="en-US" w:eastAsia="zh-CN"/>
                <w14:textFill>
                  <w14:solidFill>
                    <w14:schemeClr w14:val="tx1"/>
                  </w14:solidFill>
                </w14:textFill>
              </w:rPr>
              <w:t>生产废水及设清洗废水</w:t>
            </w:r>
            <w:r>
              <w:rPr>
                <w:rFonts w:hint="default" w:ascii="Times New Roman" w:hAnsi="Times New Roman" w:cs="Times New Roman"/>
                <w:color w:val="000000" w:themeColor="text1"/>
                <w:sz w:val="24"/>
                <w:szCs w:val="32"/>
                <w:lang w:val="en-US" w:eastAsia="zh-CN"/>
                <w14:textFill>
                  <w14:solidFill>
                    <w14:schemeClr w14:val="tx1"/>
                  </w14:solidFill>
                </w14:textFill>
              </w:rPr>
              <w:t>中污染物浓度约为 COD</w:t>
            </w:r>
            <w:r>
              <w:rPr>
                <w:rFonts w:hint="default" w:ascii="Times New Roman" w:hAnsi="Times New Roman" w:cs="Times New Roman"/>
                <w:color w:val="000000" w:themeColor="text1"/>
                <w:sz w:val="24"/>
                <w:szCs w:val="32"/>
                <w:vertAlign w:val="subscript"/>
                <w:lang w:val="en-US" w:eastAsia="zh-CN"/>
                <w14:textFill>
                  <w14:solidFill>
                    <w14:schemeClr w14:val="tx1"/>
                  </w14:solidFill>
                </w14:textFill>
              </w:rPr>
              <w:t>Cr</w:t>
            </w:r>
            <w:r>
              <w:rPr>
                <w:rFonts w:hint="default" w:ascii="Times New Roman" w:hAnsi="Times New Roman" w:cs="Times New Roman"/>
                <w:color w:val="000000" w:themeColor="text1"/>
                <w:sz w:val="24"/>
                <w:szCs w:val="32"/>
                <w:lang w:val="en-US" w:eastAsia="zh-CN"/>
                <w14:textFill>
                  <w14:solidFill>
                    <w14:schemeClr w14:val="tx1"/>
                  </w14:solidFill>
                </w14:textFill>
              </w:rPr>
              <w:t>：1600mg/L、BOD</w:t>
            </w:r>
            <w:r>
              <w:rPr>
                <w:rFonts w:hint="default" w:ascii="Times New Roman" w:hAnsi="Times New Roman" w:cs="Times New Roman"/>
                <w:color w:val="000000" w:themeColor="text1"/>
                <w:sz w:val="24"/>
                <w:szCs w:val="32"/>
                <w:vertAlign w:val="subscript"/>
                <w:lang w:val="en-US" w:eastAsia="zh-CN"/>
                <w14:textFill>
                  <w14:solidFill>
                    <w14:schemeClr w14:val="tx1"/>
                  </w14:solidFill>
                </w14:textFill>
              </w:rPr>
              <w:t>5</w:t>
            </w:r>
            <w:r>
              <w:rPr>
                <w:rFonts w:hint="default" w:ascii="Times New Roman" w:hAnsi="Times New Roman" w:cs="Times New Roman"/>
                <w:color w:val="000000" w:themeColor="text1"/>
                <w:sz w:val="24"/>
                <w:szCs w:val="32"/>
                <w:lang w:val="en-US" w:eastAsia="zh-CN"/>
                <w14:textFill>
                  <w14:solidFill>
                    <w14:schemeClr w14:val="tx1"/>
                  </w14:solidFill>
                </w14:textFill>
              </w:rPr>
              <w:t>：850mg/L、NH</w:t>
            </w:r>
            <w:r>
              <w:rPr>
                <w:rFonts w:hint="default" w:ascii="Times New Roman" w:hAnsi="Times New Roman" w:cs="Times New Roman"/>
                <w:color w:val="000000" w:themeColor="text1"/>
                <w:sz w:val="24"/>
                <w:szCs w:val="32"/>
                <w:vertAlign w:val="subscript"/>
                <w:lang w:val="en-US" w:eastAsia="zh-CN"/>
                <w14:textFill>
                  <w14:solidFill>
                    <w14:schemeClr w14:val="tx1"/>
                  </w14:solidFill>
                </w14:textFill>
              </w:rPr>
              <w:t>3</w:t>
            </w:r>
            <w:r>
              <w:rPr>
                <w:rFonts w:hint="default" w:ascii="Times New Roman" w:hAnsi="Times New Roman" w:cs="Times New Roman"/>
                <w:color w:val="000000" w:themeColor="text1"/>
                <w:sz w:val="24"/>
                <w:szCs w:val="32"/>
                <w:lang w:val="en-US" w:eastAsia="zh-CN"/>
                <w14:textFill>
                  <w14:solidFill>
                    <w14:schemeClr w14:val="tx1"/>
                  </w14:solidFill>
                </w14:textFill>
              </w:rPr>
              <w:t>-N：40mg/L、SS：450mg/L。</w:t>
            </w:r>
          </w:p>
          <w:p>
            <w:pPr>
              <w:adjustRightInd w:val="0"/>
              <w:snapToGrid w:val="0"/>
              <w:spacing w:line="36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米粉生产废水产生量为2.2m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/d，</w:t>
            </w:r>
            <w:r>
              <w:rPr>
                <w:rFonts w:hint="default" w:ascii="Times New Roman" w:hAnsi="Times New Roman" w:cs="Times New Roman"/>
                <w:color w:val="000000" w:themeColor="text1"/>
                <w:sz w:val="24"/>
                <w14:textFill>
                  <w14:solidFill>
                    <w14:schemeClr w14:val="tx1"/>
                  </w14:solidFill>
                </w14:textFill>
              </w:rPr>
              <w:t>废水</w:t>
            </w:r>
            <w:r>
              <w:rPr>
                <w:rFonts w:hint="default" w:ascii="Times New Roman" w:hAnsi="Times New Roman" w:cs="Times New Roman"/>
                <w:color w:val="000000" w:themeColor="text1"/>
                <w:sz w:val="24"/>
                <w:lang w:val="en-US" w:eastAsia="zh-CN"/>
                <w14:textFill>
                  <w14:solidFill>
                    <w14:schemeClr w14:val="tx1"/>
                  </w14:solidFill>
                </w14:textFill>
              </w:rPr>
              <w:t>中个污染因子</w:t>
            </w:r>
            <w:r>
              <w:rPr>
                <w:rFonts w:hint="default" w:ascii="Times New Roman" w:hAnsi="Times New Roman" w:cs="Times New Roman"/>
                <w:color w:val="000000" w:themeColor="text1"/>
                <w:sz w:val="24"/>
                <w14:textFill>
                  <w14:solidFill>
                    <w14:schemeClr w14:val="tx1"/>
                  </w14:solidFill>
                </w14:textFill>
              </w:rPr>
              <w:t>产</w:t>
            </w:r>
            <w:r>
              <w:rPr>
                <w:rFonts w:hint="default" w:ascii="Times New Roman" w:hAnsi="Times New Roman" w:cs="Times New Roman"/>
                <w:color w:val="000000" w:themeColor="text1"/>
                <w:sz w:val="24"/>
                <w:lang w:val="en-US" w:eastAsia="zh-CN"/>
                <w14:textFill>
                  <w14:solidFill>
                    <w14:schemeClr w14:val="tx1"/>
                  </w14:solidFill>
                </w14:textFill>
              </w:rPr>
              <w:t>生</w:t>
            </w:r>
            <w:r>
              <w:rPr>
                <w:rFonts w:hint="default" w:ascii="Times New Roman" w:hAnsi="Times New Roman" w:cs="Times New Roman"/>
                <w:color w:val="000000" w:themeColor="text1"/>
                <w:sz w:val="24"/>
                <w14:textFill>
                  <w14:solidFill>
                    <w14:schemeClr w14:val="tx1"/>
                  </w14:solidFill>
                </w14:textFill>
              </w:rPr>
              <w:t>情况详见下表4-</w:t>
            </w:r>
            <w:r>
              <w:rPr>
                <w:rFonts w:hint="default" w:ascii="Times New Roman" w:hAnsi="Times New Roman" w:cs="Times New Roman"/>
                <w:color w:val="000000" w:themeColor="text1"/>
                <w:sz w:val="24"/>
                <w:lang w:val="en-US" w:eastAsia="zh-CN"/>
                <w14:textFill>
                  <w14:solidFill>
                    <w14:schemeClr w14:val="tx1"/>
                  </w14:solidFill>
                </w14:textFill>
              </w:rPr>
              <w:t>10</w:t>
            </w:r>
            <w:r>
              <w:rPr>
                <w:rFonts w:hint="default" w:ascii="Times New Roman" w:hAnsi="Times New Roman" w:cs="Times New Roman"/>
                <w:color w:val="000000" w:themeColor="text1"/>
                <w:sz w:val="24"/>
                <w14:textFill>
                  <w14:solidFill>
                    <w14:schemeClr w14:val="tx1"/>
                  </w14:solidFill>
                </w14:textFill>
              </w:rPr>
              <w:t>。</w:t>
            </w:r>
          </w:p>
          <w:p>
            <w:pPr>
              <w:keepNext/>
              <w:overflowPunct w:val="0"/>
              <w:snapToGrid w:val="0"/>
              <w:spacing w:line="260" w:lineRule="auto"/>
              <w:ind w:left="431" w:hanging="431"/>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表4-</w:t>
            </w:r>
            <w:r>
              <w:rPr>
                <w:rFonts w:hint="default" w:ascii="Times New Roman" w:hAnsi="Times New Roman" w:cs="Times New Roman"/>
                <w:b/>
                <w:bCs/>
                <w:color w:val="000000" w:themeColor="text1"/>
                <w:szCs w:val="21"/>
                <w:lang w:val="en-US" w:eastAsia="zh-CN"/>
                <w14:textFill>
                  <w14:solidFill>
                    <w14:schemeClr w14:val="tx1"/>
                  </w14:solidFill>
                </w14:textFill>
              </w:rPr>
              <w:t xml:space="preserve">10 </w:t>
            </w:r>
            <w:r>
              <w:rPr>
                <w:rFonts w:hint="default" w:ascii="Times New Roman" w:hAnsi="Times New Roman" w:cs="Times New Roman"/>
                <w:b/>
                <w:bCs/>
                <w:color w:val="000000" w:themeColor="text1"/>
                <w:szCs w:val="21"/>
                <w14:textFill>
                  <w14:solidFill>
                    <w14:schemeClr w14:val="tx1"/>
                  </w14:solidFill>
                </w14:textFill>
              </w:rPr>
              <w:t xml:space="preserve">  </w:t>
            </w:r>
            <w:r>
              <w:rPr>
                <w:rFonts w:hint="default" w:ascii="Times New Roman" w:hAnsi="Times New Roman" w:cs="Times New Roman"/>
                <w:b/>
                <w:bCs/>
                <w:color w:val="000000" w:themeColor="text1"/>
                <w:szCs w:val="21"/>
                <w:lang w:val="en-US" w:eastAsia="zh-CN"/>
                <w14:textFill>
                  <w14:solidFill>
                    <w14:schemeClr w14:val="tx1"/>
                  </w14:solidFill>
                </w14:textFill>
              </w:rPr>
              <w:t>生产</w:t>
            </w:r>
            <w:r>
              <w:rPr>
                <w:rFonts w:hint="default" w:ascii="Times New Roman" w:hAnsi="Times New Roman" w:cs="Times New Roman"/>
                <w:b/>
                <w:bCs/>
                <w:color w:val="000000" w:themeColor="text1"/>
                <w:szCs w:val="21"/>
                <w14:textFill>
                  <w14:solidFill>
                    <w14:schemeClr w14:val="tx1"/>
                  </w14:solidFill>
                </w14:textFill>
              </w:rPr>
              <w:t>废水污染物</w:t>
            </w:r>
            <w:r>
              <w:rPr>
                <w:rFonts w:hint="default" w:ascii="Times New Roman" w:hAnsi="Times New Roman" w:cs="Times New Roman"/>
                <w:b/>
                <w:bCs/>
                <w:color w:val="000000" w:themeColor="text1"/>
                <w:szCs w:val="21"/>
                <w:lang w:val="en-US" w:eastAsia="zh-CN"/>
                <w14:textFill>
                  <w14:solidFill>
                    <w14:schemeClr w14:val="tx1"/>
                  </w14:solidFill>
                </w14:textFill>
              </w:rPr>
              <w:t>产排</w:t>
            </w:r>
            <w:r>
              <w:rPr>
                <w:rFonts w:hint="default" w:ascii="Times New Roman" w:hAnsi="Times New Roman" w:cs="Times New Roman"/>
                <w:b/>
                <w:bCs/>
                <w:color w:val="000000" w:themeColor="text1"/>
                <w:szCs w:val="21"/>
                <w14:textFill>
                  <w14:solidFill>
                    <w14:schemeClr w14:val="tx1"/>
                  </w14:solidFill>
                </w14:textFill>
              </w:rPr>
              <w:t>情况一览表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1020"/>
              <w:gridCol w:w="1335"/>
              <w:gridCol w:w="1057"/>
              <w:gridCol w:w="897"/>
              <w:gridCol w:w="897"/>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6" w:type="pct"/>
                  <w:noWrap w:val="0"/>
                  <w:vAlign w:val="center"/>
                </w:tcPr>
                <w:p>
                  <w:pPr>
                    <w:keepNext/>
                    <w:keepLines w:val="0"/>
                    <w:pageBreakBefore w:val="0"/>
                    <w:kinsoku/>
                    <w:wordWrap/>
                    <w:overflowPunct w:val="0"/>
                    <w:topLinePunct w:val="0"/>
                    <w:autoSpaceDE/>
                    <w:autoSpaceDN/>
                    <w:bidi w:val="0"/>
                    <w:adjustRightInd/>
                    <w:snapToGrid/>
                    <w:spacing w:line="340" w:lineRule="exact"/>
                    <w:ind w:left="0"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废水类型</w:t>
                  </w:r>
                </w:p>
              </w:tc>
              <w:tc>
                <w:tcPr>
                  <w:tcW w:w="638" w:type="pct"/>
                  <w:noWrap w:val="0"/>
                  <w:vAlign w:val="center"/>
                </w:tcPr>
                <w:p>
                  <w:pPr>
                    <w:keepNext/>
                    <w:keepLines w:val="0"/>
                    <w:pageBreakBefore w:val="0"/>
                    <w:kinsoku/>
                    <w:wordWrap/>
                    <w:overflowPunct w:val="0"/>
                    <w:topLinePunct w:val="0"/>
                    <w:autoSpaceDE/>
                    <w:autoSpaceDN/>
                    <w:bidi w:val="0"/>
                    <w:adjustRightInd/>
                    <w:snapToGrid/>
                    <w:spacing w:line="340" w:lineRule="exact"/>
                    <w:ind w:left="0"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废水量</w:t>
                  </w:r>
                </w:p>
                <w:p>
                  <w:pPr>
                    <w:keepNext/>
                    <w:keepLines w:val="0"/>
                    <w:pageBreakBefore w:val="0"/>
                    <w:kinsoku/>
                    <w:wordWrap/>
                    <w:overflowPunct w:val="0"/>
                    <w:topLinePunct w:val="0"/>
                    <w:autoSpaceDE/>
                    <w:autoSpaceDN/>
                    <w:bidi w:val="0"/>
                    <w:adjustRightInd/>
                    <w:snapToGrid/>
                    <w:spacing w:line="340" w:lineRule="exact"/>
                    <w:ind w:left="0"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/a）</w:t>
                  </w:r>
                </w:p>
              </w:tc>
              <w:tc>
                <w:tcPr>
                  <w:tcW w:w="835" w:type="pct"/>
                  <w:noWrap w:val="0"/>
                  <w:vAlign w:val="center"/>
                </w:tcPr>
                <w:p>
                  <w:pPr>
                    <w:keepNext/>
                    <w:keepLines w:val="0"/>
                    <w:pageBreakBefore w:val="0"/>
                    <w:kinsoku/>
                    <w:wordWrap/>
                    <w:overflowPunct w:val="0"/>
                    <w:topLinePunct w:val="0"/>
                    <w:autoSpaceDE/>
                    <w:autoSpaceDN/>
                    <w:bidi w:val="0"/>
                    <w:adjustRightInd/>
                    <w:snapToGrid/>
                    <w:spacing w:line="340" w:lineRule="exact"/>
                    <w:ind w:left="0"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项目</w:t>
                  </w:r>
                </w:p>
              </w:tc>
              <w:tc>
                <w:tcPr>
                  <w:tcW w:w="661" w:type="pct"/>
                  <w:noWrap w:val="0"/>
                  <w:vAlign w:val="center"/>
                </w:tcPr>
                <w:p>
                  <w:pPr>
                    <w:keepNext/>
                    <w:keepLines w:val="0"/>
                    <w:pageBreakBefore w:val="0"/>
                    <w:kinsoku/>
                    <w:wordWrap/>
                    <w:overflowPunct w:val="0"/>
                    <w:topLinePunct w:val="0"/>
                    <w:autoSpaceDE/>
                    <w:autoSpaceDN/>
                    <w:bidi w:val="0"/>
                    <w:adjustRightInd/>
                    <w:snapToGrid/>
                    <w:spacing w:line="340" w:lineRule="exact"/>
                    <w:ind w:left="0"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COD</w:t>
                  </w:r>
                </w:p>
              </w:tc>
              <w:tc>
                <w:tcPr>
                  <w:tcW w:w="561" w:type="pct"/>
                  <w:noWrap w:val="0"/>
                  <w:vAlign w:val="center"/>
                </w:tcPr>
                <w:p>
                  <w:pPr>
                    <w:keepNext/>
                    <w:keepLines w:val="0"/>
                    <w:pageBreakBefore w:val="0"/>
                    <w:kinsoku/>
                    <w:wordWrap/>
                    <w:overflowPunct w:val="0"/>
                    <w:topLinePunct w:val="0"/>
                    <w:autoSpaceDE/>
                    <w:autoSpaceDN/>
                    <w:bidi w:val="0"/>
                    <w:adjustRightInd/>
                    <w:snapToGrid/>
                    <w:spacing w:line="340" w:lineRule="exact"/>
                    <w:ind w:left="0"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BOD</w:t>
                  </w:r>
                  <w:r>
                    <w:rPr>
                      <w:rFonts w:hint="default" w:ascii="Times New Roman" w:hAnsi="Times New Roman" w:cs="Times New Roman"/>
                      <w:color w:val="000000" w:themeColor="text1"/>
                      <w:sz w:val="21"/>
                      <w:szCs w:val="21"/>
                      <w:vertAlign w:val="subscript"/>
                      <w14:textFill>
                        <w14:solidFill>
                          <w14:schemeClr w14:val="tx1"/>
                        </w14:solidFill>
                      </w14:textFill>
                    </w:rPr>
                    <w:t>5</w:t>
                  </w:r>
                </w:p>
              </w:tc>
              <w:tc>
                <w:tcPr>
                  <w:tcW w:w="561" w:type="pct"/>
                  <w:noWrap w:val="0"/>
                  <w:vAlign w:val="center"/>
                </w:tcPr>
                <w:p>
                  <w:pPr>
                    <w:keepNext/>
                    <w:keepLines w:val="0"/>
                    <w:pageBreakBefore w:val="0"/>
                    <w:kinsoku/>
                    <w:wordWrap/>
                    <w:overflowPunct w:val="0"/>
                    <w:topLinePunct w:val="0"/>
                    <w:autoSpaceDE/>
                    <w:autoSpaceDN/>
                    <w:bidi w:val="0"/>
                    <w:adjustRightInd/>
                    <w:snapToGrid/>
                    <w:spacing w:line="340" w:lineRule="exact"/>
                    <w:ind w:left="0"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NH</w:t>
                  </w:r>
                  <w:r>
                    <w:rPr>
                      <w:rFonts w:hint="default" w:ascii="Times New Roman" w:hAnsi="Times New Roman" w:cs="Times New Roman"/>
                      <w:color w:val="000000" w:themeColor="text1"/>
                      <w:sz w:val="21"/>
                      <w:szCs w:val="21"/>
                      <w:vertAlign w:val="sub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-N</w:t>
                  </w:r>
                </w:p>
              </w:tc>
              <w:tc>
                <w:tcPr>
                  <w:tcW w:w="586" w:type="pct"/>
                  <w:noWrap w:val="0"/>
                  <w:vAlign w:val="center"/>
                </w:tcPr>
                <w:p>
                  <w:pPr>
                    <w:keepNext/>
                    <w:keepLines w:val="0"/>
                    <w:pageBreakBefore w:val="0"/>
                    <w:kinsoku/>
                    <w:wordWrap/>
                    <w:overflowPunct w:val="0"/>
                    <w:topLinePunct w:val="0"/>
                    <w:autoSpaceDE/>
                    <w:autoSpaceDN/>
                    <w:bidi w:val="0"/>
                    <w:adjustRightInd/>
                    <w:snapToGrid/>
                    <w:spacing w:line="340" w:lineRule="exact"/>
                    <w:ind w:left="0"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6" w:type="pct"/>
                  <w:vMerge w:val="restart"/>
                  <w:noWrap w:val="0"/>
                  <w:vAlign w:val="center"/>
                </w:tcPr>
                <w:p>
                  <w:pPr>
                    <w:keepNext/>
                    <w:keepLines w:val="0"/>
                    <w:pageBreakBefore w:val="0"/>
                    <w:kinsoku/>
                    <w:wordWrap/>
                    <w:overflowPunct w:val="0"/>
                    <w:topLinePunct w:val="0"/>
                    <w:autoSpaceDE/>
                    <w:autoSpaceDN/>
                    <w:bidi w:val="0"/>
                    <w:adjustRightInd/>
                    <w:snapToGrid/>
                    <w:spacing w:line="340" w:lineRule="exact"/>
                    <w:ind w:left="0"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生产废水</w:t>
                  </w:r>
                </w:p>
              </w:tc>
              <w:tc>
                <w:tcPr>
                  <w:tcW w:w="638" w:type="pct"/>
                  <w:vMerge w:val="restart"/>
                  <w:noWrap w:val="0"/>
                  <w:vAlign w:val="center"/>
                </w:tcPr>
                <w:p>
                  <w:pPr>
                    <w:keepNext/>
                    <w:keepLines w:val="0"/>
                    <w:pageBreakBefore w:val="0"/>
                    <w:kinsoku/>
                    <w:wordWrap/>
                    <w:overflowPunct w:val="0"/>
                    <w:topLinePunct w:val="0"/>
                    <w:autoSpaceDE/>
                    <w:autoSpaceDN/>
                    <w:bidi w:val="0"/>
                    <w:adjustRightInd/>
                    <w:snapToGrid/>
                    <w:spacing w:line="340" w:lineRule="exact"/>
                    <w:ind w:left="0" w:firstLine="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770</w:t>
                  </w:r>
                </w:p>
              </w:tc>
              <w:tc>
                <w:tcPr>
                  <w:tcW w:w="835" w:type="pct"/>
                  <w:noWrap w:val="0"/>
                  <w:vAlign w:val="center"/>
                </w:tcPr>
                <w:p>
                  <w:pPr>
                    <w:keepNext/>
                    <w:keepLines w:val="0"/>
                    <w:pageBreakBefore w:val="0"/>
                    <w:kinsoku/>
                    <w:wordWrap/>
                    <w:overflowPunct w:val="0"/>
                    <w:topLinePunct w:val="0"/>
                    <w:autoSpaceDE/>
                    <w:autoSpaceDN/>
                    <w:bidi w:val="0"/>
                    <w:adjustRightInd/>
                    <w:snapToGrid/>
                    <w:spacing w:line="340" w:lineRule="exact"/>
                    <w:ind w:left="0"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产生浓度（mg/L）</w:t>
                  </w:r>
                </w:p>
              </w:tc>
              <w:tc>
                <w:tcPr>
                  <w:tcW w:w="661" w:type="pct"/>
                  <w:noWrap w:val="0"/>
                  <w:vAlign w:val="center"/>
                </w:tcPr>
                <w:p>
                  <w:pPr>
                    <w:keepNext/>
                    <w:keepLines w:val="0"/>
                    <w:pageBreakBefore w:val="0"/>
                    <w:kinsoku/>
                    <w:wordWrap/>
                    <w:overflowPunct w:val="0"/>
                    <w:topLinePunct w:val="0"/>
                    <w:autoSpaceDE/>
                    <w:autoSpaceDN/>
                    <w:bidi w:val="0"/>
                    <w:adjustRightInd/>
                    <w:snapToGrid/>
                    <w:spacing w:line="340" w:lineRule="exact"/>
                    <w:ind w:left="0" w:firstLine="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1600</w:t>
                  </w:r>
                </w:p>
              </w:tc>
              <w:tc>
                <w:tcPr>
                  <w:tcW w:w="561" w:type="pct"/>
                  <w:noWrap w:val="0"/>
                  <w:vAlign w:val="center"/>
                </w:tcPr>
                <w:p>
                  <w:pPr>
                    <w:keepNext/>
                    <w:keepLines w:val="0"/>
                    <w:pageBreakBefore w:val="0"/>
                    <w:kinsoku/>
                    <w:wordWrap/>
                    <w:overflowPunct w:val="0"/>
                    <w:topLinePunct w:val="0"/>
                    <w:autoSpaceDE/>
                    <w:autoSpaceDN/>
                    <w:bidi w:val="0"/>
                    <w:adjustRightInd/>
                    <w:snapToGrid/>
                    <w:spacing w:line="340" w:lineRule="exact"/>
                    <w:ind w:left="0" w:firstLine="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850</w:t>
                  </w:r>
                </w:p>
              </w:tc>
              <w:tc>
                <w:tcPr>
                  <w:tcW w:w="561" w:type="pct"/>
                  <w:noWrap w:val="0"/>
                  <w:vAlign w:val="center"/>
                </w:tcPr>
                <w:p>
                  <w:pPr>
                    <w:keepNext/>
                    <w:keepLines w:val="0"/>
                    <w:pageBreakBefore w:val="0"/>
                    <w:kinsoku/>
                    <w:wordWrap/>
                    <w:overflowPunct w:val="0"/>
                    <w:topLinePunct w:val="0"/>
                    <w:autoSpaceDE/>
                    <w:autoSpaceDN/>
                    <w:bidi w:val="0"/>
                    <w:adjustRightInd/>
                    <w:snapToGrid/>
                    <w:spacing w:line="340" w:lineRule="exact"/>
                    <w:ind w:left="0" w:firstLine="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40</w:t>
                  </w:r>
                </w:p>
              </w:tc>
              <w:tc>
                <w:tcPr>
                  <w:tcW w:w="586" w:type="pct"/>
                  <w:noWrap w:val="0"/>
                  <w:vAlign w:val="center"/>
                </w:tcPr>
                <w:p>
                  <w:pPr>
                    <w:keepNext/>
                    <w:keepLines w:val="0"/>
                    <w:pageBreakBefore w:val="0"/>
                    <w:kinsoku/>
                    <w:wordWrap/>
                    <w:overflowPunct w:val="0"/>
                    <w:topLinePunct w:val="0"/>
                    <w:autoSpaceDE/>
                    <w:autoSpaceDN/>
                    <w:bidi w:val="0"/>
                    <w:adjustRightInd/>
                    <w:snapToGrid/>
                    <w:spacing w:line="340" w:lineRule="exact"/>
                    <w:ind w:left="0" w:firstLine="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6" w:type="pct"/>
                  <w:vMerge w:val="continue"/>
                  <w:noWrap w:val="0"/>
                  <w:vAlign w:val="center"/>
                </w:tcPr>
                <w:p>
                  <w:pPr>
                    <w:keepNext/>
                    <w:keepLines w:val="0"/>
                    <w:pageBreakBefore w:val="0"/>
                    <w:kinsoku/>
                    <w:wordWrap/>
                    <w:overflowPunct w:val="0"/>
                    <w:topLinePunct w:val="0"/>
                    <w:autoSpaceDE/>
                    <w:autoSpaceDN/>
                    <w:bidi w:val="0"/>
                    <w:adjustRightInd/>
                    <w:snapToGrid/>
                    <w:spacing w:line="340" w:lineRule="exact"/>
                    <w:ind w:left="0" w:firstLine="0"/>
                    <w:jc w:val="center"/>
                    <w:rPr>
                      <w:rFonts w:hint="default" w:ascii="Times New Roman" w:hAnsi="Times New Roman" w:cs="Times New Roman"/>
                      <w:color w:val="000000" w:themeColor="text1"/>
                      <w:sz w:val="21"/>
                      <w:szCs w:val="21"/>
                      <w14:textFill>
                        <w14:solidFill>
                          <w14:schemeClr w14:val="tx1"/>
                        </w14:solidFill>
                      </w14:textFill>
                    </w:rPr>
                  </w:pPr>
                </w:p>
              </w:tc>
              <w:tc>
                <w:tcPr>
                  <w:tcW w:w="638" w:type="pct"/>
                  <w:vMerge w:val="continue"/>
                  <w:noWrap w:val="0"/>
                  <w:vAlign w:val="center"/>
                </w:tcPr>
                <w:p>
                  <w:pPr>
                    <w:keepNext/>
                    <w:keepLines w:val="0"/>
                    <w:pageBreakBefore w:val="0"/>
                    <w:kinsoku/>
                    <w:wordWrap/>
                    <w:overflowPunct w:val="0"/>
                    <w:topLinePunct w:val="0"/>
                    <w:autoSpaceDE/>
                    <w:autoSpaceDN/>
                    <w:bidi w:val="0"/>
                    <w:adjustRightInd/>
                    <w:snapToGrid/>
                    <w:spacing w:line="340" w:lineRule="exact"/>
                    <w:ind w:left="0" w:firstLine="0"/>
                    <w:jc w:val="center"/>
                    <w:rPr>
                      <w:rFonts w:hint="default" w:ascii="Times New Roman" w:hAnsi="Times New Roman" w:cs="Times New Roman"/>
                      <w:color w:val="000000" w:themeColor="text1"/>
                      <w:sz w:val="21"/>
                      <w:szCs w:val="21"/>
                      <w14:textFill>
                        <w14:solidFill>
                          <w14:schemeClr w14:val="tx1"/>
                        </w14:solidFill>
                      </w14:textFill>
                    </w:rPr>
                  </w:pPr>
                </w:p>
              </w:tc>
              <w:tc>
                <w:tcPr>
                  <w:tcW w:w="835" w:type="pct"/>
                  <w:noWrap w:val="0"/>
                  <w:vAlign w:val="center"/>
                </w:tcPr>
                <w:p>
                  <w:pPr>
                    <w:keepNext/>
                    <w:keepLines w:val="0"/>
                    <w:pageBreakBefore w:val="0"/>
                    <w:kinsoku/>
                    <w:wordWrap/>
                    <w:overflowPunct w:val="0"/>
                    <w:topLinePunct w:val="0"/>
                    <w:autoSpaceDE/>
                    <w:autoSpaceDN/>
                    <w:bidi w:val="0"/>
                    <w:adjustRightInd/>
                    <w:snapToGrid/>
                    <w:spacing w:line="340" w:lineRule="exact"/>
                    <w:ind w:left="0"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产生量（t/a）</w:t>
                  </w:r>
                </w:p>
              </w:tc>
              <w:tc>
                <w:tcPr>
                  <w:tcW w:w="661" w:type="pct"/>
                  <w:noWrap w:val="0"/>
                  <w:vAlign w:val="center"/>
                </w:tcPr>
                <w:p>
                  <w:pPr>
                    <w:keepNext w:val="0"/>
                    <w:keepLines w:val="0"/>
                    <w:pageBreakBefore w:val="0"/>
                    <w:widowControl/>
                    <w:suppressLineNumbers w:val="0"/>
                    <w:kinsoku/>
                    <w:wordWrap/>
                    <w:topLinePunct w:val="0"/>
                    <w:autoSpaceDE/>
                    <w:autoSpaceDN/>
                    <w:bidi w:val="0"/>
                    <w:adjustRightInd/>
                    <w:snapToGrid/>
                    <w:spacing w:line="340" w:lineRule="exact"/>
                    <w:ind w:left="0" w:firstLine="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1.23</w:t>
                  </w:r>
                </w:p>
              </w:tc>
              <w:tc>
                <w:tcPr>
                  <w:tcW w:w="561" w:type="pct"/>
                  <w:noWrap w:val="0"/>
                  <w:vAlign w:val="center"/>
                </w:tcPr>
                <w:p>
                  <w:pPr>
                    <w:keepNext w:val="0"/>
                    <w:keepLines w:val="0"/>
                    <w:pageBreakBefore w:val="0"/>
                    <w:widowControl/>
                    <w:suppressLineNumbers w:val="0"/>
                    <w:kinsoku/>
                    <w:wordWrap/>
                    <w:topLinePunct w:val="0"/>
                    <w:autoSpaceDE/>
                    <w:autoSpaceDN/>
                    <w:bidi w:val="0"/>
                    <w:adjustRightInd/>
                    <w:snapToGrid/>
                    <w:spacing w:line="340" w:lineRule="exact"/>
                    <w:ind w:left="0" w:firstLine="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0.65</w:t>
                  </w:r>
                </w:p>
              </w:tc>
              <w:tc>
                <w:tcPr>
                  <w:tcW w:w="561" w:type="pct"/>
                  <w:noWrap w:val="0"/>
                  <w:vAlign w:val="center"/>
                </w:tcPr>
                <w:p>
                  <w:pPr>
                    <w:keepNext w:val="0"/>
                    <w:keepLines w:val="0"/>
                    <w:pageBreakBefore w:val="0"/>
                    <w:widowControl/>
                    <w:suppressLineNumbers w:val="0"/>
                    <w:kinsoku/>
                    <w:wordWrap/>
                    <w:topLinePunct w:val="0"/>
                    <w:autoSpaceDE/>
                    <w:autoSpaceDN/>
                    <w:bidi w:val="0"/>
                    <w:adjustRightInd/>
                    <w:snapToGrid/>
                    <w:spacing w:line="340" w:lineRule="exact"/>
                    <w:ind w:left="0" w:firstLine="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0.03</w:t>
                  </w:r>
                </w:p>
              </w:tc>
              <w:tc>
                <w:tcPr>
                  <w:tcW w:w="586" w:type="pct"/>
                  <w:noWrap w:val="0"/>
                  <w:vAlign w:val="center"/>
                </w:tcPr>
                <w:p>
                  <w:pPr>
                    <w:keepNext w:val="0"/>
                    <w:keepLines w:val="0"/>
                    <w:pageBreakBefore w:val="0"/>
                    <w:widowControl/>
                    <w:suppressLineNumbers w:val="0"/>
                    <w:kinsoku/>
                    <w:wordWrap/>
                    <w:topLinePunct w:val="0"/>
                    <w:autoSpaceDE/>
                    <w:autoSpaceDN/>
                    <w:bidi w:val="0"/>
                    <w:adjustRightInd/>
                    <w:snapToGrid/>
                    <w:spacing w:line="340" w:lineRule="exact"/>
                    <w:ind w:left="0" w:firstLine="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6" w:type="pct"/>
                  <w:vMerge w:val="continue"/>
                  <w:noWrap w:val="0"/>
                  <w:vAlign w:val="center"/>
                </w:tcPr>
                <w:p>
                  <w:pPr>
                    <w:keepNext/>
                    <w:keepLines w:val="0"/>
                    <w:pageBreakBefore w:val="0"/>
                    <w:kinsoku/>
                    <w:wordWrap/>
                    <w:overflowPunct w:val="0"/>
                    <w:topLinePunct w:val="0"/>
                    <w:autoSpaceDE/>
                    <w:autoSpaceDN/>
                    <w:bidi w:val="0"/>
                    <w:adjustRightInd/>
                    <w:snapToGrid/>
                    <w:spacing w:line="340" w:lineRule="exact"/>
                    <w:ind w:left="0" w:firstLine="0"/>
                    <w:jc w:val="center"/>
                    <w:rPr>
                      <w:rFonts w:hint="default" w:ascii="Times New Roman" w:hAnsi="Times New Roman" w:cs="Times New Roman"/>
                      <w:color w:val="000000" w:themeColor="text1"/>
                      <w:sz w:val="21"/>
                      <w:szCs w:val="21"/>
                      <w14:textFill>
                        <w14:solidFill>
                          <w14:schemeClr w14:val="tx1"/>
                        </w14:solidFill>
                      </w14:textFill>
                    </w:rPr>
                  </w:pPr>
                </w:p>
              </w:tc>
              <w:tc>
                <w:tcPr>
                  <w:tcW w:w="638" w:type="pct"/>
                  <w:vMerge w:val="continue"/>
                  <w:noWrap w:val="0"/>
                  <w:vAlign w:val="center"/>
                </w:tcPr>
                <w:p>
                  <w:pPr>
                    <w:keepNext/>
                    <w:keepLines w:val="0"/>
                    <w:pageBreakBefore w:val="0"/>
                    <w:kinsoku/>
                    <w:wordWrap/>
                    <w:overflowPunct w:val="0"/>
                    <w:topLinePunct w:val="0"/>
                    <w:autoSpaceDE/>
                    <w:autoSpaceDN/>
                    <w:bidi w:val="0"/>
                    <w:adjustRightInd/>
                    <w:snapToGrid/>
                    <w:spacing w:line="340" w:lineRule="exact"/>
                    <w:ind w:left="0" w:firstLine="0"/>
                    <w:jc w:val="center"/>
                    <w:rPr>
                      <w:rFonts w:hint="default" w:ascii="Times New Roman" w:hAnsi="Times New Roman" w:cs="Times New Roman"/>
                      <w:color w:val="000000" w:themeColor="text1"/>
                      <w:sz w:val="21"/>
                      <w:szCs w:val="21"/>
                      <w14:textFill>
                        <w14:solidFill>
                          <w14:schemeClr w14:val="tx1"/>
                        </w14:solidFill>
                      </w14:textFill>
                    </w:rPr>
                  </w:pPr>
                </w:p>
              </w:tc>
              <w:tc>
                <w:tcPr>
                  <w:tcW w:w="835" w:type="pct"/>
                  <w:noWrap w:val="0"/>
                  <w:vAlign w:val="center"/>
                </w:tcPr>
                <w:p>
                  <w:pPr>
                    <w:keepNext/>
                    <w:keepLines w:val="0"/>
                    <w:pageBreakBefore w:val="0"/>
                    <w:kinsoku/>
                    <w:wordWrap/>
                    <w:overflowPunct w:val="0"/>
                    <w:topLinePunct w:val="0"/>
                    <w:autoSpaceDE/>
                    <w:autoSpaceDN/>
                    <w:bidi w:val="0"/>
                    <w:adjustRightInd/>
                    <w:snapToGrid/>
                    <w:spacing w:line="340" w:lineRule="exact"/>
                    <w:ind w:left="0"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排放浓度（mg/L）</w:t>
                  </w:r>
                </w:p>
              </w:tc>
              <w:tc>
                <w:tcPr>
                  <w:tcW w:w="1057" w:type="dxa"/>
                  <w:noWrap w:val="0"/>
                  <w:vAlign w:val="center"/>
                </w:tcPr>
                <w:p>
                  <w:pPr>
                    <w:keepNext/>
                    <w:keepLines w:val="0"/>
                    <w:pageBreakBefore w:val="0"/>
                    <w:kinsoku/>
                    <w:wordWrap/>
                    <w:overflowPunct w:val="0"/>
                    <w:topLinePunct w:val="0"/>
                    <w:autoSpaceDE/>
                    <w:autoSpaceDN/>
                    <w:bidi w:val="0"/>
                    <w:adjustRightInd/>
                    <w:snapToGrid/>
                    <w:spacing w:line="340" w:lineRule="exact"/>
                    <w:ind w:left="0" w:lef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1600</w:t>
                  </w:r>
                </w:p>
              </w:tc>
              <w:tc>
                <w:tcPr>
                  <w:tcW w:w="897" w:type="dxa"/>
                  <w:noWrap w:val="0"/>
                  <w:vAlign w:val="center"/>
                </w:tcPr>
                <w:p>
                  <w:pPr>
                    <w:keepNext/>
                    <w:keepLines w:val="0"/>
                    <w:pageBreakBefore w:val="0"/>
                    <w:kinsoku/>
                    <w:wordWrap/>
                    <w:overflowPunct w:val="0"/>
                    <w:topLinePunct w:val="0"/>
                    <w:autoSpaceDE/>
                    <w:autoSpaceDN/>
                    <w:bidi w:val="0"/>
                    <w:adjustRightInd/>
                    <w:snapToGrid/>
                    <w:spacing w:line="340" w:lineRule="exact"/>
                    <w:ind w:left="0" w:lef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850</w:t>
                  </w:r>
                </w:p>
              </w:tc>
              <w:tc>
                <w:tcPr>
                  <w:tcW w:w="897" w:type="dxa"/>
                  <w:noWrap w:val="0"/>
                  <w:vAlign w:val="center"/>
                </w:tcPr>
                <w:p>
                  <w:pPr>
                    <w:keepNext/>
                    <w:keepLines w:val="0"/>
                    <w:pageBreakBefore w:val="0"/>
                    <w:kinsoku/>
                    <w:wordWrap/>
                    <w:overflowPunct w:val="0"/>
                    <w:topLinePunct w:val="0"/>
                    <w:autoSpaceDE/>
                    <w:autoSpaceDN/>
                    <w:bidi w:val="0"/>
                    <w:adjustRightInd/>
                    <w:snapToGrid/>
                    <w:spacing w:line="340" w:lineRule="exact"/>
                    <w:ind w:left="0" w:lef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40</w:t>
                  </w:r>
                </w:p>
              </w:tc>
              <w:tc>
                <w:tcPr>
                  <w:tcW w:w="938" w:type="dxa"/>
                  <w:noWrap w:val="0"/>
                  <w:vAlign w:val="center"/>
                </w:tcPr>
                <w:p>
                  <w:pPr>
                    <w:keepNext/>
                    <w:keepLines w:val="0"/>
                    <w:pageBreakBefore w:val="0"/>
                    <w:kinsoku/>
                    <w:wordWrap/>
                    <w:overflowPunct w:val="0"/>
                    <w:topLinePunct w:val="0"/>
                    <w:autoSpaceDE/>
                    <w:autoSpaceDN/>
                    <w:bidi w:val="0"/>
                    <w:adjustRightInd/>
                    <w:snapToGrid/>
                    <w:spacing w:line="340" w:lineRule="exact"/>
                    <w:ind w:left="0" w:lef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6" w:type="pct"/>
                  <w:vMerge w:val="continue"/>
                  <w:noWrap w:val="0"/>
                  <w:vAlign w:val="center"/>
                </w:tcPr>
                <w:p>
                  <w:pPr>
                    <w:keepNext/>
                    <w:keepLines w:val="0"/>
                    <w:pageBreakBefore w:val="0"/>
                    <w:kinsoku/>
                    <w:wordWrap/>
                    <w:overflowPunct w:val="0"/>
                    <w:topLinePunct w:val="0"/>
                    <w:autoSpaceDE/>
                    <w:autoSpaceDN/>
                    <w:bidi w:val="0"/>
                    <w:adjustRightInd/>
                    <w:snapToGrid/>
                    <w:spacing w:line="340" w:lineRule="exact"/>
                    <w:ind w:left="0" w:firstLine="0"/>
                    <w:jc w:val="center"/>
                    <w:rPr>
                      <w:rFonts w:hint="default" w:ascii="Times New Roman" w:hAnsi="Times New Roman" w:cs="Times New Roman"/>
                      <w:color w:val="000000" w:themeColor="text1"/>
                      <w:sz w:val="21"/>
                      <w:szCs w:val="21"/>
                      <w14:textFill>
                        <w14:solidFill>
                          <w14:schemeClr w14:val="tx1"/>
                        </w14:solidFill>
                      </w14:textFill>
                    </w:rPr>
                  </w:pPr>
                </w:p>
              </w:tc>
              <w:tc>
                <w:tcPr>
                  <w:tcW w:w="638" w:type="pct"/>
                  <w:vMerge w:val="continue"/>
                  <w:noWrap w:val="0"/>
                  <w:vAlign w:val="center"/>
                </w:tcPr>
                <w:p>
                  <w:pPr>
                    <w:keepNext/>
                    <w:keepLines w:val="0"/>
                    <w:pageBreakBefore w:val="0"/>
                    <w:kinsoku/>
                    <w:wordWrap/>
                    <w:overflowPunct w:val="0"/>
                    <w:topLinePunct w:val="0"/>
                    <w:autoSpaceDE/>
                    <w:autoSpaceDN/>
                    <w:bidi w:val="0"/>
                    <w:adjustRightInd/>
                    <w:snapToGrid/>
                    <w:spacing w:line="340" w:lineRule="exact"/>
                    <w:ind w:left="0" w:firstLine="0"/>
                    <w:jc w:val="center"/>
                    <w:rPr>
                      <w:rFonts w:hint="default" w:ascii="Times New Roman" w:hAnsi="Times New Roman" w:cs="Times New Roman"/>
                      <w:color w:val="000000" w:themeColor="text1"/>
                      <w:sz w:val="21"/>
                      <w:szCs w:val="21"/>
                      <w14:textFill>
                        <w14:solidFill>
                          <w14:schemeClr w14:val="tx1"/>
                        </w14:solidFill>
                      </w14:textFill>
                    </w:rPr>
                  </w:pPr>
                </w:p>
              </w:tc>
              <w:tc>
                <w:tcPr>
                  <w:tcW w:w="835" w:type="pct"/>
                  <w:noWrap w:val="0"/>
                  <w:vAlign w:val="center"/>
                </w:tcPr>
                <w:p>
                  <w:pPr>
                    <w:keepNext/>
                    <w:keepLines w:val="0"/>
                    <w:pageBreakBefore w:val="0"/>
                    <w:kinsoku/>
                    <w:wordWrap/>
                    <w:overflowPunct w:val="0"/>
                    <w:topLinePunct w:val="0"/>
                    <w:autoSpaceDE/>
                    <w:autoSpaceDN/>
                    <w:bidi w:val="0"/>
                    <w:adjustRightInd/>
                    <w:snapToGrid/>
                    <w:spacing w:line="340" w:lineRule="exact"/>
                    <w:ind w:left="0" w:firstLine="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排放量（t/a）</w:t>
                  </w:r>
                </w:p>
              </w:tc>
              <w:tc>
                <w:tcPr>
                  <w:tcW w:w="1057" w:type="dxa"/>
                  <w:noWrap w:val="0"/>
                  <w:vAlign w:val="center"/>
                </w:tcPr>
                <w:p>
                  <w:pPr>
                    <w:keepNext w:val="0"/>
                    <w:keepLines w:val="0"/>
                    <w:pageBreakBefore w:val="0"/>
                    <w:widowControl/>
                    <w:suppressLineNumbers w:val="0"/>
                    <w:kinsoku/>
                    <w:wordWrap/>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1.23</w:t>
                  </w:r>
                </w:p>
              </w:tc>
              <w:tc>
                <w:tcPr>
                  <w:tcW w:w="897" w:type="dxa"/>
                  <w:noWrap w:val="0"/>
                  <w:vAlign w:val="center"/>
                </w:tcPr>
                <w:p>
                  <w:pPr>
                    <w:keepNext w:val="0"/>
                    <w:keepLines w:val="0"/>
                    <w:pageBreakBefore w:val="0"/>
                    <w:widowControl/>
                    <w:suppressLineNumbers w:val="0"/>
                    <w:kinsoku/>
                    <w:wordWrap/>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0.65</w:t>
                  </w:r>
                </w:p>
              </w:tc>
              <w:tc>
                <w:tcPr>
                  <w:tcW w:w="897" w:type="dxa"/>
                  <w:noWrap w:val="0"/>
                  <w:vAlign w:val="center"/>
                </w:tcPr>
                <w:p>
                  <w:pPr>
                    <w:keepNext w:val="0"/>
                    <w:keepLines w:val="0"/>
                    <w:pageBreakBefore w:val="0"/>
                    <w:widowControl/>
                    <w:suppressLineNumbers w:val="0"/>
                    <w:kinsoku/>
                    <w:wordWrap/>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0.03</w:t>
                  </w:r>
                </w:p>
              </w:tc>
              <w:tc>
                <w:tcPr>
                  <w:tcW w:w="938" w:type="dxa"/>
                  <w:noWrap w:val="0"/>
                  <w:vAlign w:val="center"/>
                </w:tcPr>
                <w:p>
                  <w:pPr>
                    <w:keepNext w:val="0"/>
                    <w:keepLines w:val="0"/>
                    <w:pageBreakBefore w:val="0"/>
                    <w:widowControl/>
                    <w:suppressLineNumbers w:val="0"/>
                    <w:kinsoku/>
                    <w:wordWrap/>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0.35</w:t>
                  </w:r>
                </w:p>
              </w:tc>
            </w:tr>
          </w:tbl>
          <w:p>
            <w:pPr>
              <w:pStyle w:val="82"/>
              <w:numPr>
                <w:ilvl w:val="0"/>
                <w:numId w:val="0"/>
              </w:numPr>
              <w:adjustRightInd w:val="0"/>
              <w:snapToGrid w:val="0"/>
              <w:spacing w:line="360" w:lineRule="auto"/>
              <w:ind w:firstLine="504"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）生活污水</w:t>
            </w:r>
          </w:p>
          <w:p>
            <w:pPr>
              <w:pStyle w:val="82"/>
              <w:keepNext w:val="0"/>
              <w:keepLines w:val="0"/>
              <w:suppressLineNumbers w:val="0"/>
              <w:adjustRightInd w:val="0"/>
              <w:snapToGrid w:val="0"/>
              <w:spacing w:before="0" w:beforeAutospacing="0" w:after="0" w:afterAutospacing="0" w:line="360" w:lineRule="auto"/>
              <w:ind w:left="0" w:right="0" w:firstLine="504" w:firstLineChars="200"/>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项目劳动定员</w:t>
            </w:r>
            <w:r>
              <w:rPr>
                <w:rFonts w:hint="default" w:ascii="Times New Roman" w:hAnsi="Times New Roman" w:cs="Times New Roman"/>
                <w:color w:val="000000" w:themeColor="text1"/>
                <w:lang w:val="en-US" w:eastAsia="zh-CN"/>
                <w14:textFill>
                  <w14:solidFill>
                    <w14:schemeClr w14:val="tx1"/>
                  </w14:solidFill>
                </w14:textFill>
              </w:rPr>
              <w:t>8</w:t>
            </w:r>
            <w:r>
              <w:rPr>
                <w:rFonts w:hint="default" w:ascii="Times New Roman" w:hAnsi="Times New Roman" w:cs="Times New Roman"/>
                <w:color w:val="000000" w:themeColor="text1"/>
                <w14:textFill>
                  <w14:solidFill>
                    <w14:schemeClr w14:val="tx1"/>
                  </w14:solidFill>
                </w14:textFill>
              </w:rPr>
              <w:t>人，均为附近居民，</w:t>
            </w:r>
            <w:r>
              <w:rPr>
                <w:rFonts w:hint="default" w:ascii="Times New Roman" w:hAnsi="Times New Roman" w:cs="Times New Roman"/>
                <w:color w:val="000000" w:themeColor="text1"/>
                <w:lang w:val="en-US" w:eastAsia="zh-CN"/>
                <w14:textFill>
                  <w14:solidFill>
                    <w14:schemeClr w14:val="tx1"/>
                  </w14:solidFill>
                </w14:textFill>
              </w:rPr>
              <w:t>员工均不在厂内就餐</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平均生活用水量为</w:t>
            </w:r>
            <w:r>
              <w:rPr>
                <w:rFonts w:hint="default" w:ascii="Times New Roman" w:hAnsi="Times New Roman" w:cs="Times New Roman"/>
                <w:color w:val="000000" w:themeColor="text1"/>
                <w:lang w:val="en-US" w:eastAsia="zh-CN"/>
                <w14:textFill>
                  <w14:solidFill>
                    <w14:schemeClr w14:val="tx1"/>
                  </w14:solidFill>
                </w14:textFill>
              </w:rPr>
              <w:t>0.4</w:t>
            </w:r>
            <w:r>
              <w:rPr>
                <w:rFonts w:hint="default" w:ascii="Times New Roman" w:hAnsi="Times New Roman" w:eastAsia="宋体" w:cs="Times New Roman"/>
                <w:color w:val="000000" w:themeColor="text1"/>
                <w14:textFill>
                  <w14:solidFill>
                    <w14:schemeClr w14:val="tx1"/>
                  </w14:solidFill>
                </w14:textFill>
              </w:rPr>
              <w:t>t/d（</w:t>
            </w:r>
            <w:r>
              <w:rPr>
                <w:rFonts w:hint="default" w:ascii="Times New Roman" w:hAnsi="Times New Roman" w:cs="Times New Roman"/>
                <w:color w:val="000000" w:themeColor="text1"/>
                <w:lang w:val="en-US" w:eastAsia="zh-CN"/>
                <w14:textFill>
                  <w14:solidFill>
                    <w14:schemeClr w14:val="tx1"/>
                  </w14:solidFill>
                </w14:textFill>
              </w:rPr>
              <w:t>140</w:t>
            </w:r>
            <w:r>
              <w:rPr>
                <w:rFonts w:hint="default" w:ascii="Times New Roman" w:hAnsi="Times New Roman" w:eastAsia="宋体" w:cs="Times New Roman"/>
                <w:color w:val="000000" w:themeColor="text1"/>
                <w14:textFill>
                  <w14:solidFill>
                    <w14:schemeClr w14:val="tx1"/>
                  </w14:solidFill>
                </w14:textFill>
              </w:rPr>
              <w:t>t/a）</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按污水排放系数0.8计算，生活污水排放量为0.32</w:t>
            </w:r>
            <w:r>
              <w:rPr>
                <w:rFonts w:hint="default" w:ascii="Times New Roman" w:hAnsi="Times New Roman" w:eastAsia="宋体" w:cs="Times New Roman"/>
                <w:color w:val="000000" w:themeColor="text1"/>
                <w14:textFill>
                  <w14:solidFill>
                    <w14:schemeClr w14:val="tx1"/>
                  </w14:solidFill>
                </w14:textFill>
              </w:rPr>
              <w:t>t/d（</w:t>
            </w:r>
            <w:r>
              <w:rPr>
                <w:rFonts w:hint="default" w:ascii="Times New Roman" w:hAnsi="Times New Roman" w:cs="Times New Roman"/>
                <w:color w:val="000000" w:themeColor="text1"/>
                <w:lang w:val="en-US" w:eastAsia="zh-CN"/>
                <w14:textFill>
                  <w14:solidFill>
                    <w14:schemeClr w14:val="tx1"/>
                  </w14:solidFill>
                </w14:textFill>
              </w:rPr>
              <w:t>112</w:t>
            </w:r>
            <w:r>
              <w:rPr>
                <w:rFonts w:hint="default" w:ascii="Times New Roman" w:hAnsi="Times New Roman" w:eastAsia="宋体" w:cs="Times New Roman"/>
                <w:color w:val="000000" w:themeColor="text1"/>
                <w14:textFill>
                  <w14:solidFill>
                    <w14:schemeClr w14:val="tx1"/>
                  </w14:solidFill>
                </w14:textFill>
              </w:rPr>
              <w:t>t/a）</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生活污水中主要污染物为COD、BOD</w:t>
            </w:r>
            <w:r>
              <w:rPr>
                <w:rFonts w:hint="default" w:ascii="Times New Roman" w:hAnsi="Times New Roman" w:cs="Times New Roman"/>
                <w:color w:val="000000" w:themeColor="text1"/>
                <w:vertAlign w:val="subscript"/>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、SS和NH</w:t>
            </w:r>
            <w:r>
              <w:rPr>
                <w:rFonts w:hint="default" w:ascii="Times New Roman" w:hAnsi="Times New Roman" w:cs="Times New Roman"/>
                <w:color w:val="000000" w:themeColor="text1"/>
                <w:vertAlign w:val="sub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-N，类比</w:t>
            </w:r>
            <w:r>
              <w:rPr>
                <w:rFonts w:hint="default" w:ascii="Times New Roman" w:hAnsi="Times New Roman" w:cs="Times New Roman"/>
                <w:color w:val="000000" w:themeColor="text1"/>
                <w:lang w:eastAsia="zh-CN"/>
                <w14:textFill>
                  <w14:solidFill>
                    <w14:schemeClr w14:val="tx1"/>
                  </w14:solidFill>
                </w14:textFill>
              </w:rPr>
              <w:t>当地生活污水水质</w:t>
            </w:r>
            <w:r>
              <w:rPr>
                <w:rFonts w:hint="default" w:ascii="Times New Roman" w:hAnsi="Times New Roman" w:cs="Times New Roman"/>
                <w:color w:val="000000" w:themeColor="text1"/>
                <w14:textFill>
                  <w14:solidFill>
                    <w14:schemeClr w14:val="tx1"/>
                  </w14:solidFill>
                </w14:textFill>
              </w:rPr>
              <w:t>，污染物浓度分别为</w:t>
            </w:r>
            <w:r>
              <w:rPr>
                <w:rFonts w:hint="default" w:ascii="Times New Roman" w:hAnsi="Times New Roman" w:cs="Times New Roman"/>
                <w:color w:val="000000" w:themeColor="text1"/>
                <w:lang w:val="en-US" w:eastAsia="zh-CN"/>
                <w14:textFill>
                  <w14:solidFill>
                    <w14:schemeClr w14:val="tx1"/>
                  </w14:solidFill>
                </w14:textFill>
              </w:rPr>
              <w:t>220</w:t>
            </w:r>
            <w:r>
              <w:rPr>
                <w:rFonts w:hint="default" w:ascii="Times New Roman" w:hAnsi="Times New Roman" w:cs="Times New Roman"/>
                <w:color w:val="000000" w:themeColor="text1"/>
                <w14:textFill>
                  <w14:solidFill>
                    <w14:schemeClr w14:val="tx1"/>
                  </w14:solidFill>
                </w14:textFill>
              </w:rPr>
              <w:t>mg/L、</w:t>
            </w:r>
            <w:r>
              <w:rPr>
                <w:rFonts w:hint="default" w:ascii="Times New Roman" w:hAnsi="Times New Roman" w:cs="Times New Roman"/>
                <w:color w:val="000000" w:themeColor="text1"/>
                <w:lang w:val="en-US" w:eastAsia="zh-CN"/>
                <w14:textFill>
                  <w14:solidFill>
                    <w14:schemeClr w14:val="tx1"/>
                  </w14:solidFill>
                </w14:textFill>
              </w:rPr>
              <w:t>110</w:t>
            </w:r>
            <w:r>
              <w:rPr>
                <w:rFonts w:hint="default" w:ascii="Times New Roman" w:hAnsi="Times New Roman" w:cs="Times New Roman"/>
                <w:color w:val="000000" w:themeColor="text1"/>
                <w14:textFill>
                  <w14:solidFill>
                    <w14:schemeClr w14:val="tx1"/>
                  </w14:solidFill>
                </w14:textFill>
              </w:rPr>
              <w:t>mg/L、</w:t>
            </w:r>
            <w:r>
              <w:rPr>
                <w:rFonts w:hint="default" w:ascii="Times New Roman" w:hAnsi="Times New Roman" w:cs="Times New Roman"/>
                <w:color w:val="000000" w:themeColor="text1"/>
                <w:lang w:val="en-US" w:eastAsia="zh-CN"/>
                <w14:textFill>
                  <w14:solidFill>
                    <w14:schemeClr w14:val="tx1"/>
                  </w14:solidFill>
                </w14:textFill>
              </w:rPr>
              <w:t>150</w:t>
            </w:r>
            <w:r>
              <w:rPr>
                <w:rFonts w:hint="default" w:ascii="Times New Roman" w:hAnsi="Times New Roman" w:cs="Times New Roman"/>
                <w:color w:val="000000" w:themeColor="text1"/>
                <w14:textFill>
                  <w14:solidFill>
                    <w14:schemeClr w14:val="tx1"/>
                  </w14:solidFill>
                </w14:textFill>
              </w:rPr>
              <w:t>mg/L、</w:t>
            </w:r>
            <w:r>
              <w:rPr>
                <w:rFonts w:hint="default" w:ascii="Times New Roman" w:hAnsi="Times New Roman" w:cs="Times New Roman"/>
                <w:color w:val="000000" w:themeColor="text1"/>
                <w:lang w:val="en-US" w:eastAsia="zh-CN"/>
                <w14:textFill>
                  <w14:solidFill>
                    <w14:schemeClr w14:val="tx1"/>
                  </w14:solidFill>
                </w14:textFill>
              </w:rPr>
              <w:t>20</w:t>
            </w:r>
            <w:r>
              <w:rPr>
                <w:rFonts w:hint="default" w:ascii="Times New Roman" w:hAnsi="Times New Roman" w:cs="Times New Roman"/>
                <w:color w:val="000000" w:themeColor="text1"/>
                <w14:textFill>
                  <w14:solidFill>
                    <w14:schemeClr w14:val="tx1"/>
                  </w14:solidFill>
                </w14:textFill>
              </w:rPr>
              <w:t>mg/L。</w:t>
            </w:r>
            <w:r>
              <w:rPr>
                <w:rFonts w:hint="default" w:ascii="Times New Roman" w:hAnsi="Times New Roman" w:cs="Times New Roman"/>
                <w:color w:val="000000" w:themeColor="text1"/>
                <w:sz w:val="24"/>
                <w14:textFill>
                  <w14:solidFill>
                    <w14:schemeClr w14:val="tx1"/>
                  </w14:solidFill>
                </w14:textFill>
              </w:rPr>
              <w:t>生活污水经三级化粪池处理</w:t>
            </w:r>
            <w:r>
              <w:rPr>
                <w:rFonts w:hint="default" w:ascii="Times New Roman" w:hAnsi="Times New Roman" w:cs="Times New Roman"/>
                <w:color w:val="000000" w:themeColor="text1"/>
                <w:sz w:val="24"/>
                <w:lang w:val="en-US" w:eastAsia="zh-CN"/>
                <w14:textFill>
                  <w14:solidFill>
                    <w14:schemeClr w14:val="tx1"/>
                  </w14:solidFill>
                </w14:textFill>
              </w:rPr>
              <w:t>用作旱地农肥。</w:t>
            </w:r>
          </w:p>
          <w:p>
            <w:pPr>
              <w:keepNext/>
              <w:keepLines w:val="0"/>
              <w:suppressLineNumbers w:val="0"/>
              <w:overflowPunct w:val="0"/>
              <w:snapToGrid w:val="0"/>
              <w:spacing w:before="0" w:beforeAutospacing="0" w:after="0" w:afterAutospacing="0" w:line="260" w:lineRule="auto"/>
              <w:ind w:left="431" w:right="0" w:hanging="431"/>
              <w:jc w:val="center"/>
              <w:rPr>
                <w:rFonts w:hint="default" w:ascii="Times New Roman" w:hAnsi="Times New Roman" w:cs="Times New Roman"/>
                <w:b/>
                <w:bCs/>
                <w:color w:val="000000" w:themeColor="text1"/>
                <w:szCs w:val="21"/>
                <w14:textFill>
                  <w14:solidFill>
                    <w14:schemeClr w14:val="tx1"/>
                  </w14:solidFill>
                </w14:textFill>
              </w:rPr>
            </w:pPr>
          </w:p>
          <w:p>
            <w:pPr>
              <w:keepNext/>
              <w:keepLines w:val="0"/>
              <w:suppressLineNumbers w:val="0"/>
              <w:overflowPunct w:val="0"/>
              <w:snapToGrid w:val="0"/>
              <w:spacing w:before="0" w:beforeAutospacing="0" w:after="0" w:afterAutospacing="0" w:line="260" w:lineRule="auto"/>
              <w:ind w:left="431" w:right="0" w:hanging="431"/>
              <w:jc w:val="center"/>
              <w:rPr>
                <w:rFonts w:hint="default" w:ascii="Times New Roman" w:hAnsi="Times New Roman" w:cs="Times New Roman"/>
                <w:b/>
                <w:bCs/>
                <w:color w:val="000000" w:themeColor="text1"/>
                <w:szCs w:val="21"/>
                <w14:textFill>
                  <w14:solidFill>
                    <w14:schemeClr w14:val="tx1"/>
                  </w14:solidFill>
                </w14:textFill>
              </w:rPr>
            </w:pPr>
          </w:p>
          <w:p>
            <w:pPr>
              <w:keepNext/>
              <w:keepLines w:val="0"/>
              <w:suppressLineNumbers w:val="0"/>
              <w:overflowPunct w:val="0"/>
              <w:snapToGrid w:val="0"/>
              <w:spacing w:before="0" w:beforeAutospacing="0" w:after="0" w:afterAutospacing="0" w:line="260" w:lineRule="auto"/>
              <w:ind w:left="431" w:right="0" w:hanging="431"/>
              <w:jc w:val="center"/>
              <w:rPr>
                <w:rFonts w:hint="default" w:ascii="Times New Roman" w:hAnsi="Times New Roman" w:cs="Times New Roman"/>
                <w:b/>
                <w:bCs/>
                <w:color w:val="000000" w:themeColor="text1"/>
                <w:szCs w:val="21"/>
                <w14:textFill>
                  <w14:solidFill>
                    <w14:schemeClr w14:val="tx1"/>
                  </w14:solidFill>
                </w14:textFill>
              </w:rPr>
            </w:pPr>
          </w:p>
          <w:p>
            <w:pPr>
              <w:keepNext/>
              <w:keepLines w:val="0"/>
              <w:suppressLineNumbers w:val="0"/>
              <w:overflowPunct w:val="0"/>
              <w:snapToGrid w:val="0"/>
              <w:spacing w:before="0" w:beforeAutospacing="0" w:after="0" w:afterAutospacing="0" w:line="260" w:lineRule="auto"/>
              <w:ind w:left="431" w:right="0" w:hanging="431"/>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表4-</w:t>
            </w:r>
            <w:r>
              <w:rPr>
                <w:rFonts w:hint="default" w:ascii="Times New Roman" w:hAnsi="Times New Roman" w:cs="Times New Roman"/>
                <w:b/>
                <w:bCs/>
                <w:color w:val="000000" w:themeColor="text1"/>
                <w:szCs w:val="21"/>
                <w:lang w:val="en-US" w:eastAsia="zh-CN"/>
                <w14:textFill>
                  <w14:solidFill>
                    <w14:schemeClr w14:val="tx1"/>
                  </w14:solidFill>
                </w14:textFill>
              </w:rPr>
              <w:t>11</w:t>
            </w:r>
            <w:r>
              <w:rPr>
                <w:rFonts w:hint="default" w:ascii="Times New Roman" w:hAnsi="Times New Roman" w:cs="Times New Roman"/>
                <w:b/>
                <w:bCs/>
                <w:color w:val="000000" w:themeColor="text1"/>
                <w:szCs w:val="21"/>
                <w14:textFill>
                  <w14:solidFill>
                    <w14:schemeClr w14:val="tx1"/>
                  </w14:solidFill>
                </w14:textFill>
              </w:rPr>
              <w:t xml:space="preserve">   项目生活污水产排情况一览表</w:t>
            </w:r>
          </w:p>
          <w:tbl>
            <w:tblPr>
              <w:tblStyle w:val="3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4"/>
              <w:gridCol w:w="2064"/>
              <w:gridCol w:w="1075"/>
              <w:gridCol w:w="904"/>
              <w:gridCol w:w="902"/>
              <w:gridCol w:w="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291" w:type="pct"/>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污水量（t/a）</w:t>
                  </w:r>
                </w:p>
              </w:tc>
              <w:tc>
                <w:tcPr>
                  <w:tcW w:w="1291" w:type="pct"/>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类 别</w:t>
                  </w:r>
                </w:p>
              </w:tc>
              <w:tc>
                <w:tcPr>
                  <w:tcW w:w="672" w:type="pct"/>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COD</w:t>
                  </w:r>
                  <w:r>
                    <w:rPr>
                      <w:rFonts w:hint="default" w:ascii="Times New Roman" w:hAnsi="Times New Roman" w:cs="Times New Roman"/>
                      <w:b/>
                      <w:bCs/>
                      <w:color w:val="000000" w:themeColor="text1"/>
                      <w:sz w:val="21"/>
                      <w:szCs w:val="21"/>
                      <w:vertAlign w:val="subscript"/>
                      <w14:textFill>
                        <w14:solidFill>
                          <w14:schemeClr w14:val="tx1"/>
                        </w14:solidFill>
                      </w14:textFill>
                    </w:rPr>
                    <w:t>Cr</w:t>
                  </w:r>
                </w:p>
              </w:tc>
              <w:tc>
                <w:tcPr>
                  <w:tcW w:w="565" w:type="pct"/>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BOD</w:t>
                  </w:r>
                  <w:r>
                    <w:rPr>
                      <w:rFonts w:hint="default" w:ascii="Times New Roman" w:hAnsi="Times New Roman" w:cs="Times New Roman"/>
                      <w:b/>
                      <w:bCs/>
                      <w:color w:val="000000" w:themeColor="text1"/>
                      <w:sz w:val="21"/>
                      <w:szCs w:val="21"/>
                      <w:vertAlign w:val="subscript"/>
                      <w14:textFill>
                        <w14:solidFill>
                          <w14:schemeClr w14:val="tx1"/>
                        </w14:solidFill>
                      </w14:textFill>
                    </w:rPr>
                    <w:t>5</w:t>
                  </w:r>
                </w:p>
              </w:tc>
              <w:tc>
                <w:tcPr>
                  <w:tcW w:w="564" w:type="pct"/>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NH</w:t>
                  </w:r>
                  <w:r>
                    <w:rPr>
                      <w:rFonts w:hint="default" w:ascii="Times New Roman" w:hAnsi="Times New Roman" w:cs="Times New Roman"/>
                      <w:b/>
                      <w:bCs/>
                      <w:color w:val="000000" w:themeColor="text1"/>
                      <w:sz w:val="21"/>
                      <w:szCs w:val="21"/>
                      <w:vertAlign w:val="subscript"/>
                      <w14:textFill>
                        <w14:solidFill>
                          <w14:schemeClr w14:val="tx1"/>
                        </w14:solidFill>
                      </w14:textFill>
                    </w:rPr>
                    <w:t>3</w:t>
                  </w:r>
                  <w:r>
                    <w:rPr>
                      <w:rFonts w:hint="default" w:ascii="Times New Roman" w:hAnsi="Times New Roman" w:cs="Times New Roman"/>
                      <w:b/>
                      <w:bCs/>
                      <w:color w:val="000000" w:themeColor="text1"/>
                      <w:sz w:val="21"/>
                      <w:szCs w:val="21"/>
                      <w14:textFill>
                        <w14:solidFill>
                          <w14:schemeClr w14:val="tx1"/>
                        </w14:solidFill>
                      </w14:textFill>
                    </w:rPr>
                    <w:t>-N</w:t>
                  </w:r>
                </w:p>
              </w:tc>
              <w:tc>
                <w:tcPr>
                  <w:tcW w:w="614" w:type="pct"/>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291" w:type="pct"/>
                  <w:vMerge w:val="restart"/>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112</w:t>
                  </w:r>
                </w:p>
              </w:tc>
              <w:tc>
                <w:tcPr>
                  <w:tcW w:w="1291" w:type="pct"/>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产生浓度（mg/L）</w:t>
                  </w:r>
                </w:p>
              </w:tc>
              <w:tc>
                <w:tcPr>
                  <w:tcW w:w="672"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220</w:t>
                  </w:r>
                </w:p>
              </w:tc>
              <w:tc>
                <w:tcPr>
                  <w:tcW w:w="565"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110</w:t>
                  </w:r>
                </w:p>
              </w:tc>
              <w:tc>
                <w:tcPr>
                  <w:tcW w:w="564"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0</w:t>
                  </w:r>
                </w:p>
              </w:tc>
              <w:tc>
                <w:tcPr>
                  <w:tcW w:w="614"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291" w:type="pct"/>
                  <w:vMerge w:val="continue"/>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1291" w:type="pct"/>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产生量（t/a）</w:t>
                  </w:r>
                </w:p>
              </w:tc>
              <w:tc>
                <w:tcPr>
                  <w:tcW w:w="112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0.0246</w:t>
                  </w:r>
                </w:p>
              </w:tc>
              <w:tc>
                <w:tcPr>
                  <w:tcW w:w="947"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0.0123</w:t>
                  </w:r>
                </w:p>
              </w:tc>
              <w:tc>
                <w:tcPr>
                  <w:tcW w:w="94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0.0022</w:t>
                  </w:r>
                </w:p>
              </w:tc>
              <w:tc>
                <w:tcPr>
                  <w:tcW w:w="103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0.0168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91" w:type="pct"/>
                  <w:vMerge w:val="continue"/>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1291" w:type="pct"/>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处理设施</w:t>
                  </w:r>
                </w:p>
              </w:tc>
              <w:tc>
                <w:tcPr>
                  <w:tcW w:w="2416" w:type="pct"/>
                  <w:gridSpan w:val="4"/>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化粪池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291" w:type="pct"/>
                  <w:vMerge w:val="continue"/>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bookmarkStart w:id="23" w:name="OLE_LINK1" w:colFirst="2" w:colLast="5"/>
                </w:p>
              </w:tc>
              <w:tc>
                <w:tcPr>
                  <w:tcW w:w="1291" w:type="pct"/>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排放浓度（mg/L）</w:t>
                  </w:r>
                </w:p>
              </w:tc>
              <w:tc>
                <w:tcPr>
                  <w:tcW w:w="672"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187</w:t>
                  </w:r>
                </w:p>
              </w:tc>
              <w:tc>
                <w:tcPr>
                  <w:tcW w:w="565"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99</w:t>
                  </w:r>
                </w:p>
              </w:tc>
              <w:tc>
                <w:tcPr>
                  <w:tcW w:w="564"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19.4</w:t>
                  </w:r>
                </w:p>
              </w:tc>
              <w:tc>
                <w:tcPr>
                  <w:tcW w:w="614"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291" w:type="pct"/>
                  <w:vMerge w:val="continue"/>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1291" w:type="pct"/>
                  <w:noWrap w:val="0"/>
                  <w:vAlign w:val="center"/>
                </w:tcPr>
                <w:p>
                  <w:pPr>
                    <w:pStyle w:val="8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排放量（t/a）</w:t>
                  </w:r>
                </w:p>
              </w:tc>
              <w:tc>
                <w:tcPr>
                  <w:tcW w:w="112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0.0209</w:t>
                  </w:r>
                </w:p>
              </w:tc>
              <w:tc>
                <w:tcPr>
                  <w:tcW w:w="94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0.0111</w:t>
                  </w:r>
                </w:p>
              </w:tc>
              <w:tc>
                <w:tcPr>
                  <w:tcW w:w="94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0.0022</w:t>
                  </w:r>
                </w:p>
              </w:tc>
              <w:tc>
                <w:tcPr>
                  <w:tcW w:w="103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0.0109</w:t>
                  </w:r>
                </w:p>
              </w:tc>
            </w:tr>
            <w:bookmarkEnd w:id="23"/>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2、</w:t>
            </w:r>
            <w:r>
              <w:rPr>
                <w:rFonts w:hint="default" w:ascii="Times New Roman" w:hAnsi="Times New Roman" w:cs="Times New Roman"/>
                <w:b/>
                <w:bCs/>
                <w:color w:val="000000" w:themeColor="text1"/>
                <w:sz w:val="24"/>
                <w14:textFill>
                  <w14:solidFill>
                    <w14:schemeClr w14:val="tx1"/>
                  </w14:solidFill>
                </w14:textFill>
              </w:rPr>
              <w:t>废水治理</w:t>
            </w:r>
            <w:r>
              <w:rPr>
                <w:rFonts w:hint="default" w:ascii="Times New Roman" w:hAnsi="Times New Roman" w:cs="Times New Roman"/>
                <w:b/>
                <w:bCs/>
                <w:color w:val="000000" w:themeColor="text1"/>
                <w:sz w:val="24"/>
                <w:lang w:val="en-US" w:eastAsia="zh-CN"/>
                <w14:textFill>
                  <w14:solidFill>
                    <w14:schemeClr w14:val="tx1"/>
                  </w14:solidFill>
                </w14:textFill>
              </w:rPr>
              <w:t>措</w:t>
            </w:r>
            <w:r>
              <w:rPr>
                <w:rFonts w:hint="default" w:ascii="Times New Roman" w:hAnsi="Times New Roman" w:cs="Times New Roman"/>
                <w:b/>
                <w:bCs/>
                <w:color w:val="000000" w:themeColor="text1"/>
                <w:sz w:val="24"/>
                <w14:textFill>
                  <w14:solidFill>
                    <w14:schemeClr w14:val="tx1"/>
                  </w14:solidFill>
                </w14:textFill>
              </w:rPr>
              <w:t>施可行性分析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w:t>
            </w:r>
            <w:r>
              <w:rPr>
                <w:rFonts w:hint="default" w:ascii="Times New Roman" w:hAnsi="Times New Roman" w:cs="Times New Roman"/>
                <w:color w:val="000000" w:themeColor="text1"/>
                <w:sz w:val="24"/>
                <w:lang w:val="en-US" w:eastAsia="zh-CN"/>
                <w14:textFill>
                  <w14:solidFill>
                    <w14:schemeClr w14:val="tx1"/>
                  </w14:solidFill>
                </w14:textFill>
              </w:rPr>
              <w:t>米粉生产废水</w:t>
            </w:r>
            <w:r>
              <w:rPr>
                <w:rFonts w:hint="default" w:ascii="Times New Roman" w:hAnsi="Times New Roman" w:cs="Times New Roman"/>
                <w:color w:val="000000" w:themeColor="text1"/>
                <w:sz w:val="24"/>
                <w14:textFill>
                  <w14:solidFill>
                    <w14:schemeClr w14:val="tx1"/>
                  </w14:solidFill>
                </w14:textFill>
              </w:rPr>
              <w:t>排放量为</w:t>
            </w:r>
            <w:r>
              <w:rPr>
                <w:rFonts w:hint="default" w:ascii="Times New Roman" w:hAnsi="Times New Roman" w:cs="Times New Roman"/>
                <w:color w:val="000000" w:themeColor="text1"/>
                <w:sz w:val="24"/>
                <w:lang w:val="en-US" w:eastAsia="zh-CN"/>
                <w14:textFill>
                  <w14:solidFill>
                    <w14:schemeClr w14:val="tx1"/>
                  </w14:solidFill>
                </w14:textFill>
              </w:rPr>
              <w:t>2.2</w:t>
            </w:r>
            <w:r>
              <w:rPr>
                <w:rFonts w:hint="default" w:ascii="Times New Roman" w:hAnsi="Times New Roman" w:cs="Times New Roman"/>
                <w:color w:val="000000" w:themeColor="text1"/>
                <w:sz w:val="24"/>
                <w14:textFill>
                  <w14:solidFill>
                    <w14:schemeClr w14:val="tx1"/>
                  </w14:solidFill>
                </w14:textFill>
              </w:rPr>
              <w:t>t/</w:t>
            </w:r>
            <w:r>
              <w:rPr>
                <w:rFonts w:hint="default" w:ascii="Times New Roman" w:hAnsi="Times New Roman" w:cs="Times New Roman"/>
                <w:color w:val="000000" w:themeColor="text1"/>
                <w:sz w:val="24"/>
                <w:lang w:val="en-US" w:eastAsia="zh-CN"/>
                <w14:textFill>
                  <w14:solidFill>
                    <w14:schemeClr w14:val="tx1"/>
                  </w14:solidFill>
                </w14:textFill>
              </w:rPr>
              <w:t>d</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770</w:t>
            </w:r>
            <w:r>
              <w:rPr>
                <w:rFonts w:hint="default" w:ascii="Times New Roman" w:hAnsi="Times New Roman" w:cs="Times New Roman"/>
                <w:color w:val="000000" w:themeColor="text1"/>
                <w:sz w:val="24"/>
                <w14:textFill>
                  <w14:solidFill>
                    <w14:schemeClr w14:val="tx1"/>
                  </w14:solidFill>
                </w14:textFill>
              </w:rPr>
              <w:t>t/</w:t>
            </w:r>
            <w:r>
              <w:rPr>
                <w:rFonts w:hint="default" w:ascii="Times New Roman" w:hAnsi="Times New Roman" w:cs="Times New Roman"/>
                <w:color w:val="000000" w:themeColor="text1"/>
                <w:sz w:val="24"/>
                <w:lang w:val="en-US" w:eastAsia="zh-CN"/>
                <w14:textFill>
                  <w14:solidFill>
                    <w14:schemeClr w14:val="tx1"/>
                  </w14:solidFill>
                </w14:textFill>
              </w:rPr>
              <w:t>a</w:t>
            </w:r>
            <w:r>
              <w:rPr>
                <w:rFonts w:hint="default" w:ascii="Times New Roman" w:hAnsi="Times New Roman" w:cs="Times New Roman"/>
                <w:color w:val="000000" w:themeColor="text1"/>
                <w:sz w:val="24"/>
                <w14:textFill>
                  <w14:solidFill>
                    <w14:schemeClr w14:val="tx1"/>
                  </w14:solidFill>
                </w14:textFill>
              </w:rPr>
              <w:t>）采用</w:t>
            </w:r>
            <w:r>
              <w:rPr>
                <w:rFonts w:hint="default" w:ascii="Times New Roman" w:hAnsi="Times New Roman" w:cs="Times New Roman"/>
                <w:color w:val="000000" w:themeColor="text1"/>
                <w:sz w:val="24"/>
                <w:lang w:val="en-US" w:eastAsia="zh-CN"/>
                <w14:textFill>
                  <w14:solidFill>
                    <w14:schemeClr w14:val="tx1"/>
                  </w14:solidFill>
                </w14:textFill>
              </w:rPr>
              <w:t>沉淀池收集后委托龙胜县优胜养殖场外运作为养殖场饲料配料</w:t>
            </w:r>
            <w:r>
              <w:rPr>
                <w:rFonts w:hint="default" w:ascii="Times New Roman" w:hAnsi="Times New Roman" w:cs="Times New Roman"/>
                <w:color w:val="000000" w:themeColor="text1"/>
                <w:sz w:val="24"/>
                <w:lang w:eastAsia="zh-CN"/>
                <w14:textFill>
                  <w14:solidFill>
                    <w14:schemeClr w14:val="tx1"/>
                  </w14:solidFill>
                </w14:textFill>
              </w:rPr>
              <w:t>。</w:t>
            </w:r>
          </w:p>
          <w:p>
            <w:pPr>
              <w:numPr>
                <w:ilvl w:val="0"/>
                <w:numId w:val="0"/>
              </w:numPr>
              <w:adjustRightInd w:val="0"/>
              <w:snapToGrid w:val="0"/>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根据工程分析，</w:t>
            </w:r>
            <w:r>
              <w:rPr>
                <w:rFonts w:hint="default" w:ascii="Times New Roman" w:hAnsi="Times New Roman" w:cs="Times New Roman"/>
                <w:color w:val="000000" w:themeColor="text1"/>
                <w:lang w:val="en-US" w:eastAsia="zh-CN"/>
                <w14:textFill>
                  <w14:solidFill>
                    <w14:schemeClr w14:val="tx1"/>
                  </w14:solidFill>
                </w14:textFill>
              </w:rPr>
              <w:t>生活污水排放量为0.32</w:t>
            </w:r>
            <w:r>
              <w:rPr>
                <w:rFonts w:hint="default" w:ascii="Times New Roman" w:hAnsi="Times New Roman" w:eastAsia="宋体" w:cs="Times New Roman"/>
                <w:color w:val="000000" w:themeColor="text1"/>
                <w14:textFill>
                  <w14:solidFill>
                    <w14:schemeClr w14:val="tx1"/>
                  </w14:solidFill>
                </w14:textFill>
              </w:rPr>
              <w:t>t/d（</w:t>
            </w:r>
            <w:r>
              <w:rPr>
                <w:rFonts w:hint="default" w:ascii="Times New Roman" w:hAnsi="Times New Roman" w:cs="Times New Roman"/>
                <w:color w:val="000000" w:themeColor="text1"/>
                <w:lang w:val="en-US" w:eastAsia="zh-CN"/>
                <w14:textFill>
                  <w14:solidFill>
                    <w14:schemeClr w14:val="tx1"/>
                  </w14:solidFill>
                </w14:textFill>
              </w:rPr>
              <w:t>112</w:t>
            </w:r>
            <w:r>
              <w:rPr>
                <w:rFonts w:hint="default" w:ascii="Times New Roman" w:hAnsi="Times New Roman" w:eastAsia="宋体" w:cs="Times New Roman"/>
                <w:color w:val="000000" w:themeColor="text1"/>
                <w14:textFill>
                  <w14:solidFill>
                    <w14:schemeClr w14:val="tx1"/>
                  </w14:solidFill>
                </w14:textFill>
              </w:rPr>
              <w:t>t/a）</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经三级化粪池处理后</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供给周边农户</w:t>
            </w:r>
            <w:r>
              <w:rPr>
                <w:rFonts w:hint="default" w:ascii="Times New Roman" w:hAnsi="Times New Roman" w:eastAsia="宋体" w:cs="Times New Roman"/>
                <w:color w:val="000000" w:themeColor="text1"/>
                <w:sz w:val="24"/>
                <w:szCs w:val="24"/>
                <w14:textFill>
                  <w14:solidFill>
                    <w14:schemeClr w14:val="tx1"/>
                  </w14:solidFill>
                </w14:textFill>
              </w:rPr>
              <w:t>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作农肥</w:t>
            </w:r>
            <w:r>
              <w:rPr>
                <w:rFonts w:hint="default" w:ascii="Times New Roman" w:hAnsi="Times New Roman" w:eastAsia="宋体" w:cs="Times New Roman"/>
                <w:color w:val="000000" w:themeColor="text1"/>
                <w:sz w:val="24"/>
                <w:szCs w:val="24"/>
                <w14:textFill>
                  <w14:solidFill>
                    <w14:schemeClr w14:val="tx1"/>
                  </w14:solidFill>
                </w14:textFill>
              </w:rPr>
              <w:t>，不排放，对周围地表水基本没有影响。</w:t>
            </w:r>
          </w:p>
          <w:p>
            <w:pPr>
              <w:keepNext w:val="0"/>
              <w:keepLines w:val="0"/>
              <w:suppressLineNumbers w:val="0"/>
              <w:adjustRightInd w:val="0"/>
              <w:snapToGrid w:val="0"/>
              <w:spacing w:before="0" w:beforeAutospacing="0" w:after="0" w:afterAutospacing="0" w:line="360" w:lineRule="auto"/>
              <w:ind w:left="0" w:right="0" w:firstLine="48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项目设置三级沉淀池由</w:t>
            </w:r>
            <w:r>
              <w:rPr>
                <w:rFonts w:hint="default" w:ascii="Times New Roman" w:hAnsi="Times New Roman" w:cs="Times New Roman"/>
                <w:color w:val="000000" w:themeColor="text1"/>
                <w:sz w:val="24"/>
                <w:lang w:val="en-US" w:eastAsia="zh-CN"/>
                <w14:textFill>
                  <w14:solidFill>
                    <w14:schemeClr w14:val="tx1"/>
                  </w14:solidFill>
                </w14:textFill>
              </w:rPr>
              <w:t>龙胜县优胜养殖场外运作为养殖场饲料配料</w:t>
            </w:r>
            <w:r>
              <w:rPr>
                <w:rFonts w:hint="default" w:ascii="Times New Roman" w:hAnsi="Times New Roman" w:cs="Times New Roman"/>
                <w:color w:val="000000" w:themeColor="text1"/>
                <w:sz w:val="24"/>
                <w:szCs w:val="24"/>
                <w:lang w:val="en-US" w:eastAsia="zh-CN"/>
                <w14:textFill>
                  <w14:solidFill>
                    <w14:schemeClr w14:val="tx1"/>
                  </w14:solidFill>
                </w14:textFill>
              </w:rPr>
              <w:t>。企业配套三级沉淀池容积30m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可以暂存13天的废水，确保废水不发生溢流，不外排进入。因沉淀池泄漏时应立即停止生产，对沉淀池进行修复，待处理沉淀池恢复正常使用，方可恢复生产。</w:t>
            </w:r>
            <w:r>
              <w:rPr>
                <w:rFonts w:hint="default" w:ascii="Times New Roman" w:hAnsi="Times New Roman" w:eastAsia="宋体" w:cs="Times New Roman"/>
                <w:color w:val="000000" w:themeColor="text1"/>
                <w:sz w:val="24"/>
                <w:szCs w:val="24"/>
                <w14:textFill>
                  <w14:solidFill>
                    <w14:schemeClr w14:val="tx1"/>
                  </w14:solidFill>
                </w14:textFill>
              </w:rPr>
              <w:t>综上所述，</w:t>
            </w:r>
            <w:r>
              <w:rPr>
                <w:rFonts w:hint="default" w:ascii="Times New Roman" w:hAnsi="Times New Roman" w:cs="Times New Roman"/>
                <w:color w:val="000000" w:themeColor="text1"/>
                <w:sz w:val="24"/>
                <w:szCs w:val="24"/>
                <w:lang w:val="en-US" w:eastAsia="zh-CN"/>
                <w14:textFill>
                  <w14:solidFill>
                    <w14:schemeClr w14:val="tx1"/>
                  </w14:solidFill>
                </w14:textFill>
              </w:rPr>
              <w:t>经采取上述有效的废水污染防治措施后，</w:t>
            </w:r>
            <w:r>
              <w:rPr>
                <w:rFonts w:hint="default" w:ascii="Times New Roman" w:hAnsi="Times New Roman" w:eastAsia="宋体" w:cs="Times New Roman"/>
                <w:color w:val="000000" w:themeColor="text1"/>
                <w:sz w:val="24"/>
                <w:szCs w:val="24"/>
                <w14:textFill>
                  <w14:solidFill>
                    <w14:schemeClr w14:val="tx1"/>
                  </w14:solidFill>
                </w14:textFill>
              </w:rPr>
              <w:t>项目的</w:t>
            </w:r>
            <w:r>
              <w:rPr>
                <w:rFonts w:hint="default" w:ascii="Times New Roman" w:hAnsi="Times New Roman" w:cs="Times New Roman"/>
                <w:color w:val="000000" w:themeColor="text1"/>
                <w:sz w:val="24"/>
                <w:szCs w:val="24"/>
                <w:lang w:val="en-US" w:eastAsia="zh-CN"/>
                <w14:textFill>
                  <w14:solidFill>
                    <w14:schemeClr w14:val="tx1"/>
                  </w14:solidFill>
                </w14:textFill>
              </w:rPr>
              <w:t>生产运营</w:t>
            </w:r>
            <w:r>
              <w:rPr>
                <w:rFonts w:hint="default" w:ascii="Times New Roman" w:hAnsi="Times New Roman" w:eastAsia="宋体" w:cs="Times New Roman"/>
                <w:color w:val="000000" w:themeColor="text1"/>
                <w:sz w:val="24"/>
                <w:szCs w:val="24"/>
                <w14:textFill>
                  <w14:solidFill>
                    <w14:schemeClr w14:val="tx1"/>
                  </w14:solidFill>
                </w14:textFill>
              </w:rPr>
              <w:t>不会对</w:t>
            </w:r>
            <w:r>
              <w:rPr>
                <w:rFonts w:hint="default" w:ascii="Times New Roman" w:hAnsi="Times New Roman" w:cs="Times New Roman"/>
                <w:color w:val="000000" w:themeColor="text1"/>
                <w:sz w:val="24"/>
                <w:szCs w:val="24"/>
                <w:lang w:val="en-US" w:eastAsia="zh-CN"/>
                <w14:textFill>
                  <w14:solidFill>
                    <w14:schemeClr w14:val="tx1"/>
                  </w14:solidFill>
                </w14:textFill>
              </w:rPr>
              <w:t>周边</w:t>
            </w:r>
            <w:r>
              <w:rPr>
                <w:rFonts w:hint="default" w:ascii="Times New Roman" w:hAnsi="Times New Roman" w:eastAsia="宋体" w:cs="Times New Roman"/>
                <w:color w:val="000000" w:themeColor="text1"/>
                <w:sz w:val="24"/>
                <w:szCs w:val="24"/>
                <w14:textFill>
                  <w14:solidFill>
                    <w14:schemeClr w14:val="tx1"/>
                  </w14:solidFill>
                </w14:textFill>
              </w:rPr>
              <w:t>地表水</w:t>
            </w:r>
            <w:r>
              <w:rPr>
                <w:rFonts w:hint="default" w:ascii="Times New Roman" w:hAnsi="Times New Roman" w:cs="Times New Roman"/>
                <w:color w:val="000000" w:themeColor="text1"/>
                <w:sz w:val="24"/>
                <w:szCs w:val="24"/>
                <w:lang w:val="en-US" w:eastAsia="zh-CN"/>
                <w14:textFill>
                  <w14:solidFill>
                    <w14:schemeClr w14:val="tx1"/>
                  </w14:solidFill>
                </w14:textFill>
              </w:rPr>
              <w:t>体</w:t>
            </w:r>
            <w:r>
              <w:rPr>
                <w:rFonts w:hint="default" w:ascii="Times New Roman" w:hAnsi="Times New Roman" w:eastAsia="宋体" w:cs="Times New Roman"/>
                <w:color w:val="000000" w:themeColor="text1"/>
                <w:sz w:val="24"/>
                <w:szCs w:val="24"/>
                <w14:textFill>
                  <w14:solidFill>
                    <w14:schemeClr w14:val="tx1"/>
                  </w14:solidFill>
                </w14:textFill>
              </w:rPr>
              <w:t>造成影响。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3、</w:t>
            </w:r>
            <w:r>
              <w:rPr>
                <w:rFonts w:hint="default" w:ascii="Times New Roman" w:hAnsi="Times New Roman" w:cs="Times New Roman"/>
                <w:b/>
                <w:bCs/>
                <w:color w:val="000000" w:themeColor="text1"/>
                <w:sz w:val="24"/>
                <w14:textFill>
                  <w14:solidFill>
                    <w14:schemeClr w14:val="tx1"/>
                  </w14:solidFill>
                </w14:textFill>
              </w:rPr>
              <w:t>废水排放污染物信息表</w:t>
            </w:r>
          </w:p>
          <w:p>
            <w:pPr>
              <w:spacing w:line="360" w:lineRule="auto"/>
              <w:ind w:firstLine="480" w:firstLineChars="200"/>
              <w:rPr>
                <w:rFonts w:hint="default" w:ascii="Times New Roman" w:hAnsi="Times New Roman" w:eastAsia="黑体" w:cs="Times New Roman"/>
                <w:snapToGrid w:val="0"/>
                <w:color w:val="000000" w:themeColor="text1"/>
                <w:sz w:val="30"/>
                <w:szCs w:val="30"/>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废水</w:t>
            </w:r>
            <w:r>
              <w:rPr>
                <w:rFonts w:hint="default" w:ascii="Times New Roman" w:hAnsi="Times New Roman" w:cs="Times New Roman"/>
                <w:color w:val="000000" w:themeColor="text1"/>
                <w:sz w:val="24"/>
                <w14:textFill>
                  <w14:solidFill>
                    <w14:schemeClr w14:val="tx1"/>
                  </w14:solidFill>
                </w14:textFill>
              </w:rPr>
              <w:t>污染物排放情况、</w:t>
            </w:r>
            <w:r>
              <w:rPr>
                <w:rFonts w:hint="default" w:ascii="Times New Roman" w:hAnsi="Times New Roman" w:cs="Times New Roman"/>
                <w:color w:val="000000" w:themeColor="text1"/>
                <w:sz w:val="24"/>
                <w:lang w:val="en-US" w:eastAsia="zh-CN"/>
                <w14:textFill>
                  <w14:solidFill>
                    <w14:schemeClr w14:val="tx1"/>
                  </w14:solidFill>
                </w14:textFill>
              </w:rPr>
              <w:t>废水治理设施</w:t>
            </w:r>
            <w:r>
              <w:rPr>
                <w:rFonts w:hint="default" w:ascii="Times New Roman" w:hAnsi="Times New Roman" w:cs="Times New Roman"/>
                <w:color w:val="000000" w:themeColor="text1"/>
                <w:sz w:val="24"/>
                <w14:textFill>
                  <w14:solidFill>
                    <w14:schemeClr w14:val="tx1"/>
                  </w14:solidFill>
                </w14:textFill>
              </w:rPr>
              <w:t>等情况详见表4-1</w:t>
            </w:r>
            <w:r>
              <w:rPr>
                <w:rFonts w:hint="default"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~表4-1</w:t>
            </w:r>
            <w:r>
              <w:rPr>
                <w:rFonts w:hint="default" w:ascii="Times New Roman" w:hAnsi="Times New Roman"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w:t>
            </w:r>
          </w:p>
        </w:tc>
      </w:tr>
    </w:tbl>
    <w:p>
      <w:pPr>
        <w:spacing w:line="360" w:lineRule="auto"/>
        <w:jc w:val="center"/>
        <w:rPr>
          <w:rFonts w:hint="default" w:ascii="Times New Roman" w:hAnsi="Times New Roman" w:cs="Times New Roman"/>
          <w:b/>
          <w:bCs/>
          <w:color w:val="000000" w:themeColor="text1"/>
          <w:sz w:val="24"/>
          <w:szCs w:val="32"/>
          <w14:textFill>
            <w14:solidFill>
              <w14:schemeClr w14:val="tx1"/>
            </w14:solidFill>
          </w14:textFill>
        </w:rPr>
        <w:sectPr>
          <w:pgSz w:w="11906" w:h="16838"/>
          <w:pgMar w:top="1701" w:right="1531" w:bottom="1701" w:left="1531" w:header="851" w:footer="850" w:gutter="0"/>
          <w:pgBorders>
            <w:top w:val="none" w:sz="0" w:space="0"/>
            <w:left w:val="none" w:sz="0" w:space="0"/>
            <w:bottom w:val="none" w:sz="0" w:space="0"/>
            <w:right w:val="none" w:sz="0" w:space="0"/>
          </w:pgBorders>
          <w:pgNumType w:fmt="decimal"/>
          <w:cols w:space="720" w:num="1"/>
          <w:docGrid w:linePitch="312" w:charSpace="0"/>
        </w:sectPr>
      </w:pPr>
    </w:p>
    <w:p>
      <w:pPr>
        <w:jc w:val="center"/>
        <w:rPr>
          <w:rFonts w:hint="default" w:ascii="Times New Roman" w:hAnsi="Times New Roman" w:cs="Times New Roman"/>
          <w:b/>
          <w:bCs/>
          <w:color w:val="000000" w:themeColor="text1"/>
          <w:sz w:val="24"/>
          <w:szCs w:val="32"/>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表4-1</w:t>
      </w:r>
      <w:r>
        <w:rPr>
          <w:rFonts w:hint="default" w:ascii="Times New Roman" w:hAnsi="Times New Roman" w:cs="Times New Roman"/>
          <w:b/>
          <w:bCs/>
          <w:color w:val="000000" w:themeColor="text1"/>
          <w:szCs w:val="21"/>
          <w:lang w:val="en-US" w:eastAsia="zh-CN"/>
          <w14:textFill>
            <w14:solidFill>
              <w14:schemeClr w14:val="tx1"/>
            </w14:solidFill>
          </w14:textFill>
        </w:rPr>
        <w:t>2</w:t>
      </w:r>
      <w:r>
        <w:rPr>
          <w:rFonts w:hint="default" w:ascii="Times New Roman" w:hAnsi="Times New Roman" w:cs="Times New Roman"/>
          <w:b/>
          <w:bCs/>
          <w:color w:val="000000" w:themeColor="text1"/>
          <w:szCs w:val="21"/>
          <w14:textFill>
            <w14:solidFill>
              <w14:schemeClr w14:val="tx1"/>
            </w14:solidFill>
          </w14:textFill>
        </w:rPr>
        <w:t xml:space="preserve">  水污染源源强核算结果及相关参数一览表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090"/>
        <w:gridCol w:w="945"/>
        <w:gridCol w:w="1273"/>
        <w:gridCol w:w="877"/>
        <w:gridCol w:w="1035"/>
        <w:gridCol w:w="1281"/>
        <w:gridCol w:w="1063"/>
        <w:gridCol w:w="1686"/>
        <w:gridCol w:w="1000"/>
        <w:gridCol w:w="1254"/>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Merge w:val="restart"/>
            <w:noWrap w:val="0"/>
            <w:vAlign w:val="center"/>
          </w:tcPr>
          <w:p>
            <w:pPr>
              <w:spacing w:before="40" w:after="4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工序/生产线</w:t>
            </w:r>
          </w:p>
        </w:tc>
        <w:tc>
          <w:tcPr>
            <w:tcW w:w="399" w:type="pct"/>
            <w:vMerge w:val="restart"/>
            <w:noWrap w:val="0"/>
            <w:vAlign w:val="center"/>
          </w:tcPr>
          <w:p>
            <w:pPr>
              <w:spacing w:before="40" w:after="4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装置</w:t>
            </w:r>
          </w:p>
        </w:tc>
        <w:tc>
          <w:tcPr>
            <w:tcW w:w="346" w:type="pct"/>
            <w:vMerge w:val="restart"/>
            <w:noWrap w:val="0"/>
            <w:vAlign w:val="center"/>
          </w:tcPr>
          <w:p>
            <w:pPr>
              <w:spacing w:before="40" w:after="4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污染源</w:t>
            </w:r>
          </w:p>
        </w:tc>
        <w:tc>
          <w:tcPr>
            <w:tcW w:w="466" w:type="pct"/>
            <w:vMerge w:val="restart"/>
            <w:noWrap w:val="0"/>
            <w:vAlign w:val="center"/>
          </w:tcPr>
          <w:p>
            <w:pPr>
              <w:spacing w:before="40" w:after="4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污染物</w:t>
            </w:r>
          </w:p>
        </w:tc>
        <w:tc>
          <w:tcPr>
            <w:tcW w:w="321" w:type="pct"/>
            <w:vMerge w:val="restart"/>
            <w:noWrap w:val="0"/>
            <w:vAlign w:val="center"/>
          </w:tcPr>
          <w:p>
            <w:pPr>
              <w:spacing w:before="40" w:after="4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核算方法</w:t>
            </w:r>
          </w:p>
        </w:tc>
        <w:tc>
          <w:tcPr>
            <w:tcW w:w="379" w:type="pct"/>
            <w:vMerge w:val="restart"/>
            <w:noWrap w:val="0"/>
            <w:vAlign w:val="center"/>
          </w:tcPr>
          <w:p>
            <w:pPr>
              <w:spacing w:before="40" w:after="4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废水量（t/a）</w:t>
            </w:r>
          </w:p>
        </w:tc>
        <w:tc>
          <w:tcPr>
            <w:tcW w:w="858" w:type="pct"/>
            <w:gridSpan w:val="2"/>
            <w:noWrap w:val="0"/>
            <w:vAlign w:val="center"/>
          </w:tcPr>
          <w:p>
            <w:pPr>
              <w:spacing w:before="40" w:after="4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污染物产生</w:t>
            </w:r>
          </w:p>
        </w:tc>
        <w:tc>
          <w:tcPr>
            <w:tcW w:w="983" w:type="pct"/>
            <w:gridSpan w:val="2"/>
            <w:noWrap w:val="0"/>
            <w:vAlign w:val="center"/>
          </w:tcPr>
          <w:p>
            <w:pPr>
              <w:spacing w:before="40" w:after="4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治理措施</w:t>
            </w:r>
          </w:p>
        </w:tc>
        <w:tc>
          <w:tcPr>
            <w:tcW w:w="857" w:type="pct"/>
            <w:gridSpan w:val="2"/>
            <w:noWrap w:val="0"/>
            <w:vAlign w:val="center"/>
          </w:tcPr>
          <w:p>
            <w:pPr>
              <w:spacing w:before="40" w:after="4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Merge w:val="continue"/>
            <w:noWrap w:val="0"/>
            <w:vAlign w:val="center"/>
          </w:tcPr>
          <w:p>
            <w:pPr>
              <w:spacing w:before="40" w:after="40"/>
              <w:jc w:val="center"/>
              <w:rPr>
                <w:rFonts w:hint="default" w:ascii="Times New Roman" w:hAnsi="Times New Roman" w:cs="Times New Roman"/>
                <w:b w:val="0"/>
                <w:bCs w:val="0"/>
                <w:color w:val="000000" w:themeColor="text1"/>
                <w:sz w:val="21"/>
                <w:szCs w:val="21"/>
                <w14:textFill>
                  <w14:solidFill>
                    <w14:schemeClr w14:val="tx1"/>
                  </w14:solidFill>
                </w14:textFill>
              </w:rPr>
            </w:pPr>
          </w:p>
        </w:tc>
        <w:tc>
          <w:tcPr>
            <w:tcW w:w="399" w:type="pct"/>
            <w:vMerge w:val="continue"/>
            <w:noWrap w:val="0"/>
            <w:vAlign w:val="center"/>
          </w:tcPr>
          <w:p>
            <w:pPr>
              <w:spacing w:before="40" w:after="40"/>
              <w:jc w:val="center"/>
              <w:rPr>
                <w:rFonts w:hint="default" w:ascii="Times New Roman" w:hAnsi="Times New Roman" w:cs="Times New Roman"/>
                <w:b w:val="0"/>
                <w:bCs w:val="0"/>
                <w:color w:val="000000" w:themeColor="text1"/>
                <w:sz w:val="21"/>
                <w:szCs w:val="21"/>
                <w14:textFill>
                  <w14:solidFill>
                    <w14:schemeClr w14:val="tx1"/>
                  </w14:solidFill>
                </w14:textFill>
              </w:rPr>
            </w:pPr>
          </w:p>
        </w:tc>
        <w:tc>
          <w:tcPr>
            <w:tcW w:w="346" w:type="pct"/>
            <w:vMerge w:val="continue"/>
            <w:noWrap w:val="0"/>
            <w:vAlign w:val="center"/>
          </w:tcPr>
          <w:p>
            <w:pPr>
              <w:spacing w:before="40" w:after="40"/>
              <w:jc w:val="center"/>
              <w:rPr>
                <w:rFonts w:hint="default" w:ascii="Times New Roman" w:hAnsi="Times New Roman" w:cs="Times New Roman"/>
                <w:b w:val="0"/>
                <w:bCs w:val="0"/>
                <w:color w:val="000000" w:themeColor="text1"/>
                <w:sz w:val="21"/>
                <w:szCs w:val="21"/>
                <w14:textFill>
                  <w14:solidFill>
                    <w14:schemeClr w14:val="tx1"/>
                  </w14:solidFill>
                </w14:textFill>
              </w:rPr>
            </w:pPr>
          </w:p>
        </w:tc>
        <w:tc>
          <w:tcPr>
            <w:tcW w:w="466" w:type="pct"/>
            <w:vMerge w:val="continue"/>
            <w:noWrap w:val="0"/>
            <w:vAlign w:val="center"/>
          </w:tcPr>
          <w:p>
            <w:pPr>
              <w:spacing w:before="40" w:after="40"/>
              <w:jc w:val="center"/>
              <w:rPr>
                <w:rFonts w:hint="default" w:ascii="Times New Roman" w:hAnsi="Times New Roman" w:cs="Times New Roman"/>
                <w:b w:val="0"/>
                <w:bCs w:val="0"/>
                <w:color w:val="000000" w:themeColor="text1"/>
                <w:sz w:val="21"/>
                <w:szCs w:val="21"/>
                <w14:textFill>
                  <w14:solidFill>
                    <w14:schemeClr w14:val="tx1"/>
                  </w14:solidFill>
                </w14:textFill>
              </w:rPr>
            </w:pPr>
          </w:p>
        </w:tc>
        <w:tc>
          <w:tcPr>
            <w:tcW w:w="321" w:type="pct"/>
            <w:vMerge w:val="continue"/>
            <w:noWrap w:val="0"/>
            <w:vAlign w:val="center"/>
          </w:tcPr>
          <w:p>
            <w:pPr>
              <w:spacing w:before="40" w:after="40"/>
              <w:jc w:val="center"/>
              <w:rPr>
                <w:rFonts w:hint="default" w:ascii="Times New Roman" w:hAnsi="Times New Roman" w:cs="Times New Roman"/>
                <w:b w:val="0"/>
                <w:bCs w:val="0"/>
                <w:color w:val="000000" w:themeColor="text1"/>
                <w:sz w:val="21"/>
                <w:szCs w:val="21"/>
                <w14:textFill>
                  <w14:solidFill>
                    <w14:schemeClr w14:val="tx1"/>
                  </w14:solidFill>
                </w14:textFill>
              </w:rPr>
            </w:pPr>
          </w:p>
        </w:tc>
        <w:tc>
          <w:tcPr>
            <w:tcW w:w="379" w:type="pct"/>
            <w:vMerge w:val="continue"/>
            <w:noWrap w:val="0"/>
            <w:vAlign w:val="center"/>
          </w:tcPr>
          <w:p>
            <w:pPr>
              <w:spacing w:before="40" w:after="40"/>
              <w:jc w:val="center"/>
              <w:rPr>
                <w:rFonts w:hint="default" w:ascii="Times New Roman" w:hAnsi="Times New Roman" w:cs="Times New Roman"/>
                <w:b w:val="0"/>
                <w:bCs w:val="0"/>
                <w:color w:val="000000" w:themeColor="text1"/>
                <w:sz w:val="21"/>
                <w:szCs w:val="21"/>
                <w14:textFill>
                  <w14:solidFill>
                    <w14:schemeClr w14:val="tx1"/>
                  </w14:solidFill>
                </w14:textFill>
              </w:rPr>
            </w:pPr>
          </w:p>
        </w:tc>
        <w:tc>
          <w:tcPr>
            <w:tcW w:w="469" w:type="pct"/>
            <w:noWrap w:val="0"/>
            <w:vAlign w:val="center"/>
          </w:tcPr>
          <w:p>
            <w:pPr>
              <w:spacing w:before="40" w:after="4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产生浓度（mg/L）</w:t>
            </w:r>
          </w:p>
        </w:tc>
        <w:tc>
          <w:tcPr>
            <w:tcW w:w="389" w:type="pct"/>
            <w:noWrap w:val="0"/>
            <w:vAlign w:val="center"/>
          </w:tcPr>
          <w:p>
            <w:pPr>
              <w:spacing w:before="40" w:after="4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产生量（t/a）</w:t>
            </w:r>
          </w:p>
        </w:tc>
        <w:tc>
          <w:tcPr>
            <w:tcW w:w="617" w:type="pct"/>
            <w:noWrap w:val="0"/>
            <w:vAlign w:val="center"/>
          </w:tcPr>
          <w:p>
            <w:pPr>
              <w:spacing w:before="40" w:after="4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工艺</w:t>
            </w:r>
          </w:p>
        </w:tc>
        <w:tc>
          <w:tcPr>
            <w:tcW w:w="366" w:type="pct"/>
            <w:noWrap w:val="0"/>
            <w:vAlign w:val="center"/>
          </w:tcPr>
          <w:p>
            <w:pPr>
              <w:spacing w:before="40" w:after="4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效率/%</w:t>
            </w:r>
          </w:p>
        </w:tc>
        <w:tc>
          <w:tcPr>
            <w:tcW w:w="459" w:type="pct"/>
            <w:noWrap w:val="0"/>
            <w:vAlign w:val="center"/>
          </w:tcPr>
          <w:p>
            <w:pPr>
              <w:spacing w:before="40" w:after="4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排放浓度（mg/L）</w:t>
            </w:r>
          </w:p>
        </w:tc>
        <w:tc>
          <w:tcPr>
            <w:tcW w:w="398" w:type="pct"/>
            <w:noWrap w:val="0"/>
            <w:vAlign w:val="center"/>
          </w:tcPr>
          <w:p>
            <w:pPr>
              <w:spacing w:before="40" w:after="4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Merge w:val="restart"/>
            <w:noWrap w:val="0"/>
            <w:vAlign w:val="center"/>
          </w:tcPr>
          <w:p>
            <w:pPr>
              <w:spacing w:before="40" w:after="4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米粉生产</w:t>
            </w:r>
          </w:p>
        </w:tc>
        <w:tc>
          <w:tcPr>
            <w:tcW w:w="399" w:type="pct"/>
            <w:vMerge w:val="restart"/>
            <w:noWrap w:val="0"/>
            <w:vAlign w:val="center"/>
          </w:tcPr>
          <w:p>
            <w:pPr>
              <w:spacing w:before="40" w:after="4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沉淀池</w:t>
            </w:r>
          </w:p>
        </w:tc>
        <w:tc>
          <w:tcPr>
            <w:tcW w:w="346" w:type="pct"/>
            <w:vMerge w:val="restart"/>
            <w:noWrap w:val="0"/>
            <w:vAlign w:val="center"/>
          </w:tcPr>
          <w:p>
            <w:pPr>
              <w:spacing w:before="40" w:after="4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生产废水</w:t>
            </w:r>
          </w:p>
        </w:tc>
        <w:tc>
          <w:tcPr>
            <w:tcW w:w="466" w:type="pct"/>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COD</w:t>
            </w:r>
          </w:p>
        </w:tc>
        <w:tc>
          <w:tcPr>
            <w:tcW w:w="321" w:type="pct"/>
            <w:vMerge w:val="restart"/>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实测法</w:t>
            </w:r>
            <w:r>
              <w:rPr>
                <w:rFonts w:hint="default" w:ascii="Times New Roman" w:hAnsi="Times New Roman"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系数</w:t>
            </w:r>
            <w:r>
              <w:rPr>
                <w:rFonts w:hint="default" w:ascii="Times New Roman" w:hAnsi="Times New Roman" w:cs="Times New Roman"/>
                <w:color w:val="000000" w:themeColor="text1"/>
                <w:sz w:val="21"/>
                <w:szCs w:val="21"/>
                <w14:textFill>
                  <w14:solidFill>
                    <w14:schemeClr w14:val="tx1"/>
                  </w14:solidFill>
                </w14:textFill>
              </w:rPr>
              <w:t>法</w:t>
            </w:r>
          </w:p>
        </w:tc>
        <w:tc>
          <w:tcPr>
            <w:tcW w:w="379" w:type="pct"/>
            <w:vMerge w:val="restart"/>
            <w:noWrap w:val="0"/>
            <w:vAlign w:val="center"/>
          </w:tcPr>
          <w:p>
            <w:pPr>
              <w:spacing w:before="20" w:after="2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770</w:t>
            </w:r>
          </w:p>
        </w:tc>
        <w:tc>
          <w:tcPr>
            <w:tcW w:w="469" w:type="pct"/>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1600</w:t>
            </w:r>
          </w:p>
        </w:tc>
        <w:tc>
          <w:tcPr>
            <w:tcW w:w="389"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1.23</w:t>
            </w:r>
          </w:p>
        </w:tc>
        <w:tc>
          <w:tcPr>
            <w:tcW w:w="617" w:type="pct"/>
            <w:vMerge w:val="restart"/>
            <w:noWrap w:val="0"/>
            <w:vAlign w:val="center"/>
          </w:tcPr>
          <w:p>
            <w:pPr>
              <w:spacing w:before="20" w:after="2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366"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254"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1600</w:t>
            </w:r>
          </w:p>
        </w:tc>
        <w:tc>
          <w:tcPr>
            <w:tcW w:w="10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Merge w:val="continue"/>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p>
        </w:tc>
        <w:tc>
          <w:tcPr>
            <w:tcW w:w="399" w:type="pct"/>
            <w:vMerge w:val="continue"/>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p>
        </w:tc>
        <w:tc>
          <w:tcPr>
            <w:tcW w:w="346" w:type="pct"/>
            <w:vMerge w:val="continue"/>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p>
        </w:tc>
        <w:tc>
          <w:tcPr>
            <w:tcW w:w="466" w:type="pct"/>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BOD</w:t>
            </w:r>
            <w:r>
              <w:rPr>
                <w:rFonts w:hint="default" w:ascii="Times New Roman" w:hAnsi="Times New Roman" w:cs="Times New Roman"/>
                <w:color w:val="000000" w:themeColor="text1"/>
                <w:sz w:val="21"/>
                <w:szCs w:val="21"/>
                <w:vertAlign w:val="subscript"/>
                <w14:textFill>
                  <w14:solidFill>
                    <w14:schemeClr w14:val="tx1"/>
                  </w14:solidFill>
                </w14:textFill>
              </w:rPr>
              <w:t>5</w:t>
            </w:r>
          </w:p>
        </w:tc>
        <w:tc>
          <w:tcPr>
            <w:tcW w:w="321" w:type="pct"/>
            <w:vMerge w:val="continue"/>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p>
        </w:tc>
        <w:tc>
          <w:tcPr>
            <w:tcW w:w="379" w:type="pct"/>
            <w:vMerge w:val="continue"/>
            <w:noWrap w:val="0"/>
            <w:vAlign w:val="center"/>
          </w:tcPr>
          <w:p>
            <w:pPr>
              <w:spacing w:before="20" w:after="20"/>
              <w:jc w:val="center"/>
              <w:rPr>
                <w:rFonts w:hint="default" w:ascii="Times New Roman" w:hAnsi="Times New Roman" w:cs="Times New Roman"/>
                <w:color w:val="000000" w:themeColor="text1"/>
                <w:sz w:val="21"/>
                <w:szCs w:val="21"/>
                <w14:textFill>
                  <w14:solidFill>
                    <w14:schemeClr w14:val="tx1"/>
                  </w14:solidFill>
                </w14:textFill>
              </w:rPr>
            </w:pPr>
          </w:p>
        </w:tc>
        <w:tc>
          <w:tcPr>
            <w:tcW w:w="469" w:type="pct"/>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800</w:t>
            </w:r>
          </w:p>
        </w:tc>
        <w:tc>
          <w:tcPr>
            <w:tcW w:w="389"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0.65</w:t>
            </w:r>
          </w:p>
        </w:tc>
        <w:tc>
          <w:tcPr>
            <w:tcW w:w="617" w:type="pct"/>
            <w:vMerge w:val="continue"/>
            <w:noWrap w:val="0"/>
            <w:vAlign w:val="center"/>
          </w:tcPr>
          <w:p>
            <w:pPr>
              <w:spacing w:before="20" w:after="20"/>
              <w:jc w:val="center"/>
              <w:rPr>
                <w:rFonts w:hint="default" w:ascii="Times New Roman" w:hAnsi="Times New Roman" w:cs="Times New Roman"/>
                <w:color w:val="000000" w:themeColor="text1"/>
                <w:sz w:val="21"/>
                <w:szCs w:val="21"/>
                <w14:textFill>
                  <w14:solidFill>
                    <w14:schemeClr w14:val="tx1"/>
                  </w14:solidFill>
                </w14:textFill>
              </w:rPr>
            </w:pPr>
          </w:p>
        </w:tc>
        <w:tc>
          <w:tcPr>
            <w:tcW w:w="366"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254"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800</w:t>
            </w:r>
          </w:p>
        </w:tc>
        <w:tc>
          <w:tcPr>
            <w:tcW w:w="10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Merge w:val="continue"/>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p>
        </w:tc>
        <w:tc>
          <w:tcPr>
            <w:tcW w:w="399" w:type="pct"/>
            <w:vMerge w:val="continue"/>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p>
        </w:tc>
        <w:tc>
          <w:tcPr>
            <w:tcW w:w="346" w:type="pct"/>
            <w:vMerge w:val="continue"/>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p>
        </w:tc>
        <w:tc>
          <w:tcPr>
            <w:tcW w:w="466" w:type="pct"/>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NH</w:t>
            </w:r>
            <w:r>
              <w:rPr>
                <w:rFonts w:hint="default" w:ascii="Times New Roman" w:hAnsi="Times New Roman" w:cs="Times New Roman"/>
                <w:color w:val="000000" w:themeColor="text1"/>
                <w:sz w:val="21"/>
                <w:szCs w:val="21"/>
                <w:vertAlign w:val="sub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-N</w:t>
            </w:r>
          </w:p>
        </w:tc>
        <w:tc>
          <w:tcPr>
            <w:tcW w:w="321" w:type="pct"/>
            <w:vMerge w:val="continue"/>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p>
        </w:tc>
        <w:tc>
          <w:tcPr>
            <w:tcW w:w="379" w:type="pct"/>
            <w:vMerge w:val="continue"/>
            <w:noWrap w:val="0"/>
            <w:vAlign w:val="center"/>
          </w:tcPr>
          <w:p>
            <w:pPr>
              <w:spacing w:before="20" w:after="20"/>
              <w:jc w:val="center"/>
              <w:rPr>
                <w:rFonts w:hint="default" w:ascii="Times New Roman" w:hAnsi="Times New Roman" w:cs="Times New Roman"/>
                <w:color w:val="000000" w:themeColor="text1"/>
                <w:sz w:val="21"/>
                <w:szCs w:val="21"/>
                <w14:textFill>
                  <w14:solidFill>
                    <w14:schemeClr w14:val="tx1"/>
                  </w14:solidFill>
                </w14:textFill>
              </w:rPr>
            </w:pPr>
          </w:p>
        </w:tc>
        <w:tc>
          <w:tcPr>
            <w:tcW w:w="469" w:type="pct"/>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40</w:t>
            </w:r>
          </w:p>
        </w:tc>
        <w:tc>
          <w:tcPr>
            <w:tcW w:w="389"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0.03</w:t>
            </w:r>
          </w:p>
        </w:tc>
        <w:tc>
          <w:tcPr>
            <w:tcW w:w="617" w:type="pct"/>
            <w:vMerge w:val="continue"/>
            <w:noWrap w:val="0"/>
            <w:vAlign w:val="center"/>
          </w:tcPr>
          <w:p>
            <w:pPr>
              <w:spacing w:before="20" w:after="20"/>
              <w:jc w:val="center"/>
              <w:rPr>
                <w:rFonts w:hint="default" w:ascii="Times New Roman" w:hAnsi="Times New Roman" w:cs="Times New Roman"/>
                <w:color w:val="000000" w:themeColor="text1"/>
                <w:sz w:val="21"/>
                <w:szCs w:val="21"/>
                <w14:textFill>
                  <w14:solidFill>
                    <w14:schemeClr w14:val="tx1"/>
                  </w14:solidFill>
                </w14:textFill>
              </w:rPr>
            </w:pPr>
          </w:p>
        </w:tc>
        <w:tc>
          <w:tcPr>
            <w:tcW w:w="366"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254"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40</w:t>
            </w:r>
          </w:p>
        </w:tc>
        <w:tc>
          <w:tcPr>
            <w:tcW w:w="10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Merge w:val="continue"/>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p>
        </w:tc>
        <w:tc>
          <w:tcPr>
            <w:tcW w:w="399" w:type="pct"/>
            <w:vMerge w:val="continue"/>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p>
        </w:tc>
        <w:tc>
          <w:tcPr>
            <w:tcW w:w="346" w:type="pct"/>
            <w:vMerge w:val="continue"/>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p>
        </w:tc>
        <w:tc>
          <w:tcPr>
            <w:tcW w:w="466" w:type="pct"/>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SS</w:t>
            </w:r>
          </w:p>
        </w:tc>
        <w:tc>
          <w:tcPr>
            <w:tcW w:w="321" w:type="pct"/>
            <w:vMerge w:val="continue"/>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p>
        </w:tc>
        <w:tc>
          <w:tcPr>
            <w:tcW w:w="379" w:type="pct"/>
            <w:vMerge w:val="continue"/>
            <w:noWrap w:val="0"/>
            <w:vAlign w:val="center"/>
          </w:tcPr>
          <w:p>
            <w:pPr>
              <w:spacing w:before="20" w:after="20"/>
              <w:jc w:val="center"/>
              <w:rPr>
                <w:rFonts w:hint="default" w:ascii="Times New Roman" w:hAnsi="Times New Roman" w:cs="Times New Roman"/>
                <w:color w:val="000000" w:themeColor="text1"/>
                <w:sz w:val="21"/>
                <w:szCs w:val="21"/>
                <w14:textFill>
                  <w14:solidFill>
                    <w14:schemeClr w14:val="tx1"/>
                  </w14:solidFill>
                </w14:textFill>
              </w:rPr>
            </w:pPr>
          </w:p>
        </w:tc>
        <w:tc>
          <w:tcPr>
            <w:tcW w:w="469" w:type="pct"/>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450</w:t>
            </w:r>
          </w:p>
        </w:tc>
        <w:tc>
          <w:tcPr>
            <w:tcW w:w="389"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0.35</w:t>
            </w:r>
          </w:p>
        </w:tc>
        <w:tc>
          <w:tcPr>
            <w:tcW w:w="617" w:type="pct"/>
            <w:vMerge w:val="continue"/>
            <w:noWrap w:val="0"/>
            <w:vAlign w:val="center"/>
          </w:tcPr>
          <w:p>
            <w:pPr>
              <w:spacing w:before="20" w:after="20"/>
              <w:jc w:val="center"/>
              <w:rPr>
                <w:rFonts w:hint="default" w:ascii="Times New Roman" w:hAnsi="Times New Roman" w:cs="Times New Roman"/>
                <w:color w:val="000000" w:themeColor="text1"/>
                <w:sz w:val="21"/>
                <w:szCs w:val="21"/>
                <w14:textFill>
                  <w14:solidFill>
                    <w14:schemeClr w14:val="tx1"/>
                  </w14:solidFill>
                </w14:textFill>
              </w:rPr>
            </w:pPr>
          </w:p>
        </w:tc>
        <w:tc>
          <w:tcPr>
            <w:tcW w:w="366"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254"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450</w:t>
            </w:r>
          </w:p>
        </w:tc>
        <w:tc>
          <w:tcPr>
            <w:tcW w:w="10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Merge w:val="restart"/>
            <w:noWrap w:val="0"/>
            <w:vAlign w:val="center"/>
          </w:tcPr>
          <w:p>
            <w:pPr>
              <w:spacing w:before="40" w:after="4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办公生活</w:t>
            </w:r>
          </w:p>
        </w:tc>
        <w:tc>
          <w:tcPr>
            <w:tcW w:w="399" w:type="pct"/>
            <w:vMerge w:val="restart"/>
            <w:noWrap w:val="0"/>
            <w:vAlign w:val="center"/>
          </w:tcPr>
          <w:p>
            <w:pPr>
              <w:spacing w:before="40" w:after="4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346" w:type="pct"/>
            <w:vMerge w:val="restart"/>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生活污水</w:t>
            </w:r>
          </w:p>
        </w:tc>
        <w:tc>
          <w:tcPr>
            <w:tcW w:w="466" w:type="pct"/>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COD</w:t>
            </w:r>
          </w:p>
        </w:tc>
        <w:tc>
          <w:tcPr>
            <w:tcW w:w="321" w:type="pct"/>
            <w:vMerge w:val="restart"/>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类比法</w:t>
            </w:r>
          </w:p>
        </w:tc>
        <w:tc>
          <w:tcPr>
            <w:tcW w:w="379" w:type="pct"/>
            <w:vMerge w:val="restart"/>
            <w:noWrap w:val="0"/>
            <w:vAlign w:val="center"/>
          </w:tcPr>
          <w:p>
            <w:pPr>
              <w:spacing w:before="20" w:after="2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112</w:t>
            </w:r>
          </w:p>
        </w:tc>
        <w:tc>
          <w:tcPr>
            <w:tcW w:w="469" w:type="pct"/>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220</w:t>
            </w:r>
          </w:p>
        </w:tc>
        <w:tc>
          <w:tcPr>
            <w:tcW w:w="389" w:type="pct"/>
            <w:noWrap w:val="0"/>
            <w:vAlign w:val="center"/>
          </w:tcPr>
          <w:p>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0.0246</w:t>
            </w:r>
          </w:p>
        </w:tc>
        <w:tc>
          <w:tcPr>
            <w:tcW w:w="617" w:type="pct"/>
            <w:vMerge w:val="restart"/>
            <w:noWrap w:val="0"/>
            <w:vAlign w:val="center"/>
          </w:tcPr>
          <w:p>
            <w:pPr>
              <w:spacing w:before="20" w:after="2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厌氧</w:t>
            </w:r>
          </w:p>
        </w:tc>
        <w:tc>
          <w:tcPr>
            <w:tcW w:w="366"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w:t>
            </w:r>
          </w:p>
        </w:tc>
        <w:tc>
          <w:tcPr>
            <w:tcW w:w="459"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187</w:t>
            </w:r>
          </w:p>
        </w:tc>
        <w:tc>
          <w:tcPr>
            <w:tcW w:w="398"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Merge w:val="continue"/>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p>
        </w:tc>
        <w:tc>
          <w:tcPr>
            <w:tcW w:w="399" w:type="pct"/>
            <w:vMerge w:val="continue"/>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p>
        </w:tc>
        <w:tc>
          <w:tcPr>
            <w:tcW w:w="346" w:type="pct"/>
            <w:vMerge w:val="continue"/>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p>
        </w:tc>
        <w:tc>
          <w:tcPr>
            <w:tcW w:w="466" w:type="pct"/>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BOD</w:t>
            </w:r>
            <w:r>
              <w:rPr>
                <w:rFonts w:hint="default" w:ascii="Times New Roman" w:hAnsi="Times New Roman" w:cs="Times New Roman"/>
                <w:color w:val="000000" w:themeColor="text1"/>
                <w:sz w:val="21"/>
                <w:szCs w:val="21"/>
                <w:vertAlign w:val="subscript"/>
                <w14:textFill>
                  <w14:solidFill>
                    <w14:schemeClr w14:val="tx1"/>
                  </w14:solidFill>
                </w14:textFill>
              </w:rPr>
              <w:t>5</w:t>
            </w:r>
          </w:p>
        </w:tc>
        <w:tc>
          <w:tcPr>
            <w:tcW w:w="321" w:type="pct"/>
            <w:vMerge w:val="continue"/>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p>
        </w:tc>
        <w:tc>
          <w:tcPr>
            <w:tcW w:w="379" w:type="pct"/>
            <w:vMerge w:val="continue"/>
            <w:noWrap w:val="0"/>
            <w:vAlign w:val="center"/>
          </w:tcPr>
          <w:p>
            <w:pPr>
              <w:spacing w:before="20" w:after="20"/>
              <w:jc w:val="center"/>
              <w:rPr>
                <w:rFonts w:hint="default" w:ascii="Times New Roman" w:hAnsi="Times New Roman" w:cs="Times New Roman"/>
                <w:color w:val="000000" w:themeColor="text1"/>
                <w:sz w:val="21"/>
                <w:szCs w:val="21"/>
                <w14:textFill>
                  <w14:solidFill>
                    <w14:schemeClr w14:val="tx1"/>
                  </w14:solidFill>
                </w14:textFill>
              </w:rPr>
            </w:pPr>
          </w:p>
        </w:tc>
        <w:tc>
          <w:tcPr>
            <w:tcW w:w="469" w:type="pct"/>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110</w:t>
            </w:r>
          </w:p>
        </w:tc>
        <w:tc>
          <w:tcPr>
            <w:tcW w:w="389"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0.0123</w:t>
            </w:r>
          </w:p>
        </w:tc>
        <w:tc>
          <w:tcPr>
            <w:tcW w:w="617" w:type="pct"/>
            <w:vMerge w:val="continue"/>
            <w:noWrap w:val="0"/>
            <w:vAlign w:val="center"/>
          </w:tcPr>
          <w:p>
            <w:pPr>
              <w:spacing w:before="20" w:after="20"/>
              <w:jc w:val="center"/>
              <w:rPr>
                <w:rFonts w:hint="default" w:ascii="Times New Roman" w:hAnsi="Times New Roman" w:cs="Times New Roman"/>
                <w:color w:val="000000" w:themeColor="text1"/>
                <w:sz w:val="21"/>
                <w:szCs w:val="21"/>
                <w14:textFill>
                  <w14:solidFill>
                    <w14:schemeClr w14:val="tx1"/>
                  </w14:solidFill>
                </w14:textFill>
              </w:rPr>
            </w:pPr>
          </w:p>
        </w:tc>
        <w:tc>
          <w:tcPr>
            <w:tcW w:w="366"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w:t>
            </w:r>
          </w:p>
        </w:tc>
        <w:tc>
          <w:tcPr>
            <w:tcW w:w="459"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100.1</w:t>
            </w:r>
          </w:p>
        </w:tc>
        <w:tc>
          <w:tcPr>
            <w:tcW w:w="398"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88" w:type="pct"/>
            <w:vMerge w:val="continue"/>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p>
        </w:tc>
        <w:tc>
          <w:tcPr>
            <w:tcW w:w="399" w:type="pct"/>
            <w:vMerge w:val="continue"/>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p>
        </w:tc>
        <w:tc>
          <w:tcPr>
            <w:tcW w:w="346" w:type="pct"/>
            <w:vMerge w:val="continue"/>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p>
        </w:tc>
        <w:tc>
          <w:tcPr>
            <w:tcW w:w="466" w:type="pct"/>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SS</w:t>
            </w:r>
          </w:p>
        </w:tc>
        <w:tc>
          <w:tcPr>
            <w:tcW w:w="321" w:type="pct"/>
            <w:vMerge w:val="continue"/>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p>
        </w:tc>
        <w:tc>
          <w:tcPr>
            <w:tcW w:w="379" w:type="pct"/>
            <w:vMerge w:val="continue"/>
            <w:noWrap w:val="0"/>
            <w:vAlign w:val="center"/>
          </w:tcPr>
          <w:p>
            <w:pPr>
              <w:spacing w:before="20" w:after="20"/>
              <w:jc w:val="center"/>
              <w:rPr>
                <w:rFonts w:hint="default" w:ascii="Times New Roman" w:hAnsi="Times New Roman" w:cs="Times New Roman"/>
                <w:color w:val="000000" w:themeColor="text1"/>
                <w:sz w:val="21"/>
                <w:szCs w:val="21"/>
                <w14:textFill>
                  <w14:solidFill>
                    <w14:schemeClr w14:val="tx1"/>
                  </w14:solidFill>
                </w14:textFill>
              </w:rPr>
            </w:pPr>
          </w:p>
        </w:tc>
        <w:tc>
          <w:tcPr>
            <w:tcW w:w="469" w:type="pct"/>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150</w:t>
            </w:r>
          </w:p>
        </w:tc>
        <w:tc>
          <w:tcPr>
            <w:tcW w:w="389"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0.022</w:t>
            </w:r>
          </w:p>
        </w:tc>
        <w:tc>
          <w:tcPr>
            <w:tcW w:w="617" w:type="pct"/>
            <w:vMerge w:val="continue"/>
            <w:noWrap w:val="0"/>
            <w:vAlign w:val="center"/>
          </w:tcPr>
          <w:p>
            <w:pPr>
              <w:spacing w:before="20" w:after="20"/>
              <w:jc w:val="center"/>
              <w:rPr>
                <w:rFonts w:hint="default" w:ascii="Times New Roman" w:hAnsi="Times New Roman" w:cs="Times New Roman"/>
                <w:color w:val="000000" w:themeColor="text1"/>
                <w:sz w:val="21"/>
                <w:szCs w:val="21"/>
                <w14:textFill>
                  <w14:solidFill>
                    <w14:schemeClr w14:val="tx1"/>
                  </w14:solidFill>
                </w14:textFill>
              </w:rPr>
            </w:pPr>
          </w:p>
        </w:tc>
        <w:tc>
          <w:tcPr>
            <w:tcW w:w="366"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35</w:t>
            </w:r>
          </w:p>
        </w:tc>
        <w:tc>
          <w:tcPr>
            <w:tcW w:w="459"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97.5</w:t>
            </w:r>
          </w:p>
        </w:tc>
        <w:tc>
          <w:tcPr>
            <w:tcW w:w="398"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Merge w:val="continue"/>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p>
        </w:tc>
        <w:tc>
          <w:tcPr>
            <w:tcW w:w="399" w:type="pct"/>
            <w:vMerge w:val="continue"/>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p>
        </w:tc>
        <w:tc>
          <w:tcPr>
            <w:tcW w:w="346" w:type="pct"/>
            <w:vMerge w:val="continue"/>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p>
        </w:tc>
        <w:tc>
          <w:tcPr>
            <w:tcW w:w="466" w:type="pct"/>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NH</w:t>
            </w:r>
            <w:r>
              <w:rPr>
                <w:rFonts w:hint="default" w:ascii="Times New Roman" w:hAnsi="Times New Roman" w:cs="Times New Roman"/>
                <w:color w:val="000000" w:themeColor="text1"/>
                <w:sz w:val="21"/>
                <w:szCs w:val="21"/>
                <w:vertAlign w:val="sub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-N</w:t>
            </w:r>
          </w:p>
        </w:tc>
        <w:tc>
          <w:tcPr>
            <w:tcW w:w="321" w:type="pct"/>
            <w:vMerge w:val="continue"/>
            <w:noWrap w:val="0"/>
            <w:vAlign w:val="center"/>
          </w:tcPr>
          <w:p>
            <w:pPr>
              <w:spacing w:before="40" w:after="40"/>
              <w:jc w:val="center"/>
              <w:rPr>
                <w:rFonts w:hint="default" w:ascii="Times New Roman" w:hAnsi="Times New Roman" w:cs="Times New Roman"/>
                <w:color w:val="000000" w:themeColor="text1"/>
                <w:sz w:val="21"/>
                <w:szCs w:val="21"/>
                <w14:textFill>
                  <w14:solidFill>
                    <w14:schemeClr w14:val="tx1"/>
                  </w14:solidFill>
                </w14:textFill>
              </w:rPr>
            </w:pPr>
          </w:p>
        </w:tc>
        <w:tc>
          <w:tcPr>
            <w:tcW w:w="379" w:type="pct"/>
            <w:vMerge w:val="continue"/>
            <w:noWrap w:val="0"/>
            <w:vAlign w:val="center"/>
          </w:tcPr>
          <w:p>
            <w:pPr>
              <w:spacing w:before="20" w:after="20"/>
              <w:jc w:val="center"/>
              <w:rPr>
                <w:rFonts w:hint="default" w:ascii="Times New Roman" w:hAnsi="Times New Roman" w:cs="Times New Roman"/>
                <w:color w:val="000000" w:themeColor="text1"/>
                <w:sz w:val="21"/>
                <w:szCs w:val="21"/>
                <w14:textFill>
                  <w14:solidFill>
                    <w14:schemeClr w14:val="tx1"/>
                  </w14:solidFill>
                </w14:textFill>
              </w:rPr>
            </w:pPr>
          </w:p>
        </w:tc>
        <w:tc>
          <w:tcPr>
            <w:tcW w:w="469" w:type="pct"/>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20</w:t>
            </w:r>
          </w:p>
        </w:tc>
        <w:tc>
          <w:tcPr>
            <w:tcW w:w="389"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0.016</w:t>
            </w:r>
          </w:p>
        </w:tc>
        <w:tc>
          <w:tcPr>
            <w:tcW w:w="617" w:type="pct"/>
            <w:vMerge w:val="continue"/>
            <w:noWrap w:val="0"/>
            <w:vAlign w:val="center"/>
          </w:tcPr>
          <w:p>
            <w:pPr>
              <w:spacing w:before="20" w:after="20"/>
              <w:jc w:val="center"/>
              <w:rPr>
                <w:rFonts w:hint="default" w:ascii="Times New Roman" w:hAnsi="Times New Roman" w:cs="Times New Roman"/>
                <w:color w:val="000000" w:themeColor="text1"/>
                <w:sz w:val="21"/>
                <w:szCs w:val="21"/>
                <w14:textFill>
                  <w14:solidFill>
                    <w14:schemeClr w14:val="tx1"/>
                  </w14:solidFill>
                </w14:textFill>
              </w:rPr>
            </w:pPr>
          </w:p>
        </w:tc>
        <w:tc>
          <w:tcPr>
            <w:tcW w:w="366"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w:t>
            </w:r>
          </w:p>
        </w:tc>
        <w:tc>
          <w:tcPr>
            <w:tcW w:w="459"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19.4</w:t>
            </w:r>
          </w:p>
        </w:tc>
        <w:tc>
          <w:tcPr>
            <w:tcW w:w="398"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0.0155</w:t>
            </w:r>
          </w:p>
        </w:tc>
      </w:tr>
    </w:tbl>
    <w:p>
      <w:pPr>
        <w:pStyle w:val="32"/>
        <w:spacing w:before="0" w:after="0"/>
        <w:ind w:firstLine="422"/>
        <w:jc w:val="center"/>
        <w:rPr>
          <w:rFonts w:hint="default" w:ascii="Times New Roman" w:hAnsi="Times New Roman" w:cs="Times New Roman"/>
          <w:b/>
          <w:color w:val="000000" w:themeColor="text1"/>
          <w:sz w:val="21"/>
          <w:szCs w:val="21"/>
          <w14:textFill>
            <w14:solidFill>
              <w14:schemeClr w14:val="tx1"/>
            </w14:solidFill>
          </w14:textFill>
        </w:rPr>
      </w:pPr>
    </w:p>
    <w:p>
      <w:pPr>
        <w:pStyle w:val="32"/>
        <w:spacing w:before="0" w:after="0"/>
        <w:ind w:firstLine="422"/>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表4-1</w:t>
      </w:r>
      <w:r>
        <w:rPr>
          <w:rFonts w:hint="default" w:ascii="Times New Roman" w:hAnsi="Times New Roman" w:cs="Times New Roman"/>
          <w:b/>
          <w:color w:val="000000" w:themeColor="text1"/>
          <w:sz w:val="21"/>
          <w:szCs w:val="21"/>
          <w:lang w:val="en-US" w:eastAsia="zh-CN"/>
          <w14:textFill>
            <w14:solidFill>
              <w14:schemeClr w14:val="tx1"/>
            </w14:solidFill>
          </w14:textFill>
        </w:rPr>
        <w:t>3</w:t>
      </w:r>
      <w:r>
        <w:rPr>
          <w:rFonts w:hint="default" w:ascii="Times New Roman" w:hAnsi="Times New Roman" w:cs="Times New Roman"/>
          <w:b/>
          <w:color w:val="000000" w:themeColor="text1"/>
          <w:sz w:val="21"/>
          <w:szCs w:val="21"/>
          <w14:textFill>
            <w14:solidFill>
              <w14:schemeClr w14:val="tx1"/>
            </w14:solidFill>
          </w14:textFill>
        </w:rPr>
        <w:t xml:space="preserve">   废水类别、污染物及污染治理设施信息表</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404"/>
        <w:gridCol w:w="1404"/>
        <w:gridCol w:w="1060"/>
        <w:gridCol w:w="1063"/>
        <w:gridCol w:w="1445"/>
        <w:gridCol w:w="1008"/>
        <w:gridCol w:w="1008"/>
        <w:gridCol w:w="1057"/>
        <w:gridCol w:w="880"/>
        <w:gridCol w:w="910"/>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Merge w:val="restart"/>
            <w:noWrap w:val="0"/>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序号</w:t>
            </w:r>
          </w:p>
        </w:tc>
        <w:tc>
          <w:tcPr>
            <w:tcW w:w="514" w:type="pct"/>
            <w:vMerge w:val="restart"/>
            <w:noWrap w:val="0"/>
            <w:vAlign w:val="center"/>
          </w:tcPr>
          <w:p>
            <w:pPr>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废水类型</w:t>
            </w:r>
          </w:p>
        </w:tc>
        <w:tc>
          <w:tcPr>
            <w:tcW w:w="514" w:type="pct"/>
            <w:vMerge w:val="restart"/>
            <w:noWrap w:val="0"/>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污染物种类</w:t>
            </w:r>
          </w:p>
        </w:tc>
        <w:tc>
          <w:tcPr>
            <w:tcW w:w="388" w:type="pct"/>
            <w:vMerge w:val="restart"/>
            <w:noWrap w:val="0"/>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排放去向</w:t>
            </w:r>
          </w:p>
        </w:tc>
        <w:tc>
          <w:tcPr>
            <w:tcW w:w="389" w:type="pct"/>
            <w:vMerge w:val="restart"/>
            <w:noWrap w:val="0"/>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废水排放量/万t/a</w:t>
            </w:r>
          </w:p>
        </w:tc>
        <w:tc>
          <w:tcPr>
            <w:tcW w:w="529" w:type="pct"/>
            <w:vMerge w:val="restart"/>
            <w:noWrap w:val="0"/>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排放规律</w:t>
            </w:r>
          </w:p>
        </w:tc>
        <w:tc>
          <w:tcPr>
            <w:tcW w:w="1125" w:type="pct"/>
            <w:gridSpan w:val="3"/>
            <w:noWrap w:val="0"/>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污染治理设施</w:t>
            </w:r>
          </w:p>
        </w:tc>
        <w:tc>
          <w:tcPr>
            <w:tcW w:w="322" w:type="pct"/>
            <w:vMerge w:val="restart"/>
            <w:noWrap w:val="0"/>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排放口</w:t>
            </w:r>
          </w:p>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编号</w:t>
            </w:r>
          </w:p>
        </w:tc>
        <w:tc>
          <w:tcPr>
            <w:tcW w:w="333" w:type="pct"/>
            <w:vMerge w:val="restart"/>
            <w:noWrap w:val="0"/>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排放口设置是否符合要求</w:t>
            </w:r>
          </w:p>
        </w:tc>
        <w:tc>
          <w:tcPr>
            <w:tcW w:w="724" w:type="pct"/>
            <w:vMerge w:val="restart"/>
            <w:noWrap w:val="0"/>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Merge w:val="continue"/>
            <w:noWrap w:val="0"/>
            <w:vAlign w:val="center"/>
          </w:tcPr>
          <w:p>
            <w:pPr>
              <w:jc w:val="center"/>
              <w:rPr>
                <w:rFonts w:hint="default" w:ascii="Times New Roman" w:hAnsi="Times New Roman" w:cs="Times New Roman"/>
                <w:color w:val="000000" w:themeColor="text1"/>
                <w14:textFill>
                  <w14:solidFill>
                    <w14:schemeClr w14:val="tx1"/>
                  </w14:solidFill>
                </w14:textFill>
              </w:rPr>
            </w:pPr>
          </w:p>
        </w:tc>
        <w:tc>
          <w:tcPr>
            <w:tcW w:w="514" w:type="pct"/>
            <w:vMerge w:val="continue"/>
            <w:noWrap w:val="0"/>
            <w:vAlign w:val="center"/>
          </w:tcPr>
          <w:p>
            <w:pPr>
              <w:jc w:val="center"/>
              <w:rPr>
                <w:rFonts w:hint="default" w:ascii="Times New Roman" w:hAnsi="Times New Roman" w:cs="Times New Roman"/>
                <w:color w:val="000000" w:themeColor="text1"/>
                <w14:textFill>
                  <w14:solidFill>
                    <w14:schemeClr w14:val="tx1"/>
                  </w14:solidFill>
                </w14:textFill>
              </w:rPr>
            </w:pPr>
          </w:p>
        </w:tc>
        <w:tc>
          <w:tcPr>
            <w:tcW w:w="514" w:type="pct"/>
            <w:vMerge w:val="continue"/>
            <w:noWrap w:val="0"/>
            <w:vAlign w:val="center"/>
          </w:tcPr>
          <w:p>
            <w:pPr>
              <w:jc w:val="center"/>
              <w:rPr>
                <w:rFonts w:hint="default" w:ascii="Times New Roman" w:hAnsi="Times New Roman" w:cs="Times New Roman"/>
                <w:color w:val="000000" w:themeColor="text1"/>
                <w14:textFill>
                  <w14:solidFill>
                    <w14:schemeClr w14:val="tx1"/>
                  </w14:solidFill>
                </w14:textFill>
              </w:rPr>
            </w:pPr>
          </w:p>
        </w:tc>
        <w:tc>
          <w:tcPr>
            <w:tcW w:w="388" w:type="pct"/>
            <w:vMerge w:val="continue"/>
            <w:noWrap w:val="0"/>
            <w:vAlign w:val="center"/>
          </w:tcPr>
          <w:p>
            <w:pPr>
              <w:jc w:val="center"/>
              <w:rPr>
                <w:rFonts w:hint="default" w:ascii="Times New Roman" w:hAnsi="Times New Roman" w:cs="Times New Roman"/>
                <w:color w:val="000000" w:themeColor="text1"/>
                <w14:textFill>
                  <w14:solidFill>
                    <w14:schemeClr w14:val="tx1"/>
                  </w14:solidFill>
                </w14:textFill>
              </w:rPr>
            </w:pPr>
          </w:p>
        </w:tc>
        <w:tc>
          <w:tcPr>
            <w:tcW w:w="389" w:type="pct"/>
            <w:vMerge w:val="continue"/>
            <w:noWrap w:val="0"/>
            <w:vAlign w:val="center"/>
          </w:tcPr>
          <w:p>
            <w:pPr>
              <w:jc w:val="center"/>
              <w:rPr>
                <w:rFonts w:hint="default" w:ascii="Times New Roman" w:hAnsi="Times New Roman" w:cs="Times New Roman"/>
                <w:color w:val="000000" w:themeColor="text1"/>
                <w14:textFill>
                  <w14:solidFill>
                    <w14:schemeClr w14:val="tx1"/>
                  </w14:solidFill>
                </w14:textFill>
              </w:rPr>
            </w:pPr>
          </w:p>
        </w:tc>
        <w:tc>
          <w:tcPr>
            <w:tcW w:w="529" w:type="pct"/>
            <w:vMerge w:val="continue"/>
            <w:noWrap w:val="0"/>
            <w:vAlign w:val="center"/>
          </w:tcPr>
          <w:p>
            <w:pPr>
              <w:jc w:val="center"/>
              <w:rPr>
                <w:rFonts w:hint="default" w:ascii="Times New Roman" w:hAnsi="Times New Roman" w:cs="Times New Roman"/>
                <w:color w:val="000000" w:themeColor="text1"/>
                <w14:textFill>
                  <w14:solidFill>
                    <w14:schemeClr w14:val="tx1"/>
                  </w14:solidFill>
                </w14:textFill>
              </w:rPr>
            </w:pPr>
          </w:p>
        </w:tc>
        <w:tc>
          <w:tcPr>
            <w:tcW w:w="369" w:type="pct"/>
            <w:noWrap w:val="0"/>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污染治理设施编号</w:t>
            </w:r>
          </w:p>
        </w:tc>
        <w:tc>
          <w:tcPr>
            <w:tcW w:w="369" w:type="pct"/>
            <w:noWrap w:val="0"/>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污染治理设施名称</w:t>
            </w:r>
          </w:p>
        </w:tc>
        <w:tc>
          <w:tcPr>
            <w:tcW w:w="385" w:type="pct"/>
            <w:noWrap w:val="0"/>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污染治理设施工艺</w:t>
            </w:r>
          </w:p>
        </w:tc>
        <w:tc>
          <w:tcPr>
            <w:tcW w:w="322" w:type="pct"/>
            <w:vMerge w:val="continue"/>
            <w:noWrap w:val="0"/>
            <w:vAlign w:val="center"/>
          </w:tcPr>
          <w:p>
            <w:pPr>
              <w:jc w:val="center"/>
              <w:rPr>
                <w:rFonts w:hint="default" w:ascii="Times New Roman" w:hAnsi="Times New Roman" w:cs="Times New Roman"/>
                <w:color w:val="000000" w:themeColor="text1"/>
                <w14:textFill>
                  <w14:solidFill>
                    <w14:schemeClr w14:val="tx1"/>
                  </w14:solidFill>
                </w14:textFill>
              </w:rPr>
            </w:pPr>
          </w:p>
        </w:tc>
        <w:tc>
          <w:tcPr>
            <w:tcW w:w="333" w:type="pct"/>
            <w:vMerge w:val="continue"/>
            <w:noWrap w:val="0"/>
            <w:vAlign w:val="center"/>
          </w:tcPr>
          <w:p>
            <w:pPr>
              <w:jc w:val="center"/>
              <w:rPr>
                <w:rFonts w:hint="default" w:ascii="Times New Roman" w:hAnsi="Times New Roman" w:cs="Times New Roman"/>
                <w:color w:val="000000" w:themeColor="text1"/>
                <w14:textFill>
                  <w14:solidFill>
                    <w14:schemeClr w14:val="tx1"/>
                  </w14:solidFill>
                </w14:textFill>
              </w:rPr>
            </w:pPr>
          </w:p>
        </w:tc>
        <w:tc>
          <w:tcPr>
            <w:tcW w:w="724" w:type="pct"/>
            <w:vMerge w:val="continue"/>
            <w:noWrap w:val="0"/>
            <w:vAlign w:val="center"/>
          </w:tcPr>
          <w:p>
            <w:pPr>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noWrap w:val="0"/>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140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生产废水</w:t>
            </w:r>
          </w:p>
        </w:tc>
        <w:tc>
          <w:tcPr>
            <w:tcW w:w="514" w:type="pct"/>
            <w:noWrap w:val="0"/>
            <w:vAlign w:val="center"/>
          </w:tcPr>
          <w:p>
            <w:pPr>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COD、BOD</w:t>
            </w:r>
            <w:r>
              <w:rPr>
                <w:rFonts w:hint="default" w:ascii="Times New Roman" w:hAnsi="Times New Roman" w:cs="Times New Roman"/>
                <w:color w:val="000000" w:themeColor="text1"/>
                <w:vertAlign w:val="subscript"/>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、氨氮、SS</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动植物油</w:t>
            </w:r>
          </w:p>
        </w:tc>
        <w:tc>
          <w:tcPr>
            <w:tcW w:w="388" w:type="pct"/>
            <w:noWrap w:val="0"/>
            <w:vAlign w:val="center"/>
          </w:tcPr>
          <w:p>
            <w:pPr>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养殖场外运作饲料配料</w:t>
            </w:r>
          </w:p>
        </w:tc>
        <w:tc>
          <w:tcPr>
            <w:tcW w:w="389" w:type="pct"/>
            <w:noWrap w:val="0"/>
            <w:vAlign w:val="center"/>
          </w:tcPr>
          <w:p>
            <w:pPr>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0.077</w:t>
            </w:r>
          </w:p>
        </w:tc>
        <w:tc>
          <w:tcPr>
            <w:tcW w:w="529" w:type="pct"/>
            <w:vMerge w:val="restart"/>
            <w:noWrap w:val="0"/>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间断排放，排放期间流量不稳定但有规律，</w:t>
            </w:r>
            <w:r>
              <w:rPr>
                <w:rFonts w:hint="default" w:ascii="Times New Roman" w:hAnsi="Times New Roman" w:cs="Times New Roman"/>
                <w:color w:val="000000" w:themeColor="text1"/>
                <w:szCs w:val="21"/>
                <w:lang w:eastAsia="zh-CN"/>
                <w14:textFill>
                  <w14:solidFill>
                    <w14:schemeClr w14:val="tx1"/>
                  </w14:solidFill>
                </w14:textFill>
              </w:rPr>
              <w:t>且</w:t>
            </w:r>
            <w:r>
              <w:rPr>
                <w:rFonts w:hint="default" w:ascii="Times New Roman" w:hAnsi="Times New Roman" w:cs="Times New Roman"/>
                <w:color w:val="000000" w:themeColor="text1"/>
                <w:szCs w:val="21"/>
                <w14:textFill>
                  <w14:solidFill>
                    <w14:schemeClr w14:val="tx1"/>
                  </w14:solidFill>
                </w14:textFill>
              </w:rPr>
              <w:t>不属于周期性规律</w:t>
            </w:r>
          </w:p>
        </w:tc>
        <w:tc>
          <w:tcPr>
            <w:tcW w:w="369" w:type="pct"/>
            <w:noWrap w:val="0"/>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TW001</w:t>
            </w:r>
          </w:p>
        </w:tc>
        <w:tc>
          <w:tcPr>
            <w:tcW w:w="100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沉淀池</w:t>
            </w:r>
          </w:p>
        </w:tc>
        <w:tc>
          <w:tcPr>
            <w:tcW w:w="105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881"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91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197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noWrap w:val="0"/>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c>
          <w:tcPr>
            <w:tcW w:w="140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生活污水</w:t>
            </w:r>
          </w:p>
        </w:tc>
        <w:tc>
          <w:tcPr>
            <w:tcW w:w="514" w:type="pct"/>
            <w:noWrap w:val="0"/>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COD、BOD</w:t>
            </w:r>
            <w:r>
              <w:rPr>
                <w:rFonts w:hint="default" w:ascii="Times New Roman" w:hAnsi="Times New Roman" w:cs="Times New Roman"/>
                <w:color w:val="000000" w:themeColor="text1"/>
                <w:vertAlign w:val="subscript"/>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、氨氮、SS</w:t>
            </w:r>
          </w:p>
        </w:tc>
        <w:tc>
          <w:tcPr>
            <w:tcW w:w="388" w:type="pct"/>
            <w:noWrap w:val="0"/>
            <w:vAlign w:val="center"/>
          </w:tcPr>
          <w:p>
            <w:pPr>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用于旱地浇灌</w:t>
            </w:r>
          </w:p>
        </w:tc>
        <w:tc>
          <w:tcPr>
            <w:tcW w:w="389" w:type="pct"/>
            <w:noWrap w:val="0"/>
            <w:vAlign w:val="center"/>
          </w:tcPr>
          <w:p>
            <w:pPr>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0.0112</w:t>
            </w:r>
          </w:p>
        </w:tc>
        <w:tc>
          <w:tcPr>
            <w:tcW w:w="529" w:type="pct"/>
            <w:vMerge w:val="continue"/>
            <w:noWrap w:val="0"/>
            <w:vAlign w:val="center"/>
          </w:tcPr>
          <w:p>
            <w:pPr>
              <w:jc w:val="center"/>
              <w:rPr>
                <w:rFonts w:hint="default" w:ascii="Times New Roman" w:hAnsi="Times New Roman" w:cs="Times New Roman"/>
                <w:color w:val="000000" w:themeColor="text1"/>
                <w14:textFill>
                  <w14:solidFill>
                    <w14:schemeClr w14:val="tx1"/>
                  </w14:solidFill>
                </w14:textFill>
              </w:rPr>
            </w:pPr>
          </w:p>
        </w:tc>
        <w:tc>
          <w:tcPr>
            <w:tcW w:w="369" w:type="pct"/>
            <w:noWrap w:val="0"/>
            <w:vAlign w:val="center"/>
          </w:tcPr>
          <w:p>
            <w:pPr>
              <w:jc w:val="center"/>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TW00</w:t>
            </w:r>
            <w:r>
              <w:rPr>
                <w:rFonts w:hint="default" w:ascii="Times New Roman" w:hAnsi="Times New Roman" w:cs="Times New Roman"/>
                <w:color w:val="000000" w:themeColor="text1"/>
                <w:lang w:val="en-US" w:eastAsia="zh-CN"/>
                <w14:textFill>
                  <w14:solidFill>
                    <w14:schemeClr w14:val="tx1"/>
                  </w14:solidFill>
                </w14:textFill>
              </w:rPr>
              <w:t>2</w:t>
            </w:r>
          </w:p>
        </w:tc>
        <w:tc>
          <w:tcPr>
            <w:tcW w:w="100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化粪池</w:t>
            </w:r>
          </w:p>
        </w:tc>
        <w:tc>
          <w:tcPr>
            <w:tcW w:w="105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厌氧</w:t>
            </w:r>
          </w:p>
        </w:tc>
        <w:tc>
          <w:tcPr>
            <w:tcW w:w="322" w:type="pct"/>
            <w:vMerge w:val="continue"/>
            <w:noWrap w:val="0"/>
            <w:vAlign w:val="center"/>
          </w:tcPr>
          <w:p>
            <w:pPr>
              <w:jc w:val="center"/>
              <w:rPr>
                <w:rFonts w:hint="default" w:ascii="Times New Roman" w:hAnsi="Times New Roman" w:cs="Times New Roman"/>
                <w:color w:val="000000" w:themeColor="text1"/>
                <w14:textFill>
                  <w14:solidFill>
                    <w14:schemeClr w14:val="tx1"/>
                  </w14:solidFill>
                </w14:textFill>
              </w:rPr>
            </w:pPr>
          </w:p>
        </w:tc>
        <w:tc>
          <w:tcPr>
            <w:tcW w:w="333" w:type="pct"/>
            <w:vMerge w:val="continue"/>
            <w:noWrap w:val="0"/>
            <w:vAlign w:val="center"/>
          </w:tcPr>
          <w:p>
            <w:pPr>
              <w:pStyle w:val="32"/>
              <w:spacing w:before="0" w:after="0"/>
              <w:ind w:left="0" w:lef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724" w:type="pct"/>
            <w:vMerge w:val="continue"/>
            <w:noWrap w:val="0"/>
            <w:vAlign w:val="center"/>
          </w:tcPr>
          <w:p>
            <w:pPr>
              <w:pStyle w:val="32"/>
              <w:spacing w:before="0" w:after="0"/>
              <w:ind w:left="0" w:lef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bl>
    <w:p>
      <w:pPr>
        <w:pStyle w:val="28"/>
        <w:jc w:val="center"/>
        <w:rPr>
          <w:rFonts w:hint="default" w:ascii="Times New Roman" w:hAnsi="Times New Roman" w:eastAsia="黑体" w:cs="Times New Roman"/>
          <w:snapToGrid w:val="0"/>
          <w:color w:val="000000" w:themeColor="text1"/>
          <w:sz w:val="30"/>
          <w:szCs w:val="30"/>
          <w14:textFill>
            <w14:solidFill>
              <w14:schemeClr w14:val="tx1"/>
            </w14:solidFill>
          </w14:textFill>
        </w:rPr>
      </w:pPr>
    </w:p>
    <w:p>
      <w:pPr>
        <w:pStyle w:val="28"/>
        <w:jc w:val="center"/>
        <w:rPr>
          <w:rFonts w:hint="default" w:ascii="Times New Roman" w:hAnsi="Times New Roman" w:eastAsia="黑体" w:cs="Times New Roman"/>
          <w:snapToGrid w:val="0"/>
          <w:color w:val="000000" w:themeColor="text1"/>
          <w:sz w:val="30"/>
          <w:szCs w:val="30"/>
          <w14:textFill>
            <w14:solidFill>
              <w14:schemeClr w14:val="tx1"/>
            </w14:solidFill>
          </w14:textFill>
        </w:rPr>
      </w:pPr>
    </w:p>
    <w:p>
      <w:pPr>
        <w:pStyle w:val="28"/>
        <w:jc w:val="center"/>
        <w:rPr>
          <w:rFonts w:hint="default" w:ascii="Times New Roman" w:hAnsi="Times New Roman" w:eastAsia="黑体" w:cs="Times New Roman"/>
          <w:snapToGrid w:val="0"/>
          <w:color w:val="000000" w:themeColor="text1"/>
          <w:sz w:val="30"/>
          <w:szCs w:val="30"/>
          <w14:textFill>
            <w14:solidFill>
              <w14:schemeClr w14:val="tx1"/>
            </w14:solidFill>
          </w14:textFill>
        </w:rPr>
        <w:sectPr>
          <w:pgSz w:w="16838" w:h="11906" w:orient="landscape"/>
          <w:pgMar w:top="1417" w:right="1701" w:bottom="170" w:left="1701" w:header="851" w:footer="850" w:gutter="0"/>
          <w:pgBorders>
            <w:top w:val="none" w:sz="0" w:space="0"/>
            <w:left w:val="none" w:sz="0" w:space="0"/>
            <w:bottom w:val="none" w:sz="0" w:space="0"/>
            <w:right w:val="none" w:sz="0" w:space="0"/>
          </w:pgBorders>
          <w:pgNumType w:fmt="decimal"/>
          <w:cols w:space="720" w:num="1"/>
          <w:docGrid w:linePitch="312" w:charSpace="0"/>
        </w:sect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0" w:hRule="atLeast"/>
        </w:trPr>
        <w:tc>
          <w:tcPr>
            <w:tcW w:w="838" w:type="dxa"/>
            <w:noWrap w:val="0"/>
            <w:vAlign w:val="center"/>
          </w:tcPr>
          <w:p>
            <w:pPr>
              <w:adjustRightInd w:val="0"/>
              <w:snapToGrid w:val="0"/>
              <w:jc w:val="center"/>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运营</w:t>
            </w:r>
          </w:p>
          <w:p>
            <w:pPr>
              <w:adjustRightInd w:val="0"/>
              <w:snapToGrid w:val="0"/>
              <w:jc w:val="center"/>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期环</w:t>
            </w:r>
          </w:p>
          <w:p>
            <w:pPr>
              <w:adjustRightInd w:val="0"/>
              <w:snapToGrid w:val="0"/>
              <w:jc w:val="center"/>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境影</w:t>
            </w:r>
          </w:p>
          <w:p>
            <w:pPr>
              <w:adjustRightInd w:val="0"/>
              <w:snapToGrid w:val="0"/>
              <w:jc w:val="center"/>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响和</w:t>
            </w:r>
          </w:p>
          <w:p>
            <w:pPr>
              <w:adjustRightInd w:val="0"/>
              <w:snapToGrid w:val="0"/>
              <w:jc w:val="center"/>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保护</w:t>
            </w:r>
          </w:p>
          <w:p>
            <w:pPr>
              <w:adjustRightInd w:val="0"/>
              <w:snapToGrid w:val="0"/>
              <w:jc w:val="center"/>
              <w:rPr>
                <w:rFonts w:hint="default" w:ascii="Times New Roman" w:hAnsi="Times New Roman" w:eastAsia="宋体" w:cs="Times New Roman"/>
                <w:snapToGrid w:val="0"/>
                <w:color w:val="000000" w:themeColor="text1"/>
                <w:sz w:val="30"/>
                <w:szCs w:val="30"/>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措施</w:t>
            </w:r>
          </w:p>
        </w:tc>
        <w:tc>
          <w:tcPr>
            <w:tcW w:w="8222" w:type="dxa"/>
            <w:noWrap w:val="0"/>
            <w:vAlign w:val="top"/>
          </w:tcPr>
          <w:p>
            <w:pPr>
              <w:pStyle w:val="28"/>
              <w:snapToGrid w:val="0"/>
              <w:spacing w:before="0" w:beforeAutospacing="0" w:after="0" w:afterAutospacing="0"/>
              <w:jc w:val="center"/>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表</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4-1</w:t>
            </w:r>
            <w:r>
              <w:rPr>
                <w:rFonts w:hint="default" w:ascii="Times New Roman" w:hAnsi="Times New Roman" w:cs="Times New Roman"/>
                <w:b/>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废水污染物排放信息表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249"/>
              <w:gridCol w:w="636"/>
              <w:gridCol w:w="1340"/>
              <w:gridCol w:w="1833"/>
              <w:gridCol w:w="1147"/>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6" w:type="dxa"/>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序号</w:t>
                  </w:r>
                </w:p>
              </w:tc>
              <w:tc>
                <w:tcPr>
                  <w:tcW w:w="1249" w:type="dxa"/>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排放口编号</w:t>
                  </w:r>
                </w:p>
              </w:tc>
              <w:tc>
                <w:tcPr>
                  <w:tcW w:w="1976" w:type="dxa"/>
                  <w:gridSpan w:val="2"/>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污染物种类</w:t>
                  </w:r>
                </w:p>
              </w:tc>
              <w:tc>
                <w:tcPr>
                  <w:tcW w:w="1833" w:type="dxa"/>
                  <w:noWrap w:val="0"/>
                  <w:vAlign w:val="center"/>
                </w:tcPr>
                <w:p>
                  <w:pPr>
                    <w:pStyle w:val="28"/>
                    <w:snapToGrid w:val="0"/>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排放浓度/（mg/L）</w:t>
                  </w:r>
                </w:p>
              </w:tc>
              <w:tc>
                <w:tcPr>
                  <w:tcW w:w="1147" w:type="dxa"/>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日排放量</w:t>
                  </w:r>
                </w:p>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（t/d）</w:t>
                  </w:r>
                </w:p>
              </w:tc>
              <w:tc>
                <w:tcPr>
                  <w:tcW w:w="1145" w:type="dxa"/>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年排放量</w:t>
                  </w:r>
                </w:p>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6" w:type="dxa"/>
                  <w:vMerge w:val="restart"/>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249" w:type="dxa"/>
                  <w:vMerge w:val="restart"/>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DW001</w:t>
                  </w:r>
                </w:p>
              </w:tc>
              <w:tc>
                <w:tcPr>
                  <w:tcW w:w="636" w:type="dxa"/>
                  <w:vMerge w:val="restart"/>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生产废水</w:t>
                  </w:r>
                </w:p>
              </w:tc>
              <w:tc>
                <w:tcPr>
                  <w:tcW w:w="1340" w:type="dxa"/>
                  <w:noWrap w:val="0"/>
                  <w:vAlign w:val="center"/>
                </w:tcPr>
                <w:p>
                  <w:pPr>
                    <w:pStyle w:val="28"/>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COD</w:t>
                  </w:r>
                </w:p>
              </w:tc>
              <w:tc>
                <w:tcPr>
                  <w:tcW w:w="1833"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1600</w:t>
                  </w:r>
                </w:p>
              </w:tc>
              <w:tc>
                <w:tcPr>
                  <w:tcW w:w="114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3.51</w:t>
                  </w:r>
                  <w:r>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×10</w:t>
                  </w:r>
                  <w:r>
                    <w:rPr>
                      <w:rFonts w:hint="default" w:ascii="Times New Roman" w:hAnsi="Times New Roman" w:cs="Times New Roman"/>
                      <w:i w:val="0"/>
                      <w:iCs w:val="0"/>
                      <w:color w:val="000000" w:themeColor="text1"/>
                      <w:kern w:val="0"/>
                      <w:sz w:val="21"/>
                      <w:szCs w:val="21"/>
                      <w:u w:val="none"/>
                      <w:vertAlign w:val="superscript"/>
                      <w:lang w:val="en-US" w:eastAsia="zh-CN" w:bidi="ar"/>
                      <w14:textFill>
                        <w14:solidFill>
                          <w14:schemeClr w14:val="tx1"/>
                        </w14:solidFill>
                      </w14:textFill>
                    </w:rPr>
                    <w:t>-3</w:t>
                  </w:r>
                </w:p>
              </w:tc>
              <w:tc>
                <w:tcPr>
                  <w:tcW w:w="114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6" w:type="dxa"/>
                  <w:vMerge w:val="continue"/>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249" w:type="dxa"/>
                  <w:vMerge w:val="continue"/>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636" w:type="dxa"/>
                  <w:vMerge w:val="continue"/>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340" w:type="dxa"/>
                  <w:noWrap w:val="0"/>
                  <w:vAlign w:val="center"/>
                </w:tcPr>
                <w:p>
                  <w:pPr>
                    <w:pStyle w:val="28"/>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BOD</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5</w:t>
                  </w:r>
                </w:p>
              </w:tc>
              <w:tc>
                <w:tcPr>
                  <w:tcW w:w="1833"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800</w:t>
                  </w:r>
                </w:p>
              </w:tc>
              <w:tc>
                <w:tcPr>
                  <w:tcW w:w="114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1.86×10</w:t>
                  </w:r>
                  <w:r>
                    <w:rPr>
                      <w:rFonts w:hint="default" w:ascii="Times New Roman" w:hAnsi="Times New Roman" w:cs="Times New Roman"/>
                      <w:i w:val="0"/>
                      <w:iCs w:val="0"/>
                      <w:color w:val="000000" w:themeColor="text1"/>
                      <w:kern w:val="0"/>
                      <w:sz w:val="21"/>
                      <w:szCs w:val="21"/>
                      <w:u w:val="none"/>
                      <w:vertAlign w:val="superscript"/>
                      <w:lang w:val="en-US" w:eastAsia="zh-CN" w:bidi="ar"/>
                      <w14:textFill>
                        <w14:solidFill>
                          <w14:schemeClr w14:val="tx1"/>
                        </w14:solidFill>
                      </w14:textFill>
                    </w:rPr>
                    <w:t>-3</w:t>
                  </w:r>
                </w:p>
              </w:tc>
              <w:tc>
                <w:tcPr>
                  <w:tcW w:w="114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6" w:type="dxa"/>
                  <w:vMerge w:val="continue"/>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249" w:type="dxa"/>
                  <w:vMerge w:val="continue"/>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636" w:type="dxa"/>
                  <w:vMerge w:val="continue"/>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340" w:type="dxa"/>
                  <w:noWrap w:val="0"/>
                  <w:vAlign w:val="center"/>
                </w:tcPr>
                <w:p>
                  <w:pPr>
                    <w:pStyle w:val="28"/>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氨氮</w:t>
                  </w:r>
                </w:p>
              </w:tc>
              <w:tc>
                <w:tcPr>
                  <w:tcW w:w="1833"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40</w:t>
                  </w:r>
                </w:p>
              </w:tc>
              <w:tc>
                <w:tcPr>
                  <w:tcW w:w="114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8.57×10</w:t>
                  </w:r>
                  <w:r>
                    <w:rPr>
                      <w:rFonts w:hint="default" w:ascii="Times New Roman" w:hAnsi="Times New Roman" w:cs="Times New Roman"/>
                      <w:i w:val="0"/>
                      <w:iCs w:val="0"/>
                      <w:color w:val="000000" w:themeColor="text1"/>
                      <w:kern w:val="0"/>
                      <w:sz w:val="21"/>
                      <w:szCs w:val="21"/>
                      <w:u w:val="none"/>
                      <w:vertAlign w:val="superscript"/>
                      <w:lang w:val="en-US" w:eastAsia="zh-CN" w:bidi="ar"/>
                      <w14:textFill>
                        <w14:solidFill>
                          <w14:schemeClr w14:val="tx1"/>
                        </w14:solidFill>
                      </w14:textFill>
                    </w:rPr>
                    <w:t>-5</w:t>
                  </w:r>
                </w:p>
              </w:tc>
              <w:tc>
                <w:tcPr>
                  <w:tcW w:w="114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6" w:type="dxa"/>
                  <w:vMerge w:val="continue"/>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249" w:type="dxa"/>
                  <w:vMerge w:val="continue"/>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636" w:type="dxa"/>
                  <w:vMerge w:val="continue"/>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340" w:type="dxa"/>
                  <w:noWrap w:val="0"/>
                  <w:vAlign w:val="center"/>
                </w:tcPr>
                <w:p>
                  <w:pPr>
                    <w:pStyle w:val="28"/>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SS</w:t>
                  </w:r>
                </w:p>
              </w:tc>
              <w:tc>
                <w:tcPr>
                  <w:tcW w:w="1833"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450</w:t>
                  </w:r>
                </w:p>
              </w:tc>
              <w:tc>
                <w:tcPr>
                  <w:tcW w:w="114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1.0×10</w:t>
                  </w:r>
                  <w:r>
                    <w:rPr>
                      <w:rFonts w:hint="default" w:ascii="Times New Roman" w:hAnsi="Times New Roman" w:cs="Times New Roman"/>
                      <w:i w:val="0"/>
                      <w:iCs w:val="0"/>
                      <w:color w:val="000000" w:themeColor="text1"/>
                      <w:kern w:val="0"/>
                      <w:sz w:val="21"/>
                      <w:szCs w:val="21"/>
                      <w:u w:val="none"/>
                      <w:vertAlign w:val="superscript"/>
                      <w:lang w:val="en-US" w:eastAsia="zh-CN" w:bidi="ar"/>
                      <w14:textFill>
                        <w14:solidFill>
                          <w14:schemeClr w14:val="tx1"/>
                        </w14:solidFill>
                      </w14:textFill>
                    </w:rPr>
                    <w:t>-3</w:t>
                  </w:r>
                </w:p>
              </w:tc>
              <w:tc>
                <w:tcPr>
                  <w:tcW w:w="114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6" w:type="dxa"/>
                  <w:vMerge w:val="restart"/>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1249" w:type="dxa"/>
                  <w:vMerge w:val="continue"/>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636" w:type="dxa"/>
                  <w:vMerge w:val="restart"/>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生活污水</w:t>
                  </w:r>
                </w:p>
              </w:tc>
              <w:tc>
                <w:tcPr>
                  <w:tcW w:w="1340" w:type="dxa"/>
                  <w:noWrap w:val="0"/>
                  <w:vAlign w:val="center"/>
                </w:tcPr>
                <w:p>
                  <w:pPr>
                    <w:pStyle w:val="28"/>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COD</w:t>
                  </w:r>
                </w:p>
              </w:tc>
              <w:tc>
                <w:tcPr>
                  <w:tcW w:w="183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187</w:t>
                  </w:r>
                </w:p>
              </w:tc>
              <w:tc>
                <w:tcPr>
                  <w:tcW w:w="114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5.97</w:t>
                  </w:r>
                  <w:r>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×10</w:t>
                  </w:r>
                  <w:r>
                    <w:rPr>
                      <w:rFonts w:hint="default" w:ascii="Times New Roman" w:hAnsi="Times New Roman" w:cs="Times New Roman"/>
                      <w:i w:val="0"/>
                      <w:iCs w:val="0"/>
                      <w:color w:val="000000" w:themeColor="text1"/>
                      <w:kern w:val="0"/>
                      <w:sz w:val="21"/>
                      <w:szCs w:val="21"/>
                      <w:u w:val="none"/>
                      <w:vertAlign w:val="superscript"/>
                      <w:lang w:val="en-US" w:eastAsia="zh-CN" w:bidi="ar"/>
                      <w14:textFill>
                        <w14:solidFill>
                          <w14:schemeClr w14:val="tx1"/>
                        </w14:solidFill>
                      </w14:textFill>
                    </w:rPr>
                    <w:t>-5</w:t>
                  </w:r>
                </w:p>
              </w:tc>
              <w:tc>
                <w:tcPr>
                  <w:tcW w:w="114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6" w:type="dxa"/>
                  <w:vMerge w:val="continue"/>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249" w:type="dxa"/>
                  <w:vMerge w:val="continue"/>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636" w:type="dxa"/>
                  <w:vMerge w:val="continue"/>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340" w:type="dxa"/>
                  <w:noWrap w:val="0"/>
                  <w:vAlign w:val="center"/>
                </w:tcPr>
                <w:p>
                  <w:pPr>
                    <w:pStyle w:val="28"/>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BOD</w:t>
                  </w:r>
                </w:p>
              </w:tc>
              <w:tc>
                <w:tcPr>
                  <w:tcW w:w="183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100.1</w:t>
                  </w:r>
                </w:p>
              </w:tc>
              <w:tc>
                <w:tcPr>
                  <w:tcW w:w="114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3.2</w:t>
                  </w:r>
                  <w:r>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×10</w:t>
                  </w:r>
                  <w:r>
                    <w:rPr>
                      <w:rFonts w:hint="default" w:ascii="Times New Roman" w:hAnsi="Times New Roman" w:cs="Times New Roman"/>
                      <w:i w:val="0"/>
                      <w:iCs w:val="0"/>
                      <w:color w:val="000000" w:themeColor="text1"/>
                      <w:kern w:val="0"/>
                      <w:sz w:val="21"/>
                      <w:szCs w:val="21"/>
                      <w:u w:val="none"/>
                      <w:vertAlign w:val="superscript"/>
                      <w:lang w:val="en-US" w:eastAsia="zh-CN" w:bidi="ar"/>
                      <w14:textFill>
                        <w14:solidFill>
                          <w14:schemeClr w14:val="tx1"/>
                        </w14:solidFill>
                      </w14:textFill>
                    </w:rPr>
                    <w:t>-5</w:t>
                  </w:r>
                </w:p>
              </w:tc>
              <w:tc>
                <w:tcPr>
                  <w:tcW w:w="114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6" w:type="dxa"/>
                  <w:vMerge w:val="continue"/>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249" w:type="dxa"/>
                  <w:vMerge w:val="continue"/>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636" w:type="dxa"/>
                  <w:vMerge w:val="continue"/>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340" w:type="dxa"/>
                  <w:noWrap w:val="0"/>
                  <w:vAlign w:val="center"/>
                </w:tcPr>
                <w:p>
                  <w:pPr>
                    <w:pStyle w:val="28"/>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氨氮</w:t>
                  </w:r>
                </w:p>
              </w:tc>
              <w:tc>
                <w:tcPr>
                  <w:tcW w:w="183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97.5</w:t>
                  </w:r>
                </w:p>
              </w:tc>
              <w:tc>
                <w:tcPr>
                  <w:tcW w:w="114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4.09</w:t>
                  </w:r>
                  <w:r>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×10</w:t>
                  </w:r>
                  <w:r>
                    <w:rPr>
                      <w:rFonts w:hint="default" w:ascii="Times New Roman" w:hAnsi="Times New Roman" w:cs="Times New Roman"/>
                      <w:i w:val="0"/>
                      <w:iCs w:val="0"/>
                      <w:color w:val="000000" w:themeColor="text1"/>
                      <w:kern w:val="0"/>
                      <w:sz w:val="21"/>
                      <w:szCs w:val="21"/>
                      <w:u w:val="none"/>
                      <w:vertAlign w:val="superscript"/>
                      <w:lang w:val="en-US" w:eastAsia="zh-CN" w:bidi="ar"/>
                      <w14:textFill>
                        <w14:solidFill>
                          <w14:schemeClr w14:val="tx1"/>
                        </w14:solidFill>
                      </w14:textFill>
                    </w:rPr>
                    <w:t>-5</w:t>
                  </w:r>
                </w:p>
              </w:tc>
              <w:tc>
                <w:tcPr>
                  <w:tcW w:w="114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6" w:type="dxa"/>
                  <w:vMerge w:val="continue"/>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249" w:type="dxa"/>
                  <w:vMerge w:val="continue"/>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636" w:type="dxa"/>
                  <w:vMerge w:val="continue"/>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340" w:type="dxa"/>
                  <w:noWrap w:val="0"/>
                  <w:vAlign w:val="center"/>
                </w:tcPr>
                <w:p>
                  <w:pPr>
                    <w:pStyle w:val="28"/>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SS</w:t>
                  </w:r>
                </w:p>
              </w:tc>
              <w:tc>
                <w:tcPr>
                  <w:tcW w:w="183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19.4</w:t>
                  </w:r>
                </w:p>
              </w:tc>
              <w:tc>
                <w:tcPr>
                  <w:tcW w:w="114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4.43</w:t>
                  </w:r>
                  <w:r>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×10</w:t>
                  </w:r>
                  <w:r>
                    <w:rPr>
                      <w:rFonts w:hint="default" w:ascii="Times New Roman" w:hAnsi="Times New Roman" w:cs="Times New Roman"/>
                      <w:i w:val="0"/>
                      <w:iCs w:val="0"/>
                      <w:color w:val="000000" w:themeColor="text1"/>
                      <w:kern w:val="0"/>
                      <w:sz w:val="21"/>
                      <w:szCs w:val="21"/>
                      <w:u w:val="none"/>
                      <w:vertAlign w:val="superscript"/>
                      <w:lang w:val="en-US" w:eastAsia="zh-CN" w:bidi="ar"/>
                      <w14:textFill>
                        <w14:solidFill>
                          <w14:schemeClr w14:val="tx1"/>
                        </w14:solidFill>
                      </w14:textFill>
                    </w:rPr>
                    <w:t>-5</w:t>
                  </w:r>
                </w:p>
              </w:tc>
              <w:tc>
                <w:tcPr>
                  <w:tcW w:w="114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95" w:type="dxa"/>
                  <w:gridSpan w:val="2"/>
                  <w:vMerge w:val="restart"/>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全厂排放量合计</w:t>
                  </w:r>
                </w:p>
              </w:tc>
              <w:tc>
                <w:tcPr>
                  <w:tcW w:w="4956" w:type="dxa"/>
                  <w:gridSpan w:val="4"/>
                  <w:noWrap w:val="0"/>
                  <w:vAlign w:val="center"/>
                </w:tcPr>
                <w:p>
                  <w:pPr>
                    <w:pStyle w:val="28"/>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COD</w:t>
                  </w:r>
                </w:p>
              </w:tc>
              <w:tc>
                <w:tcPr>
                  <w:tcW w:w="114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1.2509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95" w:type="dxa"/>
                  <w:gridSpan w:val="2"/>
                  <w:vMerge w:val="continue"/>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956" w:type="dxa"/>
                  <w:gridSpan w:val="4"/>
                  <w:noWrap w:val="0"/>
                  <w:vAlign w:val="center"/>
                </w:tcPr>
                <w:p>
                  <w:pPr>
                    <w:pStyle w:val="28"/>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BOD</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5</w:t>
                  </w:r>
                </w:p>
              </w:tc>
              <w:tc>
                <w:tcPr>
                  <w:tcW w:w="114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0.6612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95" w:type="dxa"/>
                  <w:gridSpan w:val="2"/>
                  <w:vMerge w:val="continue"/>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956" w:type="dxa"/>
                  <w:gridSpan w:val="4"/>
                  <w:noWrap w:val="0"/>
                  <w:vAlign w:val="center"/>
                </w:tcPr>
                <w:p>
                  <w:pPr>
                    <w:pStyle w:val="28"/>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氨氮</w:t>
                  </w:r>
                </w:p>
              </w:tc>
              <w:tc>
                <w:tcPr>
                  <w:tcW w:w="114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95" w:type="dxa"/>
                  <w:gridSpan w:val="2"/>
                  <w:vMerge w:val="continue"/>
                  <w:noWrap w:val="0"/>
                  <w:vAlign w:val="center"/>
                </w:tcPr>
                <w:p>
                  <w:pPr>
                    <w:pStyle w:val="28"/>
                    <w:spacing w:before="0" w:beforeAutospacing="0" w:after="0" w:afterAutospacing="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956" w:type="dxa"/>
                  <w:gridSpan w:val="4"/>
                  <w:noWrap w:val="0"/>
                  <w:vAlign w:val="center"/>
                </w:tcPr>
                <w:p>
                  <w:pPr>
                    <w:pStyle w:val="28"/>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SS</w:t>
                  </w:r>
                </w:p>
              </w:tc>
              <w:tc>
                <w:tcPr>
                  <w:tcW w:w="114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0.3655</w:t>
                  </w:r>
                </w:p>
              </w:tc>
            </w:tr>
          </w:tbl>
          <w:p>
            <w:pPr>
              <w:numPr>
                <w:ilvl w:val="0"/>
                <w:numId w:val="7"/>
              </w:numPr>
              <w:spacing w:before="120" w:beforeLines="50" w:line="360" w:lineRule="auto"/>
              <w:ind w:firstLine="482" w:firstLineChars="200"/>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废水环境监测计划</w:t>
            </w:r>
          </w:p>
          <w:p>
            <w:pPr>
              <w:pStyle w:val="3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0"/>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lang w:val="en-US" w:eastAsia="zh-CN"/>
                <w14:textFill>
                  <w14:solidFill>
                    <w14:schemeClr w14:val="tx1"/>
                  </w14:solidFill>
                </w14:textFill>
              </w:rPr>
              <w:t>本项目生产废水经沉淀收集后委托龙胜县优胜养殖场外运作为养殖场饲料配料</w:t>
            </w:r>
            <w:r>
              <w:rPr>
                <w:rFonts w:hint="default" w:ascii="Times New Roman" w:hAnsi="Times New Roman" w:cs="Times New Roman" w:eastAsiaTheme="minorEastAsia"/>
                <w:color w:val="000000" w:themeColor="text1"/>
                <w:sz w:val="24"/>
                <w:szCs w:val="24"/>
                <w:u w:val="none"/>
                <w:lang w:val="en-US" w:bidi="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生活污水经化粪池处理后供给周边农户作农肥；废水均不外排地表水体，因此，不制定废水监测计划。</w:t>
            </w:r>
          </w:p>
          <w:p>
            <w:pPr>
              <w:pStyle w:val="32"/>
              <w:keepNext w:val="0"/>
              <w:keepLines w:val="0"/>
              <w:pageBreakBefore w:val="0"/>
              <w:widowControl w:val="0"/>
              <w:numPr>
                <w:ilvl w:val="0"/>
                <w:numId w:val="4"/>
              </w:numPr>
              <w:kinsoku/>
              <w:wordWrap/>
              <w:overflowPunct/>
              <w:topLinePunct w:val="0"/>
              <w:autoSpaceDE/>
              <w:autoSpaceDN/>
              <w:bidi w:val="0"/>
              <w:adjustRightInd/>
              <w:snapToGrid/>
              <w:spacing w:before="0" w:after="0" w:line="360" w:lineRule="auto"/>
              <w:ind w:left="0" w:leftChars="0" w:firstLine="482"/>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lang w:val="en-US" w:eastAsia="zh-CN"/>
                <w14:textFill>
                  <w14:solidFill>
                    <w14:schemeClr w14:val="tx1"/>
                  </w14:solidFill>
                </w14:textFill>
              </w:rPr>
              <w:t>噪声</w:t>
            </w:r>
          </w:p>
          <w:p>
            <w:pPr>
              <w:pStyle w:val="32"/>
              <w:numPr>
                <w:ilvl w:val="0"/>
                <w:numId w:val="8"/>
              </w:numPr>
              <w:snapToGrid w:val="0"/>
              <w:spacing w:before="0" w:after="0" w:line="360" w:lineRule="auto"/>
              <w:ind w:left="0" w:leftChars="0" w:firstLine="480"/>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项目噪声源源强核算</w:t>
            </w:r>
          </w:p>
          <w:p>
            <w:pPr>
              <w:pStyle w:val="32"/>
              <w:numPr>
                <w:ilvl w:val="0"/>
                <w:numId w:val="0"/>
              </w:numPr>
              <w:snapToGrid w:val="0"/>
              <w:spacing w:before="0" w:after="0" w:line="360" w:lineRule="auto"/>
              <w:ind w:firstLine="480" w:firstLineChars="200"/>
              <w:rPr>
                <w:rFonts w:hint="default" w:ascii="Times New Roman" w:hAnsi="Times New Roman" w:eastAsia="宋体" w:cs="Times New Roman"/>
                <w:color w:val="000000" w:themeColor="text1"/>
                <w:spacing w:val="-5"/>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项目运营期噪声主要来源于米粉生产中设备产生的机械噪声，主要包括粉碎机、搅拌机、</w:t>
            </w:r>
            <w:r>
              <w:rPr>
                <w:rFonts w:hint="default" w:ascii="Times New Roman" w:hAnsi="Times New Roman" w:cs="Times New Roman"/>
                <w:color w:val="000000" w:themeColor="text1"/>
                <w:lang w:val="en-US" w:eastAsia="zh-CN"/>
                <w14:textFill>
                  <w14:solidFill>
                    <w14:schemeClr w14:val="tx1"/>
                  </w14:solidFill>
                </w14:textFill>
              </w:rPr>
              <w:t>挤出机</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搓粉机</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切粉机</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、拥粉机、切断</w:t>
            </w:r>
            <w:r>
              <w:rPr>
                <w:rFonts w:hint="default" w:ascii="Times New Roman" w:hAnsi="Times New Roman" w:eastAsia="宋体" w:cs="Times New Roman"/>
                <w:color w:val="000000" w:themeColor="text1"/>
                <w:lang w:val="en-US" w:eastAsia="zh-CN"/>
                <w14:textFill>
                  <w14:solidFill>
                    <w14:schemeClr w14:val="tx1"/>
                  </w14:solidFill>
                </w14:textFill>
              </w:rPr>
              <w:t>机、</w:t>
            </w:r>
            <w:r>
              <w:rPr>
                <w:rFonts w:hint="default" w:ascii="Times New Roman" w:hAnsi="Times New Roman" w:cs="Times New Roman"/>
                <w:color w:val="000000" w:themeColor="text1"/>
                <w:lang w:val="en-US" w:eastAsia="zh-CN"/>
                <w14:textFill>
                  <w14:solidFill>
                    <w14:schemeClr w14:val="tx1"/>
                  </w14:solidFill>
                </w14:textFill>
              </w:rPr>
              <w:t>榨粉机</w:t>
            </w:r>
            <w:r>
              <w:rPr>
                <w:rFonts w:hint="default" w:ascii="Times New Roman" w:hAnsi="Times New Roman" w:eastAsia="宋体" w:cs="Times New Roman"/>
                <w:color w:val="000000" w:themeColor="text1"/>
                <w:lang w:val="en-US" w:eastAsia="zh-CN"/>
                <w14:textFill>
                  <w14:solidFill>
                    <w14:schemeClr w14:val="tx1"/>
                  </w14:solidFill>
                </w14:textFill>
              </w:rPr>
              <w:t>以及锅炉风机</w:t>
            </w:r>
            <w:r>
              <w:rPr>
                <w:rFonts w:hint="default" w:ascii="Times New Roman" w:hAnsi="Times New Roman" w:eastAsia="宋体" w:cs="Times New Roman"/>
                <w:color w:val="000000" w:themeColor="text1"/>
                <w:highlight w:val="none"/>
                <w:lang w:val="en-US" w:eastAsia="zh-CN"/>
                <w14:textFill>
                  <w14:solidFill>
                    <w14:schemeClr w14:val="tx1"/>
                  </w14:solidFill>
                </w14:textFill>
              </w:rPr>
              <w:t>，噪</w:t>
            </w:r>
            <w:r>
              <w:rPr>
                <w:rFonts w:hint="default" w:ascii="Times New Roman" w:hAnsi="Times New Roman" w:eastAsia="宋体" w:cs="Times New Roman"/>
                <w:color w:val="000000" w:themeColor="text1"/>
                <w:lang w:val="en-US" w:eastAsia="zh-CN"/>
                <w14:textFill>
                  <w14:solidFill>
                    <w14:schemeClr w14:val="tx1"/>
                  </w14:solidFill>
                </w14:textFill>
              </w:rPr>
              <w:t>声值约为65~85db(A)。</w:t>
            </w:r>
            <w:r>
              <w:rPr>
                <w:rFonts w:hint="default" w:ascii="Times New Roman" w:hAnsi="Times New Roman" w:eastAsia="宋体" w:cs="Times New Roman"/>
                <w:color w:val="000000" w:themeColor="text1"/>
                <w:spacing w:val="-5"/>
                <w:lang w:val="en-US" w:eastAsia="zh-CN"/>
                <w14:textFill>
                  <w14:solidFill>
                    <w14:schemeClr w14:val="tx1"/>
                  </w14:solidFill>
                </w14:textFill>
              </w:rPr>
              <w:t>项目噪声源主要集中在米粉生产车间、锅炉房内，噪声影响对象主要为车间员工。为有效降低噪声对环境的影响，企业选用低噪设备；对车间内的高噪声设备加装减振垫；风机加装消声器等措施。项目各类噪声设备的降噪效果参考《环境噪声控制》（刘惠玲，2002年10月第1版），</w:t>
            </w:r>
            <w:r>
              <w:rPr>
                <w:rFonts w:hint="default" w:ascii="Times New Roman" w:hAnsi="Times New Roman" w:eastAsia="宋体" w:cs="Times New Roman"/>
                <w:color w:val="000000" w:themeColor="text1"/>
                <w:lang w:val="en-US" w:eastAsia="zh-CN"/>
                <w14:textFill>
                  <w14:solidFill>
                    <w14:schemeClr w14:val="tx1"/>
                  </w14:solidFill>
                </w14:textFill>
              </w:rPr>
              <w:t>建筑围护的隔声量根据围护构造并参照中国建筑出版社出版的《建筑设计资料集》（第二版），具体表4-1</w:t>
            </w:r>
            <w:r>
              <w:rPr>
                <w:rFonts w:hint="default" w:ascii="Times New Roman" w:hAnsi="Times New Roman"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lang w:val="en-US" w:eastAsia="zh-CN"/>
                <w14:textFill>
                  <w14:solidFill>
                    <w14:schemeClr w14:val="tx1"/>
                  </w14:solidFill>
                </w14:textFill>
              </w:rPr>
              <w:t>和表4-1</w:t>
            </w:r>
            <w:r>
              <w:rPr>
                <w:rFonts w:hint="default" w:ascii="Times New Roman" w:hAnsi="Times New Roman" w:cs="Times New Roman"/>
                <w:color w:val="000000" w:themeColor="text1"/>
                <w:lang w:val="en-US" w:eastAsia="zh-CN"/>
                <w14:textFill>
                  <w14:solidFill>
                    <w14:schemeClr w14:val="tx1"/>
                  </w14:solidFill>
                </w14:textFill>
              </w:rPr>
              <w:t>6</w:t>
            </w:r>
            <w:r>
              <w:rPr>
                <w:rFonts w:hint="default" w:ascii="Times New Roman" w:hAnsi="Times New Roman" w:eastAsia="宋体" w:cs="Times New Roman"/>
                <w:color w:val="000000" w:themeColor="text1"/>
                <w:lang w:val="en-US" w:eastAsia="zh-CN"/>
                <w14:textFill>
                  <w14:solidFill>
                    <w14:schemeClr w14:val="tx1"/>
                  </w14:solidFill>
                </w14:textFill>
              </w:rPr>
              <w:t>同时结合企业自身的情况确定。</w:t>
            </w:r>
          </w:p>
          <w:p>
            <w:pPr>
              <w:pStyle w:val="32"/>
              <w:snapToGrid w:val="0"/>
              <w:spacing w:before="0" w:after="0" w:line="360" w:lineRule="auto"/>
              <w:ind w:left="0" w:leftChars="0" w:firstLine="0" w:firstLineChars="0"/>
              <w:rPr>
                <w:rFonts w:hint="default" w:ascii="Times New Roman" w:hAnsi="Times New Roman" w:eastAsia="宋体" w:cs="Times New Roman"/>
                <w:color w:val="000000" w:themeColor="text1"/>
                <w:spacing w:val="-5"/>
                <w:lang w:val="en-US" w:eastAsia="zh-CN"/>
                <w14:textFill>
                  <w14:solidFill>
                    <w14:schemeClr w14:val="tx1"/>
                  </w14:solidFill>
                </w14:textFill>
              </w:rPr>
            </w:pPr>
            <w:r>
              <w:rPr>
                <w:rFonts w:hint="default" w:ascii="Times New Roman" w:hAnsi="Times New Roman" w:eastAsia="宋体" w:cs="Times New Roman"/>
                <w:color w:val="000000" w:themeColor="text1"/>
                <w:spacing w:val="-5"/>
                <w:lang w:val="en-US" w:eastAsia="zh-CN"/>
                <w14:textFill>
                  <w14:solidFill>
                    <w14:schemeClr w14:val="tx1"/>
                  </w14:solidFill>
                </w14:textFill>
              </w:rPr>
              <w:t>项目噪声污染源源强核算情况详见下表4-1</w:t>
            </w:r>
            <w:r>
              <w:rPr>
                <w:rFonts w:hint="default" w:ascii="Times New Roman" w:hAnsi="Times New Roman" w:cs="Times New Roman"/>
                <w:color w:val="000000" w:themeColor="text1"/>
                <w:spacing w:val="-5"/>
                <w:lang w:val="en-US" w:eastAsia="zh-CN"/>
                <w14:textFill>
                  <w14:solidFill>
                    <w14:schemeClr w14:val="tx1"/>
                  </w14:solidFill>
                </w14:textFill>
              </w:rPr>
              <w:t>5</w:t>
            </w:r>
            <w:r>
              <w:rPr>
                <w:rFonts w:hint="default" w:ascii="Times New Roman" w:hAnsi="Times New Roman" w:eastAsia="宋体" w:cs="Times New Roman"/>
                <w:color w:val="000000" w:themeColor="text1"/>
                <w:spacing w:val="-5"/>
                <w:lang w:val="en-US" w:eastAsia="zh-CN"/>
                <w14:textFill>
                  <w14:solidFill>
                    <w14:schemeClr w14:val="tx1"/>
                  </w14:solidFill>
                </w14:textFill>
              </w:rPr>
              <w:t>。</w:t>
            </w:r>
          </w:p>
          <w:p>
            <w:pPr>
              <w:pStyle w:val="14"/>
              <w:spacing w:after="0"/>
              <w:ind w:left="0" w:leftChars="0"/>
              <w:jc w:val="center"/>
              <w:rPr>
                <w:rFonts w:hint="default" w:ascii="Times New Roman" w:hAnsi="Times New Roman" w:cs="Times New Roman"/>
                <w:color w:val="000000" w:themeColor="text1"/>
                <w:lang w:val="en-US" w:eastAsia="zh-CN"/>
                <w14:textFill>
                  <w14:solidFill>
                    <w14:schemeClr w14:val="tx1"/>
                  </w14:solidFill>
                </w14:textFill>
              </w:rPr>
            </w:pPr>
          </w:p>
          <w:p>
            <w:pPr>
              <w:pStyle w:val="14"/>
              <w:spacing w:after="0"/>
              <w:ind w:left="0" w:leftChars="0"/>
              <w:jc w:val="center"/>
              <w:rPr>
                <w:rFonts w:hint="default" w:ascii="Times New Roman" w:hAnsi="Times New Roman" w:cs="Times New Roman"/>
                <w:color w:val="000000" w:themeColor="text1"/>
                <w:lang w:val="en-US" w:eastAsia="zh-CN"/>
                <w14:textFill>
                  <w14:solidFill>
                    <w14:schemeClr w14:val="tx1"/>
                  </w14:solidFill>
                </w14:textFill>
              </w:rPr>
            </w:pPr>
          </w:p>
          <w:p>
            <w:pPr>
              <w:pStyle w:val="14"/>
              <w:spacing w:after="0"/>
              <w:ind w:left="0" w:leftChars="0"/>
              <w:jc w:val="center"/>
              <w:rPr>
                <w:rFonts w:hint="default" w:ascii="Times New Roman" w:hAnsi="Times New Roman" w:cs="Times New Roman"/>
                <w:color w:val="000000" w:themeColor="text1"/>
                <w:lang w:val="en-US" w:eastAsia="zh-CN"/>
                <w14:textFill>
                  <w14:solidFill>
                    <w14:schemeClr w14:val="tx1"/>
                  </w14:solidFill>
                </w14:textFill>
              </w:rPr>
            </w:pPr>
          </w:p>
          <w:p>
            <w:pPr>
              <w:pStyle w:val="14"/>
              <w:spacing w:after="0"/>
              <w:ind w:left="0" w:leftChars="0"/>
              <w:jc w:val="center"/>
              <w:rPr>
                <w:rFonts w:hint="default" w:ascii="Times New Roman" w:hAnsi="Times New Roman" w:cs="Times New Roman"/>
                <w:color w:val="000000" w:themeColor="text1"/>
                <w:lang w:val="en-US" w:eastAsia="zh-CN"/>
                <w14:textFill>
                  <w14:solidFill>
                    <w14:schemeClr w14:val="tx1"/>
                  </w14:solidFill>
                </w14:textFill>
              </w:rPr>
            </w:pPr>
          </w:p>
          <w:p>
            <w:pPr>
              <w:pStyle w:val="14"/>
              <w:spacing w:after="0"/>
              <w:ind w:left="0" w:left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表</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4-1</w:t>
            </w:r>
            <w:r>
              <w:rPr>
                <w:rFonts w:hint="default" w:ascii="Times New Roman" w:hAnsi="Times New Roman" w:cs="Times New Roman"/>
                <w:b/>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噪声声学控制措施及效果</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5"/>
              <w:gridCol w:w="2465"/>
              <w:gridCol w:w="2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6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现场噪声情况</w:t>
                  </w:r>
                </w:p>
              </w:tc>
              <w:tc>
                <w:tcPr>
                  <w:tcW w:w="246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合理的技术措施</w:t>
                  </w:r>
                </w:p>
              </w:tc>
              <w:tc>
                <w:tcPr>
                  <w:tcW w:w="266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降噪效果（dB(A)）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6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车间噪声设备多且分散</w:t>
                  </w:r>
                </w:p>
              </w:tc>
              <w:tc>
                <w:tcPr>
                  <w:tcW w:w="246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吸声处理</w:t>
                  </w:r>
                </w:p>
              </w:tc>
              <w:tc>
                <w:tcPr>
                  <w:tcW w:w="266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6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车间工人多，噪声设备少</w:t>
                  </w:r>
                </w:p>
              </w:tc>
              <w:tc>
                <w:tcPr>
                  <w:tcW w:w="246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隔声罩</w:t>
                  </w:r>
                </w:p>
              </w:tc>
              <w:tc>
                <w:tcPr>
                  <w:tcW w:w="266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6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车间工人少，噪声设备多</w:t>
                  </w:r>
                </w:p>
              </w:tc>
              <w:tc>
                <w:tcPr>
                  <w:tcW w:w="246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隔声室（间）</w:t>
                  </w:r>
                </w:p>
              </w:tc>
              <w:tc>
                <w:tcPr>
                  <w:tcW w:w="266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6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进气、排气噪声</w:t>
                  </w:r>
                </w:p>
              </w:tc>
              <w:tc>
                <w:tcPr>
                  <w:tcW w:w="246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消声器</w:t>
                  </w:r>
                </w:p>
              </w:tc>
              <w:tc>
                <w:tcPr>
                  <w:tcW w:w="266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6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机器振动</w:t>
                  </w:r>
                </w:p>
              </w:tc>
              <w:tc>
                <w:tcPr>
                  <w:tcW w:w="246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隔振处理</w:t>
                  </w:r>
                </w:p>
              </w:tc>
              <w:tc>
                <w:tcPr>
                  <w:tcW w:w="266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6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机壳或管道振动并辐射噪声</w:t>
                  </w:r>
                </w:p>
              </w:tc>
              <w:tc>
                <w:tcPr>
                  <w:tcW w:w="246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阻尼措施</w:t>
                  </w:r>
                </w:p>
              </w:tc>
              <w:tc>
                <w:tcPr>
                  <w:tcW w:w="266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5~15</w:t>
                  </w:r>
                </w:p>
              </w:tc>
            </w:tr>
          </w:tbl>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表</w:t>
            </w:r>
            <w:r>
              <w:rPr>
                <w:rFonts w:hint="default" w:ascii="Times New Roman" w:hAnsi="Times New Roman" w:eastAsia="宋体" w:cs="Times New Roman"/>
                <w:b/>
                <w:bCs/>
                <w:color w:val="000000" w:themeColor="text1"/>
                <w:szCs w:val="21"/>
                <w14:textFill>
                  <w14:solidFill>
                    <w14:schemeClr w14:val="tx1"/>
                  </w14:solidFill>
                </w14:textFill>
              </w:rPr>
              <w:t>4-</w:t>
            </w:r>
            <w:r>
              <w:rPr>
                <w:rFonts w:hint="default" w:ascii="Times New Roman" w:hAnsi="Times New Roman" w:eastAsia="宋体" w:cs="Times New Roman"/>
                <w:b/>
                <w:bCs/>
                <w:color w:val="000000" w:themeColor="text1"/>
                <w:szCs w:val="21"/>
                <w:lang w:val="en-US" w:eastAsia="zh-CN"/>
                <w14:textFill>
                  <w14:solidFill>
                    <w14:schemeClr w14:val="tx1"/>
                  </w14:solidFill>
                </w14:textFill>
              </w:rPr>
              <w:t>1</w:t>
            </w:r>
            <w:r>
              <w:rPr>
                <w:rFonts w:hint="default" w:ascii="Times New Roman" w:hAnsi="Times New Roman" w:cs="Times New Roman"/>
                <w:b/>
                <w:bCs/>
                <w:color w:val="000000" w:themeColor="text1"/>
                <w:szCs w:val="21"/>
                <w:lang w:val="en-US" w:eastAsia="zh-CN"/>
                <w14:textFill>
                  <w14:solidFill>
                    <w14:schemeClr w14:val="tx1"/>
                  </w14:solidFill>
                </w14:textFill>
              </w:rPr>
              <w:t>6</w:t>
            </w:r>
            <w:r>
              <w:rPr>
                <w:rFonts w:hint="default" w:ascii="Times New Roman" w:hAnsi="Times New Roman" w:eastAsia="宋体" w:cs="Times New Roman"/>
                <w:b/>
                <w:bCs/>
                <w:color w:val="000000" w:themeColor="text1"/>
                <w:szCs w:val="21"/>
                <w14:textFill>
                  <w14:solidFill>
                    <w14:schemeClr w14:val="tx1"/>
                  </w14:solidFill>
                </w14:textFill>
              </w:rPr>
              <w:t xml:space="preserve">   建筑材料的隔声量</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4834"/>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674" w:type="pct"/>
                  <w:noWrap w:val="0"/>
                  <w:vAlign w:val="center"/>
                </w:tcPr>
                <w:p>
                  <w:pPr>
                    <w:pStyle w:val="94"/>
                    <w:keepNext w:val="0"/>
                    <w:keepLines w:val="0"/>
                    <w:pageBreakBefore w:val="0"/>
                    <w:widowControl w:val="0"/>
                    <w:tabs>
                      <w:tab w:val="left" w:pos="-2848"/>
                    </w:tabs>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结构名称</w:t>
                  </w:r>
                </w:p>
              </w:tc>
              <w:tc>
                <w:tcPr>
                  <w:tcW w:w="3015" w:type="pct"/>
                  <w:noWrap w:val="0"/>
                  <w:vAlign w:val="center"/>
                </w:tcPr>
                <w:p>
                  <w:pPr>
                    <w:pStyle w:val="94"/>
                    <w:keepNext w:val="0"/>
                    <w:keepLines w:val="0"/>
                    <w:pageBreakBefore w:val="0"/>
                    <w:widowControl w:val="0"/>
                    <w:tabs>
                      <w:tab w:val="left" w:pos="-2848"/>
                    </w:tabs>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材料组成</w:t>
                  </w:r>
                </w:p>
              </w:tc>
              <w:tc>
                <w:tcPr>
                  <w:tcW w:w="1309" w:type="pct"/>
                  <w:noWrap w:val="0"/>
                  <w:vAlign w:val="center"/>
                </w:tcPr>
                <w:p>
                  <w:pPr>
                    <w:pStyle w:val="94"/>
                    <w:keepNext w:val="0"/>
                    <w:keepLines w:val="0"/>
                    <w:pageBreakBefore w:val="0"/>
                    <w:widowControl w:val="0"/>
                    <w:tabs>
                      <w:tab w:val="left" w:pos="-2848"/>
                    </w:tabs>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隔声量（dB）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674" w:type="pct"/>
                  <w:noWrap w:val="0"/>
                  <w:vAlign w:val="center"/>
                </w:tcPr>
                <w:p>
                  <w:pPr>
                    <w:pStyle w:val="94"/>
                    <w:keepNext w:val="0"/>
                    <w:keepLines w:val="0"/>
                    <w:pageBreakBefore w:val="0"/>
                    <w:widowControl w:val="0"/>
                    <w:tabs>
                      <w:tab w:val="left" w:pos="-2848"/>
                    </w:tabs>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墙体</w:t>
                  </w:r>
                </w:p>
              </w:tc>
              <w:tc>
                <w:tcPr>
                  <w:tcW w:w="3015" w:type="pct"/>
                  <w:noWrap w:val="0"/>
                  <w:vAlign w:val="center"/>
                </w:tcPr>
                <w:p>
                  <w:pPr>
                    <w:pStyle w:val="94"/>
                    <w:keepNext w:val="0"/>
                    <w:keepLines w:val="0"/>
                    <w:pageBreakBefore w:val="0"/>
                    <w:widowControl w:val="0"/>
                    <w:tabs>
                      <w:tab w:val="left" w:pos="-2848"/>
                    </w:tabs>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砖混结构</w:t>
                  </w:r>
                </w:p>
              </w:tc>
              <w:tc>
                <w:tcPr>
                  <w:tcW w:w="1309" w:type="pct"/>
                  <w:noWrap w:val="0"/>
                  <w:vAlign w:val="center"/>
                </w:tcPr>
                <w:p>
                  <w:pPr>
                    <w:pStyle w:val="94"/>
                    <w:keepNext w:val="0"/>
                    <w:keepLines w:val="0"/>
                    <w:pageBreakBefore w:val="0"/>
                    <w:widowControl w:val="0"/>
                    <w:tabs>
                      <w:tab w:val="left" w:pos="-2848"/>
                    </w:tabs>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674" w:type="pct"/>
                  <w:noWrap w:val="0"/>
                  <w:vAlign w:val="center"/>
                </w:tcPr>
                <w:p>
                  <w:pPr>
                    <w:pStyle w:val="94"/>
                    <w:keepNext w:val="0"/>
                    <w:keepLines w:val="0"/>
                    <w:pageBreakBefore w:val="0"/>
                    <w:widowControl w:val="0"/>
                    <w:tabs>
                      <w:tab w:val="left" w:pos="-2848"/>
                    </w:tabs>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窗</w:t>
                  </w:r>
                </w:p>
              </w:tc>
              <w:tc>
                <w:tcPr>
                  <w:tcW w:w="3015" w:type="pct"/>
                  <w:noWrap w:val="0"/>
                  <w:vAlign w:val="center"/>
                </w:tcPr>
                <w:p>
                  <w:pPr>
                    <w:pStyle w:val="94"/>
                    <w:keepNext w:val="0"/>
                    <w:keepLines w:val="0"/>
                    <w:pageBreakBefore w:val="0"/>
                    <w:widowControl w:val="0"/>
                    <w:tabs>
                      <w:tab w:val="left" w:pos="-2848"/>
                    </w:tabs>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钢窗</w:t>
                  </w:r>
                </w:p>
              </w:tc>
              <w:tc>
                <w:tcPr>
                  <w:tcW w:w="1309" w:type="pct"/>
                  <w:noWrap w:val="0"/>
                  <w:vAlign w:val="center"/>
                </w:tcPr>
                <w:p>
                  <w:pPr>
                    <w:pStyle w:val="94"/>
                    <w:keepNext w:val="0"/>
                    <w:keepLines w:val="0"/>
                    <w:pageBreakBefore w:val="0"/>
                    <w:widowControl w:val="0"/>
                    <w:tabs>
                      <w:tab w:val="left" w:pos="-2848"/>
                    </w:tabs>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674" w:type="pct"/>
                  <w:noWrap w:val="0"/>
                  <w:vAlign w:val="center"/>
                </w:tcPr>
                <w:p>
                  <w:pPr>
                    <w:pStyle w:val="94"/>
                    <w:keepNext w:val="0"/>
                    <w:keepLines w:val="0"/>
                    <w:pageBreakBefore w:val="0"/>
                    <w:widowControl w:val="0"/>
                    <w:tabs>
                      <w:tab w:val="left" w:pos="-2848"/>
                    </w:tabs>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门</w:t>
                  </w:r>
                </w:p>
              </w:tc>
              <w:tc>
                <w:tcPr>
                  <w:tcW w:w="3015" w:type="pct"/>
                  <w:noWrap w:val="0"/>
                  <w:vAlign w:val="center"/>
                </w:tcPr>
                <w:p>
                  <w:pPr>
                    <w:pStyle w:val="94"/>
                    <w:keepNext w:val="0"/>
                    <w:keepLines w:val="0"/>
                    <w:pageBreakBefore w:val="0"/>
                    <w:widowControl w:val="0"/>
                    <w:tabs>
                      <w:tab w:val="left" w:pos="-2848"/>
                    </w:tabs>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钢门</w:t>
                  </w:r>
                </w:p>
              </w:tc>
              <w:tc>
                <w:tcPr>
                  <w:tcW w:w="1309" w:type="pct"/>
                  <w:noWrap w:val="0"/>
                  <w:vAlign w:val="center"/>
                </w:tcPr>
                <w:p>
                  <w:pPr>
                    <w:pStyle w:val="94"/>
                    <w:keepNext w:val="0"/>
                    <w:keepLines w:val="0"/>
                    <w:pageBreakBefore w:val="0"/>
                    <w:widowControl w:val="0"/>
                    <w:tabs>
                      <w:tab w:val="left" w:pos="-2848"/>
                    </w:tabs>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674" w:type="pct"/>
                  <w:noWrap w:val="0"/>
                  <w:vAlign w:val="center"/>
                </w:tcPr>
                <w:p>
                  <w:pPr>
                    <w:pStyle w:val="94"/>
                    <w:keepNext w:val="0"/>
                    <w:keepLines w:val="0"/>
                    <w:pageBreakBefore w:val="0"/>
                    <w:widowControl w:val="0"/>
                    <w:tabs>
                      <w:tab w:val="left" w:pos="-2848"/>
                    </w:tabs>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屋顶</w:t>
                  </w:r>
                </w:p>
              </w:tc>
              <w:tc>
                <w:tcPr>
                  <w:tcW w:w="3015" w:type="pct"/>
                  <w:noWrap w:val="0"/>
                  <w:vAlign w:val="center"/>
                </w:tcPr>
                <w:p>
                  <w:pPr>
                    <w:pStyle w:val="94"/>
                    <w:keepNext w:val="0"/>
                    <w:keepLines w:val="0"/>
                    <w:pageBreakBefore w:val="0"/>
                    <w:widowControl w:val="0"/>
                    <w:tabs>
                      <w:tab w:val="left" w:pos="-2848"/>
                    </w:tabs>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双层彩色涂层钢板（0.8mm），中间玻璃纤板（70mm）</w:t>
                  </w:r>
                </w:p>
              </w:tc>
              <w:tc>
                <w:tcPr>
                  <w:tcW w:w="1309" w:type="pct"/>
                  <w:noWrap w:val="0"/>
                  <w:vAlign w:val="center"/>
                </w:tcPr>
                <w:p>
                  <w:pPr>
                    <w:pStyle w:val="94"/>
                    <w:keepNext w:val="0"/>
                    <w:keepLines w:val="0"/>
                    <w:pageBreakBefore w:val="0"/>
                    <w:widowControl w:val="0"/>
                    <w:tabs>
                      <w:tab w:val="left" w:pos="-2848"/>
                    </w:tabs>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30.0</w:t>
                  </w:r>
                </w:p>
              </w:tc>
            </w:tr>
          </w:tbl>
          <w:p>
            <w:pPr>
              <w:pStyle w:val="93"/>
              <w:keepNext w:val="0"/>
              <w:keepLines w:val="0"/>
              <w:pageBreakBefore w:val="0"/>
              <w:widowControl/>
              <w:kinsoku/>
              <w:wordWrap/>
              <w:overflowPunct/>
              <w:topLinePunct w:val="0"/>
              <w:autoSpaceDE/>
              <w:autoSpaceDN/>
              <w:bidi w:val="0"/>
              <w:adjustRightInd/>
              <w:snapToGrid/>
              <w:spacing w:before="313" w:beforeLines="100" w:line="240" w:lineRule="auto"/>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表4-</w:t>
            </w:r>
            <w:r>
              <w:rPr>
                <w:rFonts w:hint="default" w:ascii="Times New Roman" w:hAnsi="Times New Roman" w:eastAsia="宋体" w:cs="Times New Roman"/>
                <w:color w:val="000000" w:themeColor="text1"/>
                <w:szCs w:val="21"/>
                <w:lang w:val="en-US" w:eastAsia="zh-CN"/>
                <w14:textFill>
                  <w14:solidFill>
                    <w14:schemeClr w14:val="tx1"/>
                  </w14:solidFill>
                </w14:textFill>
              </w:rPr>
              <w:t>1</w:t>
            </w:r>
            <w:r>
              <w:rPr>
                <w:rFonts w:hint="default" w:ascii="Times New Roman" w:hAnsi="Times New Roman" w:cs="Times New Roman"/>
                <w:color w:val="000000" w:themeColor="text1"/>
                <w:szCs w:val="21"/>
                <w:lang w:val="en-US" w:eastAsia="zh-CN"/>
                <w14:textFill>
                  <w14:solidFill>
                    <w14:schemeClr w14:val="tx1"/>
                  </w14:solidFill>
                </w14:textFill>
              </w:rPr>
              <w:t>7</w:t>
            </w:r>
            <w:r>
              <w:rPr>
                <w:rFonts w:hint="default" w:ascii="Times New Roman" w:hAnsi="Times New Roman" w:eastAsia="宋体" w:cs="Times New Roman"/>
                <w:color w:val="000000" w:themeColor="text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Cs w:val="21"/>
                <w14:textFill>
                  <w14:solidFill>
                    <w14:schemeClr w14:val="tx1"/>
                  </w14:solidFill>
                </w14:textFill>
              </w:rPr>
              <w:t xml:space="preserve">  项目噪声污染源源强核算结果及相关参数一览表</w:t>
            </w:r>
          </w:p>
          <w:tbl>
            <w:tblPr>
              <w:tblStyle w:val="3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691"/>
              <w:gridCol w:w="593"/>
              <w:gridCol w:w="521"/>
              <w:gridCol w:w="1111"/>
              <w:gridCol w:w="1085"/>
              <w:gridCol w:w="1056"/>
              <w:gridCol w:w="521"/>
              <w:gridCol w:w="1127"/>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3" w:type="pct"/>
                  <w:vMerge w:val="restart"/>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工序/生产线</w:t>
                  </w:r>
                </w:p>
              </w:tc>
              <w:tc>
                <w:tcPr>
                  <w:tcW w:w="431" w:type="pct"/>
                  <w:vMerge w:val="restart"/>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噪声源</w:t>
                  </w:r>
                </w:p>
              </w:tc>
              <w:tc>
                <w:tcPr>
                  <w:tcW w:w="370" w:type="pct"/>
                  <w:vMerge w:val="restart"/>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声源类型</w:t>
                  </w:r>
                </w:p>
              </w:tc>
              <w:tc>
                <w:tcPr>
                  <w:tcW w:w="1018" w:type="pct"/>
                  <w:gridSpan w:val="2"/>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噪声源强</w:t>
                  </w:r>
                </w:p>
              </w:tc>
              <w:tc>
                <w:tcPr>
                  <w:tcW w:w="1336" w:type="pct"/>
                  <w:gridSpan w:val="2"/>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降噪措施</w:t>
                  </w:r>
                </w:p>
              </w:tc>
              <w:tc>
                <w:tcPr>
                  <w:tcW w:w="1028" w:type="pct"/>
                  <w:gridSpan w:val="2"/>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噪声排放值</w:t>
                  </w:r>
                </w:p>
              </w:tc>
              <w:tc>
                <w:tcPr>
                  <w:tcW w:w="491" w:type="pct"/>
                  <w:vMerge w:val="restar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持续时间/h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3" w:type="pct"/>
                  <w:vMerge w:val="continue"/>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1" w:type="pct"/>
                  <w:vMerge w:val="continue"/>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370" w:type="pct"/>
                  <w:vMerge w:val="continue"/>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325" w:type="pct"/>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核算方法</w:t>
                  </w:r>
                </w:p>
              </w:tc>
              <w:tc>
                <w:tcPr>
                  <w:tcW w:w="693" w:type="pct"/>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噪声值[dB(A)]</w:t>
                  </w:r>
                </w:p>
              </w:tc>
              <w:tc>
                <w:tcPr>
                  <w:tcW w:w="677" w:type="pct"/>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工艺</w:t>
                  </w:r>
                </w:p>
              </w:tc>
              <w:tc>
                <w:tcPr>
                  <w:tcW w:w="659" w:type="pct"/>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降噪效果[dB(A)]</w:t>
                  </w:r>
                </w:p>
              </w:tc>
              <w:tc>
                <w:tcPr>
                  <w:tcW w:w="325" w:type="pct"/>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核算方法</w:t>
                  </w:r>
                </w:p>
              </w:tc>
              <w:tc>
                <w:tcPr>
                  <w:tcW w:w="703" w:type="pct"/>
                  <w:noWrap w:val="0"/>
                  <w:vAlign w:val="center"/>
                </w:tcPr>
                <w:p>
                  <w:pPr>
                    <w:pStyle w:val="87"/>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噪声值[dB(A)]</w:t>
                  </w:r>
                </w:p>
              </w:tc>
              <w:tc>
                <w:tcPr>
                  <w:tcW w:w="491" w:type="pct"/>
                  <w:vMerge w:val="continue"/>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3" w:type="pct"/>
                  <w:vMerge w:val="restar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米粉生产线</w:t>
                  </w:r>
                </w:p>
              </w:tc>
              <w:tc>
                <w:tcPr>
                  <w:tcW w:w="431"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粉碎机</w:t>
                  </w:r>
                </w:p>
              </w:tc>
              <w:tc>
                <w:tcPr>
                  <w:tcW w:w="370"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频发</w:t>
                  </w:r>
                </w:p>
              </w:tc>
              <w:tc>
                <w:tcPr>
                  <w:tcW w:w="325" w:type="pct"/>
                  <w:vMerge w:val="restar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类比</w:t>
                  </w:r>
                </w:p>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法</w:t>
                  </w:r>
                </w:p>
              </w:tc>
              <w:tc>
                <w:tcPr>
                  <w:tcW w:w="693"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75</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85</w:t>
                  </w:r>
                </w:p>
              </w:tc>
              <w:tc>
                <w:tcPr>
                  <w:tcW w:w="677"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减振、厂房隔声</w:t>
                  </w:r>
                </w:p>
              </w:tc>
              <w:tc>
                <w:tcPr>
                  <w:tcW w:w="659"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25</w:t>
                  </w:r>
                </w:p>
              </w:tc>
              <w:tc>
                <w:tcPr>
                  <w:tcW w:w="325" w:type="pct"/>
                  <w:vMerge w:val="restar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类比</w:t>
                  </w:r>
                </w:p>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法</w:t>
                  </w:r>
                </w:p>
              </w:tc>
              <w:tc>
                <w:tcPr>
                  <w:tcW w:w="703"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w:t>
                  </w:r>
                </w:p>
              </w:tc>
              <w:tc>
                <w:tcPr>
                  <w:tcW w:w="491"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3" w:type="pct"/>
                  <w:vMerge w:val="continue"/>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1"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搅拌机</w:t>
                  </w:r>
                </w:p>
              </w:tc>
              <w:tc>
                <w:tcPr>
                  <w:tcW w:w="370"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频发</w:t>
                  </w:r>
                </w:p>
              </w:tc>
              <w:tc>
                <w:tcPr>
                  <w:tcW w:w="325" w:type="pct"/>
                  <w:vMerge w:val="continue"/>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93"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75</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80</w:t>
                  </w:r>
                </w:p>
              </w:tc>
              <w:tc>
                <w:tcPr>
                  <w:tcW w:w="677"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减振、厂房隔声</w:t>
                  </w:r>
                </w:p>
              </w:tc>
              <w:tc>
                <w:tcPr>
                  <w:tcW w:w="659"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325" w:type="pct"/>
                  <w:vMerge w:val="continue"/>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03"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55</w:t>
                  </w:r>
                </w:p>
              </w:tc>
              <w:tc>
                <w:tcPr>
                  <w:tcW w:w="491" w:type="pct"/>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3" w:type="pct"/>
                  <w:vMerge w:val="continue"/>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1"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挤出机</w:t>
                  </w:r>
                </w:p>
              </w:tc>
              <w:tc>
                <w:tcPr>
                  <w:tcW w:w="370"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频发</w:t>
                  </w:r>
                </w:p>
              </w:tc>
              <w:tc>
                <w:tcPr>
                  <w:tcW w:w="325" w:type="pct"/>
                  <w:vMerge w:val="continue"/>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93"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70-80</w:t>
                  </w:r>
                </w:p>
              </w:tc>
              <w:tc>
                <w:tcPr>
                  <w:tcW w:w="677"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减振、厂房隔</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声</w:t>
                  </w:r>
                </w:p>
              </w:tc>
              <w:tc>
                <w:tcPr>
                  <w:tcW w:w="659"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325" w:type="pct"/>
                  <w:vMerge w:val="continue"/>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03"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55</w:t>
                  </w:r>
                </w:p>
              </w:tc>
              <w:tc>
                <w:tcPr>
                  <w:tcW w:w="491" w:type="pct"/>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3" w:type="pct"/>
                  <w:vMerge w:val="continue"/>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1"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榨粉机</w:t>
                  </w:r>
                </w:p>
              </w:tc>
              <w:tc>
                <w:tcPr>
                  <w:tcW w:w="370"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频发</w:t>
                  </w:r>
                </w:p>
              </w:tc>
              <w:tc>
                <w:tcPr>
                  <w:tcW w:w="325" w:type="pct"/>
                  <w:vMerge w:val="continue"/>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93"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70-80</w:t>
                  </w:r>
                </w:p>
              </w:tc>
              <w:tc>
                <w:tcPr>
                  <w:tcW w:w="677"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减振、厂房隔</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声</w:t>
                  </w:r>
                </w:p>
              </w:tc>
              <w:tc>
                <w:tcPr>
                  <w:tcW w:w="659"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325" w:type="pct"/>
                  <w:vMerge w:val="continue"/>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03"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55</w:t>
                  </w:r>
                </w:p>
              </w:tc>
              <w:tc>
                <w:tcPr>
                  <w:tcW w:w="491" w:type="pct"/>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3" w:type="pct"/>
                  <w:vMerge w:val="continue"/>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1"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搓散机</w:t>
                  </w:r>
                </w:p>
              </w:tc>
              <w:tc>
                <w:tcPr>
                  <w:tcW w:w="370"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频发</w:t>
                  </w:r>
                </w:p>
              </w:tc>
              <w:tc>
                <w:tcPr>
                  <w:tcW w:w="325" w:type="pct"/>
                  <w:vMerge w:val="continue"/>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93"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65-75</w:t>
                  </w:r>
                </w:p>
              </w:tc>
              <w:tc>
                <w:tcPr>
                  <w:tcW w:w="677"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厂房隔</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声</w:t>
                  </w:r>
                </w:p>
              </w:tc>
              <w:tc>
                <w:tcPr>
                  <w:tcW w:w="659"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325" w:type="pct"/>
                  <w:vMerge w:val="continue"/>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03"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50</w:t>
                  </w:r>
                </w:p>
              </w:tc>
              <w:tc>
                <w:tcPr>
                  <w:tcW w:w="491" w:type="pct"/>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3" w:type="pct"/>
                  <w:vMerge w:val="continue"/>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1"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切</w:t>
                  </w:r>
                  <w:r>
                    <w:rPr>
                      <w:rFonts w:hint="default" w:ascii="Times New Roman" w:hAnsi="Times New Roman" w:cs="Times New Roman"/>
                      <w:color w:val="000000" w:themeColor="text1"/>
                      <w:sz w:val="21"/>
                      <w:szCs w:val="21"/>
                      <w:lang w:val="en-US" w:eastAsia="zh-CN"/>
                      <w14:textFill>
                        <w14:solidFill>
                          <w14:schemeClr w14:val="tx1"/>
                        </w14:solidFill>
                      </w14:textFill>
                    </w:rPr>
                    <w:t>断</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机</w:t>
                  </w:r>
                </w:p>
              </w:tc>
              <w:tc>
                <w:tcPr>
                  <w:tcW w:w="370"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频发</w:t>
                  </w:r>
                </w:p>
              </w:tc>
              <w:tc>
                <w:tcPr>
                  <w:tcW w:w="325" w:type="pct"/>
                  <w:vMerge w:val="continue"/>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93"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65-75</w:t>
                  </w:r>
                </w:p>
              </w:tc>
              <w:tc>
                <w:tcPr>
                  <w:tcW w:w="677"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减振、厂房隔</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声</w:t>
                  </w:r>
                </w:p>
              </w:tc>
              <w:tc>
                <w:tcPr>
                  <w:tcW w:w="659"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325" w:type="pct"/>
                  <w:vMerge w:val="continue"/>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03"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50</w:t>
                  </w:r>
                </w:p>
              </w:tc>
              <w:tc>
                <w:tcPr>
                  <w:tcW w:w="491" w:type="pct"/>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323"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锅炉房</w:t>
                  </w:r>
                </w:p>
              </w:tc>
              <w:tc>
                <w:tcPr>
                  <w:tcW w:w="431"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蒸汽发生器</w:t>
                  </w:r>
                </w:p>
              </w:tc>
              <w:tc>
                <w:tcPr>
                  <w:tcW w:w="370"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频发</w:t>
                  </w:r>
                </w:p>
              </w:tc>
              <w:tc>
                <w:tcPr>
                  <w:tcW w:w="325" w:type="pct"/>
                  <w:vMerge w:val="continue"/>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93"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75～85</w:t>
                  </w:r>
                </w:p>
              </w:tc>
              <w:tc>
                <w:tcPr>
                  <w:tcW w:w="677"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减振、加装消声器</w:t>
                  </w:r>
                </w:p>
              </w:tc>
              <w:tc>
                <w:tcPr>
                  <w:tcW w:w="659"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p>
              </w:tc>
              <w:tc>
                <w:tcPr>
                  <w:tcW w:w="325" w:type="pct"/>
                  <w:vMerge w:val="continue"/>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03" w:type="pct"/>
                  <w:noWrap w:val="0"/>
                  <w:vAlign w:val="center"/>
                </w:tcPr>
                <w:p>
                  <w:pPr>
                    <w:pStyle w:val="87"/>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65</w:t>
                  </w:r>
                </w:p>
              </w:tc>
              <w:tc>
                <w:tcPr>
                  <w:tcW w:w="491" w:type="pc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1750</w:t>
                  </w:r>
                </w:p>
              </w:tc>
            </w:tr>
          </w:tbl>
          <w:p>
            <w:pPr>
              <w:pStyle w:val="32"/>
              <w:snapToGrid w:val="0"/>
              <w:spacing w:before="0" w:after="0" w:line="360" w:lineRule="auto"/>
              <w:ind w:left="0" w:leftChars="0" w:firstLine="480"/>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（2）厂界噪声预测及达标分析</w:t>
            </w:r>
          </w:p>
          <w:p>
            <w:pPr>
              <w:pStyle w:val="90"/>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snapToGrid w:val="0"/>
                <w:color w:val="000000" w:themeColor="text1"/>
                <w14:textFill>
                  <w14:solidFill>
                    <w14:schemeClr w14:val="tx1"/>
                  </w14:solidFill>
                </w14:textFill>
              </w:rPr>
              <w:t>本次声环境影响预测评价采用《环境影响评价技术导则 声环境》（HJ</w:t>
            </w:r>
            <w:r>
              <w:rPr>
                <w:rFonts w:hint="default" w:ascii="Times New Roman" w:hAnsi="Times New Roman" w:eastAsia="宋体" w:cs="Times New Roman"/>
                <w:snapToGrid w:val="0"/>
                <w:color w:val="000000" w:themeColor="text1"/>
                <w:lang w:val="en-US" w:eastAsia="zh-CN"/>
                <w14:textFill>
                  <w14:solidFill>
                    <w14:schemeClr w14:val="tx1"/>
                  </w14:solidFill>
                </w14:textFill>
              </w:rPr>
              <w:t>2.4</w:t>
            </w:r>
            <w:r>
              <w:rPr>
                <w:rFonts w:hint="default" w:ascii="Times New Roman" w:hAnsi="Times New Roman" w:eastAsia="宋体" w:cs="Times New Roman"/>
                <w:snapToGrid w:val="0"/>
                <w:color w:val="000000" w:themeColor="text1"/>
                <w14:textFill>
                  <w14:solidFill>
                    <w14:schemeClr w14:val="tx1"/>
                  </w14:solidFill>
                </w14:textFill>
              </w:rPr>
              <w:t>-20</w:t>
            </w:r>
            <w:r>
              <w:rPr>
                <w:rFonts w:hint="default" w:ascii="Times New Roman" w:hAnsi="Times New Roman" w:eastAsia="宋体" w:cs="Times New Roman"/>
                <w:snapToGrid w:val="0"/>
                <w:color w:val="000000" w:themeColor="text1"/>
                <w:lang w:val="en-US" w:eastAsia="zh-CN"/>
                <w14:textFill>
                  <w14:solidFill>
                    <w14:schemeClr w14:val="tx1"/>
                  </w14:solidFill>
                </w14:textFill>
              </w:rPr>
              <w:t>21</w:t>
            </w:r>
            <w:r>
              <w:rPr>
                <w:rFonts w:hint="default" w:ascii="Times New Roman" w:hAnsi="Times New Roman" w:eastAsia="宋体" w:cs="Times New Roman"/>
                <w:snapToGrid w:val="0"/>
                <w:color w:val="000000" w:themeColor="text1"/>
                <w14:textFill>
                  <w14:solidFill>
                    <w14:schemeClr w14:val="tx1"/>
                  </w14:solidFill>
                </w14:textFill>
              </w:rPr>
              <w:t>）中所推荐的点源预测模式。在预测时，以噪声对环境最不利的情况为前提，仅考虑距离衰减</w:t>
            </w:r>
            <w:r>
              <w:rPr>
                <w:rFonts w:hint="default" w:ascii="Times New Roman" w:hAnsi="Times New Roman" w:eastAsia="宋体" w:cs="Times New Roman"/>
                <w:snapToGrid w:val="0"/>
                <w:color w:val="000000" w:themeColor="text1"/>
                <w:lang w:val="en-US" w:eastAsia="zh-CN"/>
                <w14:textFill>
                  <w14:solidFill>
                    <w14:schemeClr w14:val="tx1"/>
                  </w14:solidFill>
                </w14:textFill>
              </w:rPr>
              <w:t>和屏障衰减</w:t>
            </w:r>
            <w:r>
              <w:rPr>
                <w:rFonts w:hint="default" w:ascii="Times New Roman" w:hAnsi="Times New Roman" w:eastAsia="宋体" w:cs="Times New Roman"/>
                <w:snapToGrid w:val="0"/>
                <w:color w:val="000000" w:themeColor="text1"/>
                <w14:textFill>
                  <w14:solidFill>
                    <w14:schemeClr w14:val="tx1"/>
                  </w14:solidFill>
                </w14:textFill>
              </w:rPr>
              <w:t>，其他衰减（大气吸收、地面效益等）因素均不考虑。</w:t>
            </w:r>
          </w:p>
          <w:p>
            <w:pPr>
              <w:pStyle w:val="2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eastAsia="宋体" w:cs="Times New Roman"/>
                <w:snapToGrid w:val="0"/>
                <w:color w:val="000000" w:themeColor="text1"/>
                <w14:textFill>
                  <w14:solidFill>
                    <w14:schemeClr w14:val="tx1"/>
                  </w14:solidFill>
                </w14:textFill>
              </w:rPr>
            </w:pPr>
            <w:r>
              <w:rPr>
                <w:rFonts w:hint="default" w:ascii="Times New Roman" w:hAnsi="Times New Roman" w:eastAsia="宋体" w:cs="Times New Roman"/>
                <w:snapToGrid w:val="0"/>
                <w:color w:val="000000" w:themeColor="text1"/>
                <w14:textFill>
                  <w14:solidFill>
                    <w14:schemeClr w14:val="tx1"/>
                  </w14:solidFill>
                </w14:textFill>
              </w:rPr>
              <w:t>（1）点声源户外声传播衰减在预测点（厂界处）产生的A声级的计算</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position w:val="-14"/>
                <w:sz w:val="24"/>
                <w14:textFill>
                  <w14:solidFill>
                    <w14:schemeClr w14:val="tx1"/>
                  </w14:solidFill>
                </w14:textFill>
              </w:rPr>
              <w:object>
                <v:shape id="_x0000_i1025" o:spt="75" type="#_x0000_t75" style="height:19.55pt;width:126pt;" o:ole="t" filled="f" o:preferrelative="t" stroked="f" coordsize="21600,21600">
                  <v:path/>
                  <v:fill on="f" focussize="0,0"/>
                  <v:stroke on="f"/>
                  <v:imagedata r:id="rId16" o:title=""/>
                  <o:lock v:ext="edit" aspectratio="t"/>
                  <w10:wrap type="none"/>
                  <w10:anchorlock/>
                </v:shape>
                <o:OLEObject Type="Embed" ProgID="Equation.3" ShapeID="_x0000_i1025" DrawAspect="Content" ObjectID="_1468075725" r:id="rId15">
                  <o:LockedField>false</o:LockedField>
                </o:OLEObject>
              </w:objec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式中：</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1080" w:firstLineChars="450"/>
              <w:textAlignment w:val="auto"/>
              <w:rPr>
                <w:rFonts w:hint="default" w:ascii="Times New Roman" w:hAnsi="Times New Roman" w:eastAsia="宋体" w:cs="Times New Roman"/>
                <w:color w:val="000000" w:themeColor="text1"/>
                <w:position w:val="-12"/>
                <w:sz w:val="24"/>
                <w14:textFill>
                  <w14:solidFill>
                    <w14:schemeClr w14:val="tx1"/>
                  </w14:solidFill>
                </w14:textFill>
              </w:rPr>
            </w:pPr>
            <w:r>
              <w:rPr>
                <w:rFonts w:hint="default" w:ascii="Times New Roman" w:hAnsi="Times New Roman" w:eastAsia="宋体" w:cs="Times New Roman"/>
                <w:color w:val="000000" w:themeColor="text1"/>
                <w:position w:val="-12"/>
                <w:sz w:val="24"/>
                <w14:textFill>
                  <w14:solidFill>
                    <w14:schemeClr w14:val="tx1"/>
                  </w14:solidFill>
                </w14:textFill>
              </w:rPr>
              <w:object>
                <v:shape id="_x0000_i1026" o:spt="75" type="#_x0000_t75" style="height:19.5pt;width:30.75pt;" o:ole="t" filled="f" o:preferrelative="t" stroked="f" coordsize="21600,21600">
                  <v:path/>
                  <v:fill on="f" focussize="0,0"/>
                  <v:stroke on="f"/>
                  <v:imagedata r:id="rId18" o:title=""/>
                  <o:lock v:ext="edit" aspectratio="t"/>
                  <w10:wrap type="none"/>
                  <w10:anchorlock/>
                </v:shape>
                <o:OLEObject Type="Embed" ProgID="Equation.3" ShapeID="_x0000_i1026" DrawAspect="Content" ObjectID="_1468075726" r:id="rId17">
                  <o:LockedField>false</o:LockedField>
                </o:OLEObject>
              </w:object>
            </w:r>
            <w:r>
              <w:rPr>
                <w:rFonts w:hint="default" w:ascii="Times New Roman" w:hAnsi="Times New Roman" w:eastAsia="宋体" w:cs="Times New Roman"/>
                <w:color w:val="000000" w:themeColor="text1"/>
                <w:position w:val="-12"/>
                <w:sz w:val="24"/>
                <w14:textFill>
                  <w14:solidFill>
                    <w14:schemeClr w14:val="tx1"/>
                  </w14:solidFill>
                </w14:textFill>
              </w:rPr>
              <w:t>—距声源r处的倍频带声压级，dB；</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1080" w:firstLineChars="45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position w:val="-12"/>
                <w:sz w:val="24"/>
                <w14:textFill>
                  <w14:solidFill>
                    <w14:schemeClr w14:val="tx1"/>
                  </w14:solidFill>
                </w14:textFill>
              </w:rPr>
              <w:object>
                <v:shape id="_x0000_i1027" o:spt="75" type="#_x0000_t75" style="height:18.75pt;width:35.25pt;" o:ole="t" filled="f" o:preferrelative="t" stroked="f" coordsize="21600,21600">
                  <v:path/>
                  <v:fill on="f" focussize="0,0"/>
                  <v:stroke on="f"/>
                  <v:imagedata r:id="rId20" o:title=""/>
                  <o:lock v:ext="edit" aspectratio="t"/>
                  <w10:wrap type="none"/>
                  <w10:anchorlock/>
                </v:shape>
                <o:OLEObject Type="Embed" ProgID="Equation.3" ShapeID="_x0000_i1027" DrawAspect="Content" ObjectID="_1468075727" r:id="rId19">
                  <o:LockedField>false</o:LockedField>
                </o:OLEObject>
              </w:object>
            </w:r>
            <w:r>
              <w:rPr>
                <w:rFonts w:hint="default" w:ascii="Times New Roman" w:hAnsi="Times New Roman" w:eastAsia="宋体" w:cs="Times New Roman"/>
                <w:color w:val="000000" w:themeColor="text1"/>
                <w:sz w:val="24"/>
                <w14:textFill>
                  <w14:solidFill>
                    <w14:schemeClr w14:val="tx1"/>
                  </w14:solidFill>
                </w14:textFill>
              </w:rPr>
              <w:t>—参考位置r</w:t>
            </w:r>
            <w:r>
              <w:rPr>
                <w:rFonts w:hint="default" w:ascii="Times New Roman" w:hAnsi="Times New Roman" w:eastAsia="宋体" w:cs="Times New Roman"/>
                <w:color w:val="000000" w:themeColor="text1"/>
                <w:sz w:val="24"/>
                <w:vertAlign w:val="subscript"/>
                <w14:textFill>
                  <w14:solidFill>
                    <w14:schemeClr w14:val="tx1"/>
                  </w14:solidFill>
                </w14:textFill>
              </w:rPr>
              <w:t>0</w:t>
            </w:r>
            <w:r>
              <w:rPr>
                <w:rFonts w:hint="default" w:ascii="Times New Roman" w:hAnsi="Times New Roman" w:eastAsia="宋体" w:cs="Times New Roman"/>
                <w:color w:val="000000" w:themeColor="text1"/>
                <w:sz w:val="24"/>
                <w14:textFill>
                  <w14:solidFill>
                    <w14:schemeClr w14:val="tx1"/>
                  </w14:solidFill>
                </w14:textFill>
              </w:rPr>
              <w:t>处的倍频带声压级，dB；当r</w:t>
            </w:r>
            <w:r>
              <w:rPr>
                <w:rFonts w:hint="default" w:ascii="Times New Roman" w:hAnsi="Times New Roman" w:eastAsia="宋体" w:cs="Times New Roman"/>
                <w:color w:val="000000" w:themeColor="text1"/>
                <w:sz w:val="24"/>
                <w:vertAlign w:val="subscript"/>
                <w14:textFill>
                  <w14:solidFill>
                    <w14:schemeClr w14:val="tx1"/>
                  </w14:solidFill>
                </w14:textFill>
              </w:rPr>
              <w:t>0</w:t>
            </w:r>
            <w:r>
              <w:rPr>
                <w:rFonts w:hint="default" w:ascii="Times New Roman" w:hAnsi="Times New Roman" w:eastAsia="宋体" w:cs="Times New Roman"/>
                <w:color w:val="000000" w:themeColor="text1"/>
                <w:sz w:val="24"/>
                <w14:textFill>
                  <w14:solidFill>
                    <w14:schemeClr w14:val="tx1"/>
                  </w14:solidFill>
                </w14:textFill>
              </w:rPr>
              <w:t>=1 m时，</w:t>
            </w:r>
            <w:r>
              <w:rPr>
                <w:rFonts w:hint="default" w:ascii="Times New Roman" w:hAnsi="Times New Roman" w:eastAsia="宋体" w:cs="Times New Roman"/>
                <w:color w:val="000000" w:themeColor="text1"/>
                <w:position w:val="-12"/>
                <w:sz w:val="24"/>
                <w14:textFill>
                  <w14:solidFill>
                    <w14:schemeClr w14:val="tx1"/>
                  </w14:solidFill>
                </w14:textFill>
              </w:rPr>
              <w:object>
                <v:shape id="_x0000_i1028" o:spt="75" type="#_x0000_t75" style="height:18.75pt;width:35.25pt;" o:ole="t" filled="f" o:preferrelative="t" stroked="f" coordsize="21600,21600">
                  <v:path/>
                  <v:fill on="f" focussize="0,0"/>
                  <v:stroke on="f"/>
                  <v:imagedata r:id="rId22" o:title=""/>
                  <o:lock v:ext="edit" aspectratio="t"/>
                  <w10:wrap type="none"/>
                  <w10:anchorlock/>
                </v:shape>
                <o:OLEObject Type="Embed" ProgID="Equation.3" ShapeID="_x0000_i1028" DrawAspect="Content" ObjectID="_1468075728" r:id="rId21">
                  <o:LockedField>false</o:LockedField>
                </o:OLEObject>
              </w:object>
            </w:r>
            <w:r>
              <w:rPr>
                <w:rFonts w:hint="default" w:ascii="Times New Roman" w:hAnsi="Times New Roman" w:eastAsia="宋体" w:cs="Times New Roman"/>
                <w:color w:val="000000" w:themeColor="text1"/>
                <w:sz w:val="24"/>
                <w14:textFill>
                  <w14:solidFill>
                    <w14:schemeClr w14:val="tx1"/>
                  </w14:solidFill>
                </w14:textFill>
              </w:rPr>
              <w:t>即为源强；</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1080" w:firstLineChars="45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position w:val="-12"/>
                <w:sz w:val="24"/>
                <w14:textFill>
                  <w14:solidFill>
                    <w14:schemeClr w14:val="tx1"/>
                  </w14:solidFill>
                </w14:textFill>
              </w:rPr>
              <w:object>
                <v:shape id="_x0000_i1029" o:spt="75" type="#_x0000_t75" style="height:18.75pt;width:21pt;" o:ole="t" filled="f" o:preferrelative="t" stroked="f" coordsize="21600,21600">
                  <v:path/>
                  <v:fill on="f" focussize="0,0"/>
                  <v:stroke on="f"/>
                  <v:imagedata r:id="rId24" o:title=""/>
                  <o:lock v:ext="edit" aspectratio="t"/>
                  <w10:wrap type="none"/>
                  <w10:anchorlock/>
                </v:shape>
                <o:OLEObject Type="Embed" ProgID="Equation.3" ShapeID="_x0000_i1029" DrawAspect="Content" ObjectID="_1468075729" r:id="rId23">
                  <o:LockedField>false</o:LockedField>
                </o:OLEObject>
              </w:object>
            </w:r>
            <w:r>
              <w:rPr>
                <w:rFonts w:hint="default" w:ascii="Times New Roman" w:hAnsi="Times New Roman" w:eastAsia="宋体" w:cs="Times New Roman"/>
                <w:color w:val="000000" w:themeColor="text1"/>
                <w:sz w:val="24"/>
                <w14:textFill>
                  <w14:solidFill>
                    <w14:schemeClr w14:val="tx1"/>
                  </w14:solidFill>
                </w14:textFill>
              </w:rPr>
              <w:t>—声波几何发散引起的倍频带衰减量，dB；</w:t>
            </w:r>
            <w:r>
              <w:rPr>
                <w:rFonts w:hint="default" w:ascii="Times New Roman" w:hAnsi="Times New Roman" w:eastAsia="宋体" w:cs="Times New Roman"/>
                <w:color w:val="000000" w:themeColor="text1"/>
                <w:position w:val="-12"/>
                <w:sz w:val="24"/>
                <w14:textFill>
                  <w14:solidFill>
                    <w14:schemeClr w14:val="tx1"/>
                  </w14:solidFill>
                </w14:textFill>
              </w:rPr>
              <w:object>
                <v:shape id="_x0000_i1030" o:spt="75" type="#_x0000_t75" style="height:18.75pt;width:87.75pt;" o:ole="t" filled="f" o:preferrelative="t" stroked="f" coordsize="21600,21600">
                  <v:path/>
                  <v:fill on="f" focussize="0,0"/>
                  <v:stroke on="f"/>
                  <v:imagedata r:id="rId26" o:title=""/>
                  <o:lock v:ext="edit" aspectratio="t"/>
                  <w10:wrap type="none"/>
                  <w10:anchorlock/>
                </v:shape>
                <o:OLEObject Type="Embed" ProgID="Equation.3" ShapeID="_x0000_i1030" DrawAspect="Content" ObjectID="_1468075730" r:id="rId25">
                  <o:LockedField>false</o:LockedField>
                </o:OLEObject>
              </w:object>
            </w:r>
            <w:r>
              <w:rPr>
                <w:rFonts w:hint="default" w:ascii="Times New Roman" w:hAnsi="Times New Roman" w:eastAsia="宋体" w:cs="Times New Roman"/>
                <w:color w:val="000000" w:themeColor="text1"/>
                <w:sz w:val="24"/>
                <w14:textFill>
                  <w14:solidFill>
                    <w14:schemeClr w14:val="tx1"/>
                  </w14:solidFill>
                </w14:textFill>
              </w:rPr>
              <w:t>；</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1080" w:firstLineChars="45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position w:val="-12"/>
                <w:sz w:val="24"/>
                <w14:textFill>
                  <w14:solidFill>
                    <w14:schemeClr w14:val="tx1"/>
                  </w14:solidFill>
                </w14:textFill>
              </w:rPr>
              <w:object>
                <v:shape id="_x0000_i1031" o:spt="75" type="#_x0000_t75" style="height:18.75pt;width:21.75pt;" o:ole="t" filled="f" o:preferrelative="t" stroked="f" coordsize="21600,21600">
                  <v:path/>
                  <v:fill on="f" focussize="0,0"/>
                  <v:stroke on="f"/>
                  <v:imagedata r:id="rId28" o:title=""/>
                  <o:lock v:ext="edit" aspectratio="t"/>
                  <w10:wrap type="none"/>
                  <w10:anchorlock/>
                </v:shape>
                <o:OLEObject Type="Embed" ProgID="Equation.3" ShapeID="_x0000_i1031" DrawAspect="Content" ObjectID="_1468075731" r:id="rId27">
                  <o:LockedField>false</o:LockedField>
                </o:OLEObject>
              </w:object>
            </w:r>
            <w:r>
              <w:rPr>
                <w:rFonts w:hint="default" w:ascii="Times New Roman" w:hAnsi="Times New Roman" w:eastAsia="宋体" w:cs="Times New Roman"/>
                <w:color w:val="000000" w:themeColor="text1"/>
                <w:sz w:val="24"/>
                <w14:textFill>
                  <w14:solidFill>
                    <w14:schemeClr w14:val="tx1"/>
                  </w14:solidFill>
                </w14:textFill>
              </w:rPr>
              <w:t>—屏障引起的倍频带衰减量，dB；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000000" w:themeColor="text1"/>
                <w:sz w:val="24"/>
                <w14:textFill>
                  <w14:solidFill>
                    <w14:schemeClr w14:val="tx1"/>
                  </w14:solidFill>
                </w14:textFill>
              </w:rPr>
            </w:pPr>
            <w:r>
              <w:rPr>
                <w:rFonts w:hint="default" w:ascii="Times New Roman" w:hAnsi="Times New Roman" w:eastAsia="宋体" w:cs="Times New Roman"/>
                <w:snapToGrid w:val="0"/>
                <w:color w:val="000000" w:themeColor="text1"/>
                <w:sz w:val="24"/>
                <w14:textFill>
                  <w14:solidFill>
                    <w14:schemeClr w14:val="tx1"/>
                  </w14:solidFill>
                </w14:textFill>
              </w:rPr>
              <w:t>（2）建设项目源在预测点产生的等效声级贡献（L</w:t>
            </w:r>
            <w:r>
              <w:rPr>
                <w:rFonts w:hint="default" w:ascii="Times New Roman" w:hAnsi="Times New Roman" w:eastAsia="宋体" w:cs="Times New Roman"/>
                <w:snapToGrid w:val="0"/>
                <w:color w:val="000000" w:themeColor="text1"/>
                <w:sz w:val="24"/>
                <w:vertAlign w:val="subscript"/>
                <w14:textFill>
                  <w14:solidFill>
                    <w14:schemeClr w14:val="tx1"/>
                  </w14:solidFill>
                </w14:textFill>
              </w:rPr>
              <w:t>epg</w:t>
            </w:r>
            <w:r>
              <w:rPr>
                <w:rFonts w:hint="default" w:ascii="Times New Roman" w:hAnsi="Times New Roman" w:eastAsia="宋体" w:cs="Times New Roman"/>
                <w:snapToGrid w:val="0"/>
                <w:color w:val="000000" w:themeColor="text1"/>
                <w:sz w:val="24"/>
                <w14:textFill>
                  <w14:solidFill>
                    <w14:schemeClr w14:val="tx1"/>
                  </w14:solidFill>
                </w14:textFill>
              </w:rPr>
              <w:t>）计算公式：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napToGrid w:val="0"/>
                <w:color w:val="000000" w:themeColor="text1"/>
                <w:sz w:val="24"/>
                <w14:textFill>
                  <w14:solidFill>
                    <w14:schemeClr w14:val="tx1"/>
                  </w14:solidFill>
                </w14:textFill>
              </w:rPr>
            </w:pPr>
            <w:r>
              <w:rPr>
                <w:rFonts w:hint="default" w:ascii="Times New Roman" w:hAnsi="Times New Roman" w:eastAsia="宋体" w:cs="Times New Roman"/>
                <w:snapToGrid w:val="0"/>
                <w:color w:val="000000" w:themeColor="text1"/>
                <w:position w:val="-32"/>
                <w:sz w:val="24"/>
                <w:vertAlign w:val="subscript"/>
                <w14:textFill>
                  <w14:solidFill>
                    <w14:schemeClr w14:val="tx1"/>
                  </w14:solidFill>
                </w14:textFill>
              </w:rPr>
              <w:object>
                <v:shape id="_x0000_i1032" o:spt="75" type="#_x0000_t75" style="height:38pt;width:141.6pt;" o:ole="t" filled="f" o:preferrelative="t" stroked="f" coordsize="21600,21600">
                  <v:path/>
                  <v:fill on="f" focussize="0,0"/>
                  <v:stroke on="f"/>
                  <v:imagedata r:id="rId30" o:title=""/>
                  <o:lock v:ext="edit" aspectratio="t"/>
                  <w10:wrap type="none"/>
                  <w10:anchorlock/>
                </v:shape>
                <o:OLEObject Type="Embed" ProgID="Equation.3" ShapeID="_x0000_i1032" DrawAspect="Content" ObjectID="_1468075732" r:id="rId29">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000000" w:themeColor="text1"/>
                <w:sz w:val="24"/>
                <w14:textFill>
                  <w14:solidFill>
                    <w14:schemeClr w14:val="tx1"/>
                  </w14:solidFill>
                </w14:textFill>
              </w:rPr>
            </w:pPr>
            <w:r>
              <w:rPr>
                <w:rFonts w:hint="default" w:ascii="Times New Roman" w:hAnsi="Times New Roman" w:eastAsia="宋体" w:cs="Times New Roman"/>
                <w:snapToGrid w:val="0"/>
                <w:color w:val="000000" w:themeColor="text1"/>
                <w:sz w:val="24"/>
                <w14:textFill>
                  <w14:solidFill>
                    <w14:schemeClr w14:val="tx1"/>
                  </w14:solidFill>
                </w14:textFill>
              </w:rPr>
              <w:t>式中：L</w:t>
            </w:r>
            <w:r>
              <w:rPr>
                <w:rFonts w:hint="default" w:ascii="Times New Roman" w:hAnsi="Times New Roman" w:eastAsia="宋体" w:cs="Times New Roman"/>
                <w:snapToGrid w:val="0"/>
                <w:color w:val="000000" w:themeColor="text1"/>
                <w:sz w:val="24"/>
                <w:vertAlign w:val="subscript"/>
                <w14:textFill>
                  <w14:solidFill>
                    <w14:schemeClr w14:val="tx1"/>
                  </w14:solidFill>
                </w14:textFill>
              </w:rPr>
              <w:t>eqg</w:t>
            </w:r>
            <w:r>
              <w:rPr>
                <w:rFonts w:hint="default" w:ascii="Times New Roman" w:hAnsi="Times New Roman" w:eastAsia="宋体" w:cs="Times New Roman"/>
                <w:snapToGrid w:val="0"/>
                <w:color w:val="000000" w:themeColor="text1"/>
                <w:sz w:val="24"/>
                <w14:textFill>
                  <w14:solidFill>
                    <w14:schemeClr w14:val="tx1"/>
                  </w14:solidFill>
                </w14:textFill>
              </w:rPr>
              <w:t>——建设项目声源在预测点的等效声级贡献值，dB(A)；</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eastAsia="宋体" w:cs="Times New Roman"/>
                <w:snapToGrid w:val="0"/>
                <w:color w:val="000000" w:themeColor="text1"/>
                <w:sz w:val="24"/>
                <w14:textFill>
                  <w14:solidFill>
                    <w14:schemeClr w14:val="tx1"/>
                  </w14:solidFill>
                </w14:textFill>
              </w:rPr>
            </w:pPr>
            <w:r>
              <w:rPr>
                <w:rFonts w:hint="default" w:ascii="Times New Roman" w:hAnsi="Times New Roman" w:eastAsia="宋体" w:cs="Times New Roman"/>
                <w:snapToGrid w:val="0"/>
                <w:color w:val="000000" w:themeColor="text1"/>
                <w:sz w:val="24"/>
                <w14:textFill>
                  <w14:solidFill>
                    <w14:schemeClr w14:val="tx1"/>
                  </w14:solidFill>
                </w14:textFill>
              </w:rPr>
              <w:t>L</w:t>
            </w:r>
            <w:r>
              <w:rPr>
                <w:rFonts w:hint="default" w:ascii="Times New Roman" w:hAnsi="Times New Roman" w:eastAsia="宋体" w:cs="Times New Roman"/>
                <w:snapToGrid w:val="0"/>
                <w:color w:val="000000" w:themeColor="text1"/>
                <w:sz w:val="24"/>
                <w:vertAlign w:val="subscript"/>
                <w14:textFill>
                  <w14:solidFill>
                    <w14:schemeClr w14:val="tx1"/>
                  </w14:solidFill>
                </w14:textFill>
              </w:rPr>
              <w:t>Ai</w:t>
            </w:r>
            <w:r>
              <w:rPr>
                <w:rFonts w:hint="default" w:ascii="Times New Roman" w:hAnsi="Times New Roman" w:eastAsia="宋体" w:cs="Times New Roman"/>
                <w:snapToGrid w:val="0"/>
                <w:color w:val="000000" w:themeColor="text1"/>
                <w:sz w:val="24"/>
                <w14:textFill>
                  <w14:solidFill>
                    <w14:schemeClr w14:val="tx1"/>
                  </w14:solidFill>
                </w14:textFill>
              </w:rPr>
              <w:t>——i声源在预测点产生的A声级，dB(A)；</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eastAsia="宋体" w:cs="Times New Roman"/>
                <w:snapToGrid w:val="0"/>
                <w:color w:val="000000" w:themeColor="text1"/>
                <w:sz w:val="24"/>
                <w14:textFill>
                  <w14:solidFill>
                    <w14:schemeClr w14:val="tx1"/>
                  </w14:solidFill>
                </w14:textFill>
              </w:rPr>
            </w:pPr>
            <w:r>
              <w:rPr>
                <w:rFonts w:hint="default" w:ascii="Times New Roman" w:hAnsi="Times New Roman" w:eastAsia="宋体" w:cs="Times New Roman"/>
                <w:snapToGrid w:val="0"/>
                <w:color w:val="000000" w:themeColor="text1"/>
                <w:sz w:val="24"/>
                <w14:textFill>
                  <w14:solidFill>
                    <w14:schemeClr w14:val="tx1"/>
                  </w14:solidFill>
                </w14:textFill>
              </w:rPr>
              <w:t>T——预测计算的时间段，s；</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eastAsia="宋体" w:cs="Times New Roman"/>
                <w:snapToGrid w:val="0"/>
                <w:color w:val="000000" w:themeColor="text1"/>
                <w:sz w:val="24"/>
                <w14:textFill>
                  <w14:solidFill>
                    <w14:schemeClr w14:val="tx1"/>
                  </w14:solidFill>
                </w14:textFill>
              </w:rPr>
            </w:pPr>
            <w:r>
              <w:rPr>
                <w:rFonts w:hint="default" w:ascii="Times New Roman" w:hAnsi="Times New Roman" w:eastAsia="宋体" w:cs="Times New Roman"/>
                <w:snapToGrid w:val="0"/>
                <w:color w:val="000000" w:themeColor="text1"/>
                <w:sz w:val="24"/>
                <w14:textFill>
                  <w14:solidFill>
                    <w14:schemeClr w14:val="tx1"/>
                  </w14:solidFill>
                </w14:textFill>
              </w:rPr>
              <w:t>t</w:t>
            </w:r>
            <w:r>
              <w:rPr>
                <w:rFonts w:hint="default" w:ascii="Times New Roman" w:hAnsi="Times New Roman" w:eastAsia="宋体" w:cs="Times New Roman"/>
                <w:snapToGrid w:val="0"/>
                <w:color w:val="000000" w:themeColor="text1"/>
                <w:sz w:val="24"/>
                <w:vertAlign w:val="subscript"/>
                <w14:textFill>
                  <w14:solidFill>
                    <w14:schemeClr w14:val="tx1"/>
                  </w14:solidFill>
                </w14:textFill>
              </w:rPr>
              <w:t>i</w:t>
            </w:r>
            <w:r>
              <w:rPr>
                <w:rFonts w:hint="default" w:ascii="Times New Roman" w:hAnsi="Times New Roman" w:eastAsia="宋体" w:cs="Times New Roman"/>
                <w:snapToGrid w:val="0"/>
                <w:color w:val="000000" w:themeColor="text1"/>
                <w:sz w:val="24"/>
                <w14:textFill>
                  <w14:solidFill>
                    <w14:schemeClr w14:val="tx1"/>
                  </w14:solidFill>
                </w14:textFill>
              </w:rPr>
              <w:t>——i声源在T时间内的运行时间，s。</w:t>
            </w:r>
          </w:p>
          <w:p>
            <w:pPr>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表</w:t>
            </w:r>
            <w:r>
              <w:rPr>
                <w:rFonts w:hint="default" w:ascii="Times New Roman" w:hAnsi="Times New Roman" w:eastAsia="宋体" w:cs="Times New Roman"/>
                <w:b/>
                <w:color w:val="000000" w:themeColor="text1"/>
                <w:szCs w:val="21"/>
                <w:lang w:val="en-US" w:eastAsia="zh-CN"/>
                <w14:textFill>
                  <w14:solidFill>
                    <w14:schemeClr w14:val="tx1"/>
                  </w14:solidFill>
                </w14:textFill>
              </w:rPr>
              <w:t>4-</w:t>
            </w:r>
            <w:r>
              <w:rPr>
                <w:rFonts w:hint="default" w:ascii="Times New Roman" w:hAnsi="Times New Roman" w:cs="Times New Roman"/>
                <w:b/>
                <w:color w:val="000000" w:themeColor="text1"/>
                <w:szCs w:val="21"/>
                <w:lang w:val="en-US" w:eastAsia="zh-CN"/>
                <w14:textFill>
                  <w14:solidFill>
                    <w14:schemeClr w14:val="tx1"/>
                  </w14:solidFill>
                </w14:textFill>
              </w:rPr>
              <w:t>18</w:t>
            </w:r>
            <w:r>
              <w:rPr>
                <w:rFonts w:hint="default" w:ascii="Times New Roman" w:hAnsi="Times New Roman" w:eastAsia="宋体" w:cs="Times New Roman"/>
                <w:b/>
                <w:color w:val="000000" w:themeColor="text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Cs w:val="21"/>
                <w14:textFill>
                  <w14:solidFill>
                    <w14:schemeClr w14:val="tx1"/>
                  </w14:solidFill>
                </w14:textFill>
              </w:rPr>
              <w:t>项目</w:t>
            </w:r>
            <w:r>
              <w:rPr>
                <w:rFonts w:hint="default" w:ascii="Times New Roman" w:hAnsi="Times New Roman" w:cs="Times New Roman"/>
                <w:b/>
                <w:bCs/>
                <w:color w:val="000000" w:themeColor="text1"/>
                <w:szCs w:val="21"/>
                <w:lang w:val="en-US" w:eastAsia="zh-CN"/>
                <w14:textFill>
                  <w14:solidFill>
                    <w14:schemeClr w14:val="tx1"/>
                  </w14:solidFill>
                </w14:textFill>
              </w:rPr>
              <w:t>主要</w:t>
            </w:r>
            <w:r>
              <w:rPr>
                <w:rFonts w:hint="default" w:ascii="Times New Roman" w:hAnsi="Times New Roman" w:eastAsia="宋体" w:cs="Times New Roman"/>
                <w:b/>
                <w:bCs/>
                <w:color w:val="000000" w:themeColor="text1"/>
                <w:szCs w:val="21"/>
                <w:lang w:val="en-US" w:eastAsia="zh-CN"/>
                <w14:textFill>
                  <w14:solidFill>
                    <w14:schemeClr w14:val="tx1"/>
                  </w14:solidFill>
                </w14:textFill>
              </w:rPr>
              <w:t>生产设备噪声叠加值计算</w:t>
            </w:r>
            <w:r>
              <w:rPr>
                <w:rFonts w:hint="default" w:ascii="Times New Roman" w:hAnsi="Times New Roman" w:eastAsia="宋体" w:cs="Times New Roman"/>
                <w:b/>
                <w:bCs/>
                <w:color w:val="000000" w:themeColor="text1"/>
                <w:szCs w:val="21"/>
                <w14:textFill>
                  <w14:solidFill>
                    <w14:schemeClr w14:val="tx1"/>
                  </w14:solidFill>
                </w14:textFill>
              </w:rPr>
              <w:t>表  单位： dB(A)</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686"/>
              <w:gridCol w:w="1186"/>
              <w:gridCol w:w="1816"/>
              <w:gridCol w:w="1220"/>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8" w:type="pc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主要噪声源</w:t>
                  </w:r>
                </w:p>
              </w:tc>
              <w:tc>
                <w:tcPr>
                  <w:tcW w:w="428" w:type="pc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数量</w:t>
                  </w:r>
                </w:p>
              </w:tc>
              <w:tc>
                <w:tcPr>
                  <w:tcW w:w="740" w:type="pc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噪声源强</w:t>
                  </w:r>
                </w:p>
                <w:p>
                  <w:pPr>
                    <w:adjustRightInd w:val="0"/>
                    <w:snapToGrid w:val="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dB(A)</w:t>
                  </w:r>
                </w:p>
              </w:tc>
              <w:tc>
                <w:tcPr>
                  <w:tcW w:w="1133" w:type="pc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主要</w:t>
                  </w:r>
                  <w:r>
                    <w:rPr>
                      <w:rFonts w:hint="default" w:ascii="Times New Roman" w:hAnsi="Times New Roman" w:eastAsia="宋体" w:cs="Times New Roman"/>
                      <w:b/>
                      <w:bCs/>
                      <w:color w:val="000000" w:themeColor="text1"/>
                      <w:sz w:val="21"/>
                      <w:szCs w:val="21"/>
                      <w14:textFill>
                        <w14:solidFill>
                          <w14:schemeClr w14:val="tx1"/>
                        </w14:solidFill>
                      </w14:textFill>
                    </w:rPr>
                    <w:t>降噪</w:t>
                  </w:r>
                </w:p>
                <w:p>
                  <w:pPr>
                    <w:adjustRightInd w:val="0"/>
                    <w:snapToGrid w:val="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措施</w:t>
                  </w:r>
                </w:p>
              </w:tc>
              <w:tc>
                <w:tcPr>
                  <w:tcW w:w="760" w:type="pc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削减后噪声级</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（单台）</w:t>
                  </w:r>
                  <w:r>
                    <w:rPr>
                      <w:rFonts w:hint="default" w:ascii="Times New Roman" w:hAnsi="Times New Roman" w:eastAsia="宋体" w:cs="Times New Roman"/>
                      <w:b/>
                      <w:bCs/>
                      <w:color w:val="000000" w:themeColor="text1"/>
                      <w:sz w:val="21"/>
                      <w:szCs w:val="21"/>
                      <w14:textFill>
                        <w14:solidFill>
                          <w14:schemeClr w14:val="tx1"/>
                        </w14:solidFill>
                      </w14:textFill>
                    </w:rPr>
                    <w:t>dB(A)</w:t>
                  </w:r>
                </w:p>
              </w:tc>
              <w:tc>
                <w:tcPr>
                  <w:tcW w:w="83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多台设备噪声叠加值</w:t>
                  </w:r>
                </w:p>
                <w:p>
                  <w:pPr>
                    <w:adjustRightInd w:val="0"/>
                    <w:snapToGrid w:val="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Cs/>
                      <w:snapToGrid/>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粉碎机</w:t>
                  </w:r>
                </w:p>
              </w:tc>
              <w:tc>
                <w:tcPr>
                  <w:tcW w:w="42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Cs/>
                      <w:snapToGrid/>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Cs/>
                      <w:snapToGrid/>
                      <w:color w:val="000000" w:themeColor="text1"/>
                      <w:kern w:val="2"/>
                      <w:sz w:val="21"/>
                      <w:szCs w:val="21"/>
                      <w:lang w:val="en-US" w:eastAsia="zh-CN" w:bidi="ar-SA"/>
                      <w14:textFill>
                        <w14:solidFill>
                          <w14:schemeClr w14:val="tx1"/>
                        </w14:solidFill>
                      </w14:textFill>
                    </w:rPr>
                    <w:t>1</w:t>
                  </w:r>
                </w:p>
              </w:tc>
              <w:tc>
                <w:tcPr>
                  <w:tcW w:w="740" w:type="pct"/>
                  <w:tcBorders>
                    <w:top w:val="single" w:color="auto" w:sz="4" w:space="0"/>
                    <w:left w:val="single" w:color="auto" w:sz="4" w:space="0"/>
                    <w:bottom w:val="single" w:color="auto" w:sz="4" w:space="0"/>
                    <w:right w:val="single" w:color="auto" w:sz="4" w:space="0"/>
                  </w:tcBorders>
                  <w:noWrap w:val="0"/>
                  <w:vAlign w:val="center"/>
                </w:tcPr>
                <w:p>
                  <w:pPr>
                    <w:pStyle w:val="87"/>
                    <w:spacing w:before="20" w:after="20"/>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75</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85</w:t>
                  </w:r>
                </w:p>
              </w:tc>
              <w:tc>
                <w:tcPr>
                  <w:tcW w:w="1133" w:type="pct"/>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选用低噪设备、合理布局，</w:t>
                  </w:r>
                  <w:r>
                    <w:rPr>
                      <w:rFonts w:hint="default" w:ascii="Times New Roman" w:hAnsi="Times New Roman" w:eastAsia="宋体" w:cs="Times New Roman"/>
                      <w:color w:val="000000" w:themeColor="text1"/>
                      <w14:textFill>
                        <w14:solidFill>
                          <w14:schemeClr w14:val="tx1"/>
                        </w14:solidFill>
                      </w14:textFill>
                    </w:rPr>
                    <w:t>减振、厂房隔</w:t>
                  </w:r>
                  <w:r>
                    <w:rPr>
                      <w:rFonts w:hint="default" w:ascii="Times New Roman" w:hAnsi="Times New Roman" w:eastAsia="宋体" w:cs="Times New Roman"/>
                      <w:color w:val="000000" w:themeColor="text1"/>
                      <w:lang w:val="en-US" w:eastAsia="zh-CN"/>
                      <w14:textFill>
                        <w14:solidFill>
                          <w14:schemeClr w14:val="tx1"/>
                        </w14:solidFill>
                      </w14:textFill>
                    </w:rPr>
                    <w:t>声</w:t>
                  </w:r>
                </w:p>
              </w:tc>
              <w:tc>
                <w:tcPr>
                  <w:tcW w:w="760" w:type="pct"/>
                  <w:tcBorders>
                    <w:top w:val="single" w:color="auto" w:sz="4" w:space="0"/>
                    <w:left w:val="single" w:color="auto" w:sz="4" w:space="0"/>
                    <w:bottom w:val="single" w:color="auto" w:sz="4" w:space="0"/>
                    <w:right w:val="single" w:color="auto" w:sz="4" w:space="0"/>
                  </w:tcBorders>
                  <w:noWrap w:val="0"/>
                  <w:vAlign w:val="center"/>
                </w:tcPr>
                <w:p>
                  <w:pPr>
                    <w:pStyle w:val="87"/>
                    <w:spacing w:before="20" w:after="2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60</w:t>
                  </w:r>
                </w:p>
              </w:tc>
              <w:tc>
                <w:tcPr>
                  <w:tcW w:w="839" w:type="pct"/>
                  <w:tcBorders>
                    <w:top w:val="single" w:color="auto" w:sz="4" w:space="0"/>
                    <w:left w:val="single" w:color="auto" w:sz="4" w:space="0"/>
                    <w:bottom w:val="single" w:color="auto" w:sz="4" w:space="0"/>
                    <w:right w:val="single" w:color="auto" w:sz="4" w:space="0"/>
                  </w:tcBorders>
                  <w:noWrap w:val="0"/>
                  <w:vAlign w:val="center"/>
                </w:tcPr>
                <w:p>
                  <w:pPr>
                    <w:pStyle w:val="87"/>
                    <w:spacing w:before="20" w:after="20"/>
                    <w:rPr>
                      <w:rFonts w:hint="default" w:ascii="Times New Roman" w:hAnsi="Times New Roman" w:eastAsia="宋体" w:cs="Times New Roman"/>
                      <w:snapToGrid/>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Cs/>
                      <w:snapToGrid/>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搅拌机</w:t>
                  </w:r>
                </w:p>
              </w:tc>
              <w:tc>
                <w:tcPr>
                  <w:tcW w:w="42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Cs/>
                      <w:snapToGrid/>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Cs/>
                      <w:snapToGrid/>
                      <w:color w:val="000000" w:themeColor="text1"/>
                      <w:kern w:val="2"/>
                      <w:sz w:val="21"/>
                      <w:szCs w:val="21"/>
                      <w:lang w:val="en-US" w:eastAsia="zh-CN" w:bidi="ar-SA"/>
                      <w14:textFill>
                        <w14:solidFill>
                          <w14:schemeClr w14:val="tx1"/>
                        </w14:solidFill>
                      </w14:textFill>
                    </w:rPr>
                    <w:t>1</w:t>
                  </w:r>
                </w:p>
              </w:tc>
              <w:tc>
                <w:tcPr>
                  <w:tcW w:w="740" w:type="pct"/>
                  <w:tcBorders>
                    <w:top w:val="single" w:color="auto" w:sz="4" w:space="0"/>
                    <w:left w:val="single" w:color="auto" w:sz="4" w:space="0"/>
                    <w:bottom w:val="single" w:color="auto" w:sz="4" w:space="0"/>
                    <w:right w:val="single" w:color="auto" w:sz="4" w:space="0"/>
                  </w:tcBorders>
                  <w:noWrap w:val="0"/>
                  <w:vAlign w:val="center"/>
                </w:tcPr>
                <w:p>
                  <w:pPr>
                    <w:pStyle w:val="87"/>
                    <w:spacing w:before="20" w:after="20"/>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75</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80</w:t>
                  </w:r>
                </w:p>
              </w:tc>
              <w:tc>
                <w:tcPr>
                  <w:tcW w:w="1133" w:type="pct"/>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760" w:type="pct"/>
                  <w:tcBorders>
                    <w:top w:val="single" w:color="auto" w:sz="4" w:space="0"/>
                    <w:left w:val="single" w:color="auto" w:sz="4" w:space="0"/>
                    <w:bottom w:val="single" w:color="auto" w:sz="4" w:space="0"/>
                    <w:right w:val="single" w:color="auto" w:sz="4" w:space="0"/>
                  </w:tcBorders>
                  <w:noWrap w:val="0"/>
                  <w:vAlign w:val="center"/>
                </w:tcPr>
                <w:p>
                  <w:pPr>
                    <w:pStyle w:val="87"/>
                    <w:spacing w:before="20" w:after="20"/>
                    <w:rPr>
                      <w:rFonts w:hint="default" w:ascii="Times New Roman" w:hAnsi="Times New Roman" w:eastAsia="宋体" w:cs="Times New Roman"/>
                      <w:snapToGrid/>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55</w:t>
                  </w:r>
                </w:p>
              </w:tc>
              <w:tc>
                <w:tcPr>
                  <w:tcW w:w="839" w:type="pct"/>
                  <w:tcBorders>
                    <w:top w:val="single" w:color="auto" w:sz="4" w:space="0"/>
                    <w:left w:val="single" w:color="auto" w:sz="4" w:space="0"/>
                    <w:bottom w:val="single" w:color="auto" w:sz="4" w:space="0"/>
                    <w:right w:val="single" w:color="auto" w:sz="4" w:space="0"/>
                  </w:tcBorders>
                  <w:noWrap w:val="0"/>
                  <w:vAlign w:val="center"/>
                </w:tcPr>
                <w:p>
                  <w:pPr>
                    <w:pStyle w:val="87"/>
                    <w:spacing w:before="20" w:after="20"/>
                    <w:rPr>
                      <w:rFonts w:hint="default" w:ascii="Times New Roman" w:hAnsi="Times New Roman" w:eastAsia="宋体" w:cs="Times New Roman"/>
                      <w:snapToGrid/>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Cs/>
                      <w:snapToGrid/>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挤出机</w:t>
                  </w:r>
                </w:p>
              </w:tc>
              <w:tc>
                <w:tcPr>
                  <w:tcW w:w="42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Cs/>
                      <w:snapToGrid/>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Cs/>
                      <w:snapToGrid/>
                      <w:color w:val="000000" w:themeColor="text1"/>
                      <w:kern w:val="2"/>
                      <w:sz w:val="21"/>
                      <w:szCs w:val="21"/>
                      <w:lang w:val="en-US" w:eastAsia="zh-CN" w:bidi="ar-SA"/>
                      <w14:textFill>
                        <w14:solidFill>
                          <w14:schemeClr w14:val="tx1"/>
                        </w14:solidFill>
                      </w14:textFill>
                    </w:rPr>
                    <w:t>1</w:t>
                  </w:r>
                </w:p>
              </w:tc>
              <w:tc>
                <w:tcPr>
                  <w:tcW w:w="740" w:type="pct"/>
                  <w:tcBorders>
                    <w:top w:val="single" w:color="auto" w:sz="4" w:space="0"/>
                    <w:left w:val="single" w:color="auto" w:sz="4" w:space="0"/>
                    <w:bottom w:val="single" w:color="auto" w:sz="4" w:space="0"/>
                    <w:right w:val="single" w:color="auto" w:sz="4" w:space="0"/>
                  </w:tcBorders>
                  <w:noWrap w:val="0"/>
                  <w:vAlign w:val="center"/>
                </w:tcPr>
                <w:p>
                  <w:pPr>
                    <w:pStyle w:val="87"/>
                    <w:spacing w:before="20" w:after="20"/>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70-80</w:t>
                  </w:r>
                </w:p>
              </w:tc>
              <w:tc>
                <w:tcPr>
                  <w:tcW w:w="1133" w:type="pct"/>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760" w:type="pct"/>
                  <w:tcBorders>
                    <w:top w:val="single" w:color="auto" w:sz="4" w:space="0"/>
                    <w:left w:val="single" w:color="auto" w:sz="4" w:space="0"/>
                    <w:bottom w:val="single" w:color="auto" w:sz="4" w:space="0"/>
                    <w:right w:val="single" w:color="auto" w:sz="4" w:space="0"/>
                  </w:tcBorders>
                  <w:noWrap w:val="0"/>
                  <w:vAlign w:val="center"/>
                </w:tcPr>
                <w:p>
                  <w:pPr>
                    <w:pStyle w:val="87"/>
                    <w:spacing w:before="20" w:after="20"/>
                    <w:rPr>
                      <w:rFonts w:hint="default" w:ascii="Times New Roman" w:hAnsi="Times New Roman" w:eastAsia="宋体" w:cs="Times New Roman"/>
                      <w:snapToGrid/>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55</w:t>
                  </w:r>
                </w:p>
              </w:tc>
              <w:tc>
                <w:tcPr>
                  <w:tcW w:w="839" w:type="pct"/>
                  <w:tcBorders>
                    <w:top w:val="single" w:color="auto" w:sz="4" w:space="0"/>
                    <w:left w:val="single" w:color="auto" w:sz="4" w:space="0"/>
                    <w:bottom w:val="single" w:color="auto" w:sz="4" w:space="0"/>
                    <w:right w:val="single" w:color="auto" w:sz="4" w:space="0"/>
                  </w:tcBorders>
                  <w:noWrap w:val="0"/>
                  <w:vAlign w:val="center"/>
                </w:tcPr>
                <w:p>
                  <w:pPr>
                    <w:pStyle w:val="87"/>
                    <w:spacing w:before="20" w:after="20"/>
                    <w:rPr>
                      <w:rFonts w:hint="default" w:ascii="Times New Roman" w:hAnsi="Times New Roman" w:eastAsia="宋体" w:cs="Times New Roman"/>
                      <w:snapToGrid/>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Cs/>
                      <w:snapToGrid/>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榨粉机</w:t>
                  </w:r>
                </w:p>
              </w:tc>
              <w:tc>
                <w:tcPr>
                  <w:tcW w:w="42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Cs/>
                      <w:snapToGrid/>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Cs/>
                      <w:snapToGrid/>
                      <w:color w:val="000000" w:themeColor="text1"/>
                      <w:kern w:val="2"/>
                      <w:sz w:val="21"/>
                      <w:szCs w:val="21"/>
                      <w:lang w:val="en-US" w:eastAsia="zh-CN" w:bidi="ar-SA"/>
                      <w14:textFill>
                        <w14:solidFill>
                          <w14:schemeClr w14:val="tx1"/>
                        </w14:solidFill>
                      </w14:textFill>
                    </w:rPr>
                    <w:t>1</w:t>
                  </w:r>
                </w:p>
              </w:tc>
              <w:tc>
                <w:tcPr>
                  <w:tcW w:w="740" w:type="pct"/>
                  <w:tcBorders>
                    <w:top w:val="single" w:color="auto" w:sz="4" w:space="0"/>
                    <w:left w:val="single" w:color="auto" w:sz="4" w:space="0"/>
                    <w:bottom w:val="single" w:color="auto" w:sz="4" w:space="0"/>
                    <w:right w:val="single" w:color="auto" w:sz="4" w:space="0"/>
                  </w:tcBorders>
                  <w:noWrap w:val="0"/>
                  <w:vAlign w:val="center"/>
                </w:tcPr>
                <w:p>
                  <w:pPr>
                    <w:pStyle w:val="87"/>
                    <w:spacing w:before="20" w:after="20"/>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70-80</w:t>
                  </w:r>
                </w:p>
              </w:tc>
              <w:tc>
                <w:tcPr>
                  <w:tcW w:w="1133" w:type="pct"/>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760" w:type="pct"/>
                  <w:tcBorders>
                    <w:top w:val="single" w:color="auto" w:sz="4" w:space="0"/>
                    <w:left w:val="single" w:color="auto" w:sz="4" w:space="0"/>
                    <w:bottom w:val="single" w:color="auto" w:sz="4" w:space="0"/>
                    <w:right w:val="single" w:color="auto" w:sz="4" w:space="0"/>
                  </w:tcBorders>
                  <w:noWrap w:val="0"/>
                  <w:vAlign w:val="center"/>
                </w:tcPr>
                <w:p>
                  <w:pPr>
                    <w:pStyle w:val="87"/>
                    <w:spacing w:before="20" w:after="20"/>
                    <w:rPr>
                      <w:rFonts w:hint="default" w:ascii="Times New Roman" w:hAnsi="Times New Roman" w:eastAsia="宋体" w:cs="Times New Roman"/>
                      <w:snapToGrid/>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55</w:t>
                  </w:r>
                </w:p>
              </w:tc>
              <w:tc>
                <w:tcPr>
                  <w:tcW w:w="839" w:type="pct"/>
                  <w:tcBorders>
                    <w:top w:val="single" w:color="auto" w:sz="4" w:space="0"/>
                    <w:left w:val="single" w:color="auto" w:sz="4" w:space="0"/>
                    <w:bottom w:val="single" w:color="auto" w:sz="4" w:space="0"/>
                    <w:right w:val="single" w:color="auto" w:sz="4" w:space="0"/>
                  </w:tcBorders>
                  <w:noWrap w:val="0"/>
                  <w:vAlign w:val="center"/>
                </w:tcPr>
                <w:p>
                  <w:pPr>
                    <w:pStyle w:val="87"/>
                    <w:spacing w:before="20" w:after="20"/>
                    <w:rPr>
                      <w:rFonts w:hint="default" w:ascii="Times New Roman" w:hAnsi="Times New Roman" w:eastAsia="宋体" w:cs="Times New Roman"/>
                      <w:snapToGrid/>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Cs/>
                      <w:snapToGrid/>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搓粉机</w:t>
                  </w:r>
                </w:p>
              </w:tc>
              <w:tc>
                <w:tcPr>
                  <w:tcW w:w="42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Cs/>
                      <w:snapToGrid/>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snapToGrid/>
                      <w:color w:val="000000" w:themeColor="text1"/>
                      <w:kern w:val="2"/>
                      <w:sz w:val="21"/>
                      <w:szCs w:val="21"/>
                      <w:lang w:val="en-US" w:eastAsia="zh-CN" w:bidi="ar-SA"/>
                      <w14:textFill>
                        <w14:solidFill>
                          <w14:schemeClr w14:val="tx1"/>
                        </w14:solidFill>
                      </w14:textFill>
                    </w:rPr>
                    <w:t>1</w:t>
                  </w:r>
                </w:p>
              </w:tc>
              <w:tc>
                <w:tcPr>
                  <w:tcW w:w="740" w:type="pct"/>
                  <w:tcBorders>
                    <w:top w:val="single" w:color="auto" w:sz="4" w:space="0"/>
                    <w:left w:val="single" w:color="auto" w:sz="4" w:space="0"/>
                    <w:bottom w:val="single" w:color="auto" w:sz="4" w:space="0"/>
                    <w:right w:val="single" w:color="auto" w:sz="4" w:space="0"/>
                  </w:tcBorders>
                  <w:noWrap w:val="0"/>
                  <w:vAlign w:val="center"/>
                </w:tcPr>
                <w:p>
                  <w:pPr>
                    <w:pStyle w:val="87"/>
                    <w:spacing w:before="20" w:after="20"/>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65-75</w:t>
                  </w:r>
                </w:p>
              </w:tc>
              <w:tc>
                <w:tcPr>
                  <w:tcW w:w="1133" w:type="pct"/>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760" w:type="pct"/>
                  <w:tcBorders>
                    <w:top w:val="single" w:color="auto" w:sz="4" w:space="0"/>
                    <w:left w:val="single" w:color="auto" w:sz="4" w:space="0"/>
                    <w:bottom w:val="single" w:color="auto" w:sz="4" w:space="0"/>
                    <w:right w:val="single" w:color="auto" w:sz="4" w:space="0"/>
                  </w:tcBorders>
                  <w:noWrap w:val="0"/>
                  <w:vAlign w:val="center"/>
                </w:tcPr>
                <w:p>
                  <w:pPr>
                    <w:pStyle w:val="87"/>
                    <w:spacing w:before="20" w:after="20"/>
                    <w:rPr>
                      <w:rFonts w:hint="default" w:ascii="Times New Roman" w:hAnsi="Times New Roman" w:eastAsia="宋体" w:cs="Times New Roman"/>
                      <w:snapToGrid/>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50</w:t>
                  </w:r>
                </w:p>
              </w:tc>
              <w:tc>
                <w:tcPr>
                  <w:tcW w:w="839" w:type="pct"/>
                  <w:tcBorders>
                    <w:top w:val="single" w:color="auto" w:sz="4" w:space="0"/>
                    <w:left w:val="single" w:color="auto" w:sz="4" w:space="0"/>
                    <w:bottom w:val="single" w:color="auto" w:sz="4" w:space="0"/>
                    <w:right w:val="single" w:color="auto" w:sz="4" w:space="0"/>
                  </w:tcBorders>
                  <w:noWrap w:val="0"/>
                  <w:vAlign w:val="center"/>
                </w:tcPr>
                <w:p>
                  <w:pPr>
                    <w:pStyle w:val="87"/>
                    <w:spacing w:before="20" w:after="20"/>
                    <w:rPr>
                      <w:rFonts w:hint="default" w:ascii="Times New Roman" w:hAnsi="Times New Roman" w:eastAsia="宋体" w:cs="Times New Roman"/>
                      <w:snapToGrid/>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Cs/>
                      <w:snapToGrid/>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切断机</w:t>
                  </w:r>
                </w:p>
              </w:tc>
              <w:tc>
                <w:tcPr>
                  <w:tcW w:w="42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Cs/>
                      <w:snapToGrid/>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Cs/>
                      <w:snapToGrid/>
                      <w:color w:val="000000" w:themeColor="text1"/>
                      <w:kern w:val="2"/>
                      <w:sz w:val="21"/>
                      <w:szCs w:val="21"/>
                      <w:lang w:val="en-US" w:eastAsia="zh-CN" w:bidi="ar-SA"/>
                      <w14:textFill>
                        <w14:solidFill>
                          <w14:schemeClr w14:val="tx1"/>
                        </w14:solidFill>
                      </w14:textFill>
                    </w:rPr>
                    <w:t>1</w:t>
                  </w:r>
                </w:p>
              </w:tc>
              <w:tc>
                <w:tcPr>
                  <w:tcW w:w="740" w:type="pct"/>
                  <w:tcBorders>
                    <w:top w:val="single" w:color="auto" w:sz="4" w:space="0"/>
                    <w:left w:val="single" w:color="auto" w:sz="4" w:space="0"/>
                    <w:bottom w:val="single" w:color="auto" w:sz="4" w:space="0"/>
                    <w:right w:val="single" w:color="auto" w:sz="4" w:space="0"/>
                  </w:tcBorders>
                  <w:noWrap w:val="0"/>
                  <w:vAlign w:val="center"/>
                </w:tcPr>
                <w:p>
                  <w:pPr>
                    <w:pStyle w:val="87"/>
                    <w:spacing w:before="20" w:after="20"/>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65-75</w:t>
                  </w:r>
                </w:p>
              </w:tc>
              <w:tc>
                <w:tcPr>
                  <w:tcW w:w="1133" w:type="pct"/>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760" w:type="pct"/>
                  <w:tcBorders>
                    <w:top w:val="single" w:color="auto" w:sz="4" w:space="0"/>
                    <w:left w:val="single" w:color="auto" w:sz="4" w:space="0"/>
                    <w:bottom w:val="single" w:color="auto" w:sz="4" w:space="0"/>
                    <w:right w:val="single" w:color="auto" w:sz="4" w:space="0"/>
                  </w:tcBorders>
                  <w:noWrap w:val="0"/>
                  <w:vAlign w:val="center"/>
                </w:tcPr>
                <w:p>
                  <w:pPr>
                    <w:pStyle w:val="87"/>
                    <w:spacing w:before="20" w:after="20"/>
                    <w:rPr>
                      <w:rFonts w:hint="default" w:ascii="Times New Roman" w:hAnsi="Times New Roman" w:eastAsia="宋体" w:cs="Times New Roman"/>
                      <w:snapToGrid/>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50</w:t>
                  </w:r>
                </w:p>
              </w:tc>
              <w:tc>
                <w:tcPr>
                  <w:tcW w:w="839" w:type="pct"/>
                  <w:tcBorders>
                    <w:top w:val="single" w:color="auto" w:sz="4" w:space="0"/>
                    <w:left w:val="single" w:color="auto" w:sz="4" w:space="0"/>
                    <w:bottom w:val="single" w:color="auto" w:sz="4" w:space="0"/>
                    <w:right w:val="single" w:color="auto" w:sz="4" w:space="0"/>
                  </w:tcBorders>
                  <w:noWrap w:val="0"/>
                  <w:vAlign w:val="center"/>
                </w:tcPr>
                <w:p>
                  <w:pPr>
                    <w:pStyle w:val="87"/>
                    <w:spacing w:before="20" w:after="20"/>
                    <w:rPr>
                      <w:rFonts w:hint="default" w:ascii="Times New Roman" w:hAnsi="Times New Roman" w:eastAsia="宋体" w:cs="Times New Roman"/>
                      <w:snapToGrid/>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Cs/>
                      <w:snapToGrid/>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蒸汽发生器</w:t>
                  </w:r>
                </w:p>
              </w:tc>
              <w:tc>
                <w:tcPr>
                  <w:tcW w:w="42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Cs/>
                      <w:snapToGrid/>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Cs/>
                      <w:snapToGrid/>
                      <w:color w:val="000000" w:themeColor="text1"/>
                      <w:kern w:val="2"/>
                      <w:sz w:val="21"/>
                      <w:szCs w:val="21"/>
                      <w:lang w:val="en-US" w:eastAsia="zh-CN" w:bidi="ar-SA"/>
                      <w14:textFill>
                        <w14:solidFill>
                          <w14:schemeClr w14:val="tx1"/>
                        </w14:solidFill>
                      </w14:textFill>
                    </w:rPr>
                    <w:t>1</w:t>
                  </w:r>
                </w:p>
              </w:tc>
              <w:tc>
                <w:tcPr>
                  <w:tcW w:w="740" w:type="pct"/>
                  <w:tcBorders>
                    <w:top w:val="single" w:color="auto" w:sz="4" w:space="0"/>
                    <w:left w:val="single" w:color="auto" w:sz="4" w:space="0"/>
                    <w:bottom w:val="single" w:color="auto" w:sz="4" w:space="0"/>
                    <w:right w:val="single" w:color="auto" w:sz="4" w:space="0"/>
                  </w:tcBorders>
                  <w:noWrap w:val="0"/>
                  <w:vAlign w:val="center"/>
                </w:tcPr>
                <w:p>
                  <w:pPr>
                    <w:pStyle w:val="87"/>
                    <w:spacing w:before="20" w:after="20"/>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75～85</w:t>
                  </w:r>
                </w:p>
              </w:tc>
              <w:tc>
                <w:tcPr>
                  <w:tcW w:w="1133" w:type="pct"/>
                  <w:tcBorders>
                    <w:left w:val="single" w:color="auto" w:sz="4" w:space="0"/>
                    <w:right w:val="single" w:color="auto" w:sz="4" w:space="0"/>
                  </w:tcBorders>
                  <w:noWrap w:val="0"/>
                  <w:vAlign w:val="center"/>
                </w:tcPr>
                <w:p>
                  <w:pPr>
                    <w:widowControl/>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减振、加装消声器</w:t>
                  </w:r>
                </w:p>
              </w:tc>
              <w:tc>
                <w:tcPr>
                  <w:tcW w:w="760" w:type="pct"/>
                  <w:tcBorders>
                    <w:top w:val="single" w:color="auto" w:sz="4" w:space="0"/>
                    <w:left w:val="single" w:color="auto" w:sz="4" w:space="0"/>
                    <w:bottom w:val="single" w:color="auto" w:sz="4" w:space="0"/>
                    <w:right w:val="single" w:color="auto" w:sz="4" w:space="0"/>
                  </w:tcBorders>
                  <w:noWrap w:val="0"/>
                  <w:vAlign w:val="center"/>
                </w:tcPr>
                <w:p>
                  <w:pPr>
                    <w:pStyle w:val="87"/>
                    <w:spacing w:before="20" w:after="20"/>
                    <w:rPr>
                      <w:rFonts w:hint="default" w:ascii="Times New Roman" w:hAnsi="Times New Roman" w:eastAsia="宋体" w:cs="Times New Roman"/>
                      <w:snapToGrid/>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65</w:t>
                  </w:r>
                </w:p>
              </w:tc>
              <w:tc>
                <w:tcPr>
                  <w:tcW w:w="839" w:type="pct"/>
                  <w:tcBorders>
                    <w:top w:val="single" w:color="auto" w:sz="4" w:space="0"/>
                    <w:left w:val="single" w:color="auto" w:sz="4" w:space="0"/>
                    <w:bottom w:val="single" w:color="auto" w:sz="4" w:space="0"/>
                    <w:right w:val="single" w:color="auto" w:sz="4" w:space="0"/>
                  </w:tcBorders>
                  <w:noWrap w:val="0"/>
                  <w:vAlign w:val="center"/>
                </w:tcPr>
                <w:p>
                  <w:pPr>
                    <w:pStyle w:val="87"/>
                    <w:spacing w:before="20" w:after="20"/>
                    <w:rPr>
                      <w:rFonts w:hint="default" w:ascii="Times New Roman" w:hAnsi="Times New Roman" w:eastAsia="宋体" w:cs="Times New Roman"/>
                      <w:snapToGrid/>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60" w:type="pct"/>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全厂</w:t>
                  </w:r>
                  <w:r>
                    <w:rPr>
                      <w:rFonts w:hint="default" w:ascii="Times New Roman" w:hAnsi="Times New Roman" w:eastAsia="宋体" w:cs="Times New Roman"/>
                      <w:color w:val="000000" w:themeColor="text1"/>
                      <w:sz w:val="21"/>
                      <w:szCs w:val="21"/>
                      <w14:textFill>
                        <w14:solidFill>
                          <w14:schemeClr w14:val="tx1"/>
                        </w14:solidFill>
                      </w14:textFill>
                    </w:rPr>
                    <w:t>设备噪声叠加值</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宋体" w:cs="Times New Roman"/>
                      <w:snapToGrid/>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kern w:val="2"/>
                      <w:sz w:val="21"/>
                      <w:szCs w:val="21"/>
                      <w:lang w:val="en-US" w:eastAsia="zh-CN" w:bidi="ar-SA"/>
                      <w14:textFill>
                        <w14:solidFill>
                          <w14:schemeClr w14:val="tx1"/>
                        </w14:solidFill>
                      </w14:textFill>
                    </w:rPr>
                    <w:t>67.74</w:t>
                  </w:r>
                </w:p>
              </w:tc>
            </w:tr>
          </w:tbl>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bCs/>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本评价主要对厂界外1m</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处</w:t>
            </w:r>
            <w:r>
              <w:rPr>
                <w:rFonts w:hint="default" w:ascii="Times New Roman" w:hAnsi="Times New Roman" w:eastAsia="宋体" w:cs="Times New Roman"/>
                <w:color w:val="000000" w:themeColor="text1"/>
                <w:sz w:val="24"/>
                <w:szCs w:val="24"/>
                <w14:textFill>
                  <w14:solidFill>
                    <w14:schemeClr w14:val="tx1"/>
                  </w14:solidFill>
                </w14:textFill>
              </w:rPr>
              <w:t>噪声</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值</w:t>
            </w:r>
            <w:r>
              <w:rPr>
                <w:rFonts w:hint="default" w:ascii="Times New Roman" w:hAnsi="Times New Roman" w:eastAsia="宋体" w:cs="Times New Roman"/>
                <w:color w:val="000000" w:themeColor="text1"/>
                <w:sz w:val="24"/>
                <w:szCs w:val="24"/>
                <w14:textFill>
                  <w14:solidFill>
                    <w14:schemeClr w14:val="tx1"/>
                  </w14:solidFill>
                </w14:textFill>
              </w:rPr>
              <w:t>进行预测，根据本项目噪声源源强及所处位置，利用预测模式计算厂界四周噪声</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贡献</w:t>
            </w:r>
            <w:r>
              <w:rPr>
                <w:rFonts w:hint="default" w:ascii="Times New Roman" w:hAnsi="Times New Roman" w:eastAsia="宋体" w:cs="Times New Roman"/>
                <w:color w:val="000000" w:themeColor="text1"/>
                <w:sz w:val="24"/>
                <w:szCs w:val="24"/>
                <w14:textFill>
                  <w14:solidFill>
                    <w14:schemeClr w14:val="tx1"/>
                  </w14:solidFill>
                </w14:textFill>
              </w:rPr>
              <w:t>值，</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w:t>
            </w:r>
            <w:r>
              <w:rPr>
                <w:rFonts w:hint="default" w:ascii="Times New Roman" w:hAnsi="Times New Roman" w:eastAsia="宋体" w:cs="Times New Roman"/>
                <w:color w:val="000000" w:themeColor="text1"/>
                <w:sz w:val="24"/>
                <w:szCs w:val="24"/>
                <w14:textFill>
                  <w14:solidFill>
                    <w14:schemeClr w14:val="tx1"/>
                  </w14:solidFill>
                </w14:textFill>
              </w:rPr>
              <w:t>厂界</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噪声</w:t>
            </w:r>
            <w:r>
              <w:rPr>
                <w:rFonts w:hint="default" w:ascii="Times New Roman" w:hAnsi="Times New Roman" w:eastAsia="宋体" w:cs="Times New Roman"/>
                <w:color w:val="000000" w:themeColor="text1"/>
                <w:sz w:val="24"/>
                <w:szCs w:val="24"/>
                <w14:textFill>
                  <w14:solidFill>
                    <w14:schemeClr w14:val="tx1"/>
                  </w14:solidFill>
                </w14:textFill>
              </w:rPr>
              <w:t>预测</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及评价</w:t>
            </w:r>
            <w:r>
              <w:rPr>
                <w:rFonts w:hint="default" w:ascii="Times New Roman" w:hAnsi="Times New Roman" w:eastAsia="宋体" w:cs="Times New Roman"/>
                <w:color w:val="000000" w:themeColor="text1"/>
                <w:sz w:val="24"/>
                <w:szCs w:val="24"/>
                <w14:textFill>
                  <w14:solidFill>
                    <w14:schemeClr w14:val="tx1"/>
                  </w14:solidFill>
                </w14:textFill>
              </w:rPr>
              <w:t>结果</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见</w:t>
            </w:r>
            <w:r>
              <w:rPr>
                <w:rFonts w:hint="default" w:ascii="Times New Roman" w:hAnsi="Times New Roman" w:eastAsia="宋体" w:cs="Times New Roman"/>
                <w:bCs/>
                <w:color w:val="000000" w:themeColor="text1"/>
                <w:sz w:val="24"/>
                <w:szCs w:val="24"/>
                <w14:textFill>
                  <w14:solidFill>
                    <w14:schemeClr w14:val="tx1"/>
                  </w14:solidFill>
                </w14:textFill>
              </w:rPr>
              <w:t>表</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19</w:t>
            </w:r>
            <w:r>
              <w:rPr>
                <w:rFonts w:hint="default" w:ascii="Times New Roman" w:hAnsi="Times New Roman" w:eastAsia="宋体" w:cs="Times New Roman"/>
                <w:bCs/>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表</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4-</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19</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14:textFill>
                  <w14:solidFill>
                    <w14:schemeClr w14:val="tx1"/>
                  </w14:solidFill>
                </w14:textFill>
              </w:rPr>
              <w:t xml:space="preserve"> 厂界噪声预测</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及达标</w:t>
            </w:r>
            <w:r>
              <w:rPr>
                <w:rFonts w:hint="default" w:ascii="Times New Roman" w:hAnsi="Times New Roman" w:eastAsia="宋体" w:cs="Times New Roman"/>
                <w:b/>
                <w:bCs/>
                <w:color w:val="000000" w:themeColor="text1"/>
                <w:sz w:val="21"/>
                <w:szCs w:val="21"/>
                <w14:textFill>
                  <w14:solidFill>
                    <w14:schemeClr w14:val="tx1"/>
                  </w14:solidFill>
                </w14:textFill>
              </w:rPr>
              <w:t>情况</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475"/>
              <w:gridCol w:w="969"/>
              <w:gridCol w:w="1698"/>
              <w:gridCol w:w="765"/>
              <w:gridCol w:w="765"/>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89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评价点名称</w:t>
                  </w:r>
                </w:p>
              </w:tc>
              <w:tc>
                <w:tcPr>
                  <w:tcW w:w="92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生产区</w:t>
                  </w:r>
                  <w:r>
                    <w:rPr>
                      <w:rFonts w:hint="default" w:ascii="Times New Roman" w:hAnsi="Times New Roman" w:eastAsia="宋体" w:cs="Times New Roman"/>
                      <w:b/>
                      <w:bCs/>
                      <w:color w:val="000000" w:themeColor="text1"/>
                      <w:sz w:val="21"/>
                      <w:szCs w:val="21"/>
                      <w14:textFill>
                        <w14:solidFill>
                          <w14:schemeClr w14:val="tx1"/>
                        </w14:solidFill>
                      </w14:textFill>
                    </w:rPr>
                    <w:t>合成噪声dB（A）</w:t>
                  </w:r>
                </w:p>
              </w:tc>
              <w:tc>
                <w:tcPr>
                  <w:tcW w:w="60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距离</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m</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p>
              </w:tc>
              <w:tc>
                <w:tcPr>
                  <w:tcW w:w="105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厂界噪声贡献值</w:t>
                  </w:r>
                </w:p>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dB（A）</w:t>
                  </w:r>
                </w:p>
              </w:tc>
              <w:tc>
                <w:tcPr>
                  <w:tcW w:w="95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标准值</w:t>
                  </w:r>
                </w:p>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dB（A）</w:t>
                  </w:r>
                </w:p>
              </w:tc>
              <w:tc>
                <w:tcPr>
                  <w:tcW w:w="57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评价</w:t>
                  </w:r>
                </w:p>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89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14:textFill>
                        <w14:solidFill>
                          <w14:schemeClr w14:val="tx1"/>
                        </w14:solidFill>
                      </w14:textFill>
                    </w:rPr>
                  </w:pPr>
                </w:p>
              </w:tc>
              <w:tc>
                <w:tcPr>
                  <w:tcW w:w="92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14:textFill>
                        <w14:solidFill>
                          <w14:schemeClr w14:val="tx1"/>
                        </w14:solidFill>
                      </w14:textFill>
                    </w:rPr>
                  </w:pPr>
                </w:p>
              </w:tc>
              <w:tc>
                <w:tcPr>
                  <w:tcW w:w="60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14:textFill>
                        <w14:solidFill>
                          <w14:schemeClr w14:val="tx1"/>
                        </w14:solidFill>
                      </w14:textFill>
                    </w:rPr>
                  </w:pPr>
                </w:p>
              </w:tc>
              <w:tc>
                <w:tcPr>
                  <w:tcW w:w="105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14:textFill>
                        <w14:solidFill>
                          <w14:schemeClr w14:val="tx1"/>
                        </w14:solidFill>
                      </w14:textFill>
                    </w:rPr>
                  </w:pPr>
                </w:p>
              </w:tc>
              <w:tc>
                <w:tcPr>
                  <w:tcW w:w="477"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昼间</w:t>
                  </w:r>
                </w:p>
              </w:tc>
              <w:tc>
                <w:tcPr>
                  <w:tcW w:w="477"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夜间</w:t>
                  </w:r>
                </w:p>
              </w:tc>
              <w:tc>
                <w:tcPr>
                  <w:tcW w:w="57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0"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东面厂界</w:t>
                  </w:r>
                </w:p>
              </w:tc>
              <w:tc>
                <w:tcPr>
                  <w:tcW w:w="92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67.74</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059"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47.74</w:t>
                  </w:r>
                </w:p>
              </w:tc>
              <w:tc>
                <w:tcPr>
                  <w:tcW w:w="47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47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570"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0"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南</w:t>
                  </w:r>
                  <w:r>
                    <w:rPr>
                      <w:rFonts w:hint="default" w:ascii="Times New Roman" w:hAnsi="Times New Roman" w:eastAsia="宋体" w:cs="Times New Roman"/>
                      <w:color w:val="000000" w:themeColor="text1"/>
                      <w:sz w:val="21"/>
                      <w:szCs w:val="21"/>
                      <w14:textFill>
                        <w14:solidFill>
                          <w14:schemeClr w14:val="tx1"/>
                        </w14:solidFill>
                      </w14:textFill>
                    </w:rPr>
                    <w:t>面厂界</w:t>
                  </w:r>
                </w:p>
              </w:tc>
              <w:tc>
                <w:tcPr>
                  <w:tcW w:w="92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8</w:t>
                  </w:r>
                </w:p>
              </w:tc>
              <w:tc>
                <w:tcPr>
                  <w:tcW w:w="1059"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49.67</w:t>
                  </w:r>
                </w:p>
              </w:tc>
              <w:tc>
                <w:tcPr>
                  <w:tcW w:w="47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p>
              </w:tc>
              <w:tc>
                <w:tcPr>
                  <w:tcW w:w="47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570"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0"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Cs/>
                      <w:color w:val="000000" w:themeColor="text1"/>
                      <w:sz w:val="21"/>
                      <w14:textFill>
                        <w14:solidFill>
                          <w14:schemeClr w14:val="tx1"/>
                        </w14:solidFill>
                      </w14:textFill>
                    </w:rPr>
                  </w:pPr>
                  <w:r>
                    <w:rPr>
                      <w:rFonts w:hint="default" w:ascii="Times New Roman" w:hAnsi="Times New Roman" w:eastAsia="宋体" w:cs="Times New Roman"/>
                      <w:bCs/>
                      <w:color w:val="000000" w:themeColor="text1"/>
                      <w:sz w:val="21"/>
                      <w14:textFill>
                        <w14:solidFill>
                          <w14:schemeClr w14:val="tx1"/>
                        </w14:solidFill>
                      </w14:textFill>
                    </w:rPr>
                    <w:t>西面厂界</w:t>
                  </w:r>
                </w:p>
              </w:tc>
              <w:tc>
                <w:tcPr>
                  <w:tcW w:w="92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Cs/>
                      <w:color w:val="000000" w:themeColor="text1"/>
                      <w:sz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lang w:val="en-US" w:eastAsia="zh-CN"/>
                      <w14:textFill>
                        <w14:solidFill>
                          <w14:schemeClr w14:val="tx1"/>
                        </w14:solidFill>
                      </w14:textFill>
                    </w:rPr>
                    <w:t>1</w:t>
                  </w:r>
                  <w:r>
                    <w:rPr>
                      <w:rFonts w:hint="default" w:ascii="Times New Roman" w:hAnsi="Times New Roman" w:cs="Times New Roman"/>
                      <w:bCs/>
                      <w:color w:val="000000" w:themeColor="text1"/>
                      <w:sz w:val="21"/>
                      <w:lang w:val="en-US" w:eastAsia="zh-CN"/>
                      <w14:textFill>
                        <w14:solidFill>
                          <w14:schemeClr w14:val="tx1"/>
                        </w14:solidFill>
                      </w14:textFill>
                    </w:rPr>
                    <w:t>2</w:t>
                  </w:r>
                </w:p>
              </w:tc>
              <w:tc>
                <w:tcPr>
                  <w:tcW w:w="1059"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46.15</w:t>
                  </w:r>
                </w:p>
              </w:tc>
              <w:tc>
                <w:tcPr>
                  <w:tcW w:w="47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p>
              </w:tc>
              <w:tc>
                <w:tcPr>
                  <w:tcW w:w="47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p>
              </w:tc>
              <w:tc>
                <w:tcPr>
                  <w:tcW w:w="570"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0"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Cs/>
                      <w:color w:val="000000" w:themeColor="text1"/>
                      <w:sz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lang w:val="en-US" w:eastAsia="zh-CN"/>
                      <w14:textFill>
                        <w14:solidFill>
                          <w14:schemeClr w14:val="tx1"/>
                        </w14:solidFill>
                      </w14:textFill>
                    </w:rPr>
                    <w:t>北</w:t>
                  </w:r>
                  <w:r>
                    <w:rPr>
                      <w:rFonts w:hint="default" w:ascii="Times New Roman" w:hAnsi="Times New Roman" w:eastAsia="宋体" w:cs="Times New Roman"/>
                      <w:bCs/>
                      <w:color w:val="000000" w:themeColor="text1"/>
                      <w:sz w:val="21"/>
                      <w14:textFill>
                        <w14:solidFill>
                          <w14:schemeClr w14:val="tx1"/>
                        </w14:solidFill>
                      </w14:textFill>
                    </w:rPr>
                    <w:t>面厂界</w:t>
                  </w:r>
                </w:p>
              </w:tc>
              <w:tc>
                <w:tcPr>
                  <w:tcW w:w="92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Cs/>
                      <w:color w:val="000000" w:themeColor="text1"/>
                      <w:sz w:val="21"/>
                      <w:lang w:val="en-US" w:eastAsia="zh-CN"/>
                      <w14:textFill>
                        <w14:solidFill>
                          <w14:schemeClr w14:val="tx1"/>
                        </w14:solidFill>
                      </w14:textFill>
                    </w:rPr>
                  </w:pPr>
                  <w:r>
                    <w:rPr>
                      <w:rFonts w:hint="default" w:ascii="Times New Roman" w:hAnsi="Times New Roman" w:cs="Times New Roman"/>
                      <w:bCs/>
                      <w:color w:val="000000" w:themeColor="text1"/>
                      <w:sz w:val="21"/>
                      <w:lang w:val="en-US" w:eastAsia="zh-CN"/>
                      <w14:textFill>
                        <w14:solidFill>
                          <w14:schemeClr w14:val="tx1"/>
                        </w14:solidFill>
                      </w14:textFill>
                    </w:rPr>
                    <w:t>20</w:t>
                  </w:r>
                </w:p>
              </w:tc>
              <w:tc>
                <w:tcPr>
                  <w:tcW w:w="1059"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41.71</w:t>
                  </w:r>
                </w:p>
              </w:tc>
              <w:tc>
                <w:tcPr>
                  <w:tcW w:w="47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p>
              </w:tc>
              <w:tc>
                <w:tcPr>
                  <w:tcW w:w="47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p>
              </w:tc>
              <w:tc>
                <w:tcPr>
                  <w:tcW w:w="570"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达标</w:t>
                  </w:r>
                </w:p>
              </w:tc>
            </w:tr>
          </w:tbl>
          <w:p>
            <w:pPr>
              <w:pStyle w:val="15"/>
              <w:keepNext w:val="0"/>
              <w:keepLines w:val="0"/>
              <w:pageBreakBefore w:val="0"/>
              <w:widowControl w:val="0"/>
              <w:kinsoku/>
              <w:wordWrap/>
              <w:overflowPunct/>
              <w:topLinePunct w:val="0"/>
              <w:autoSpaceDE/>
              <w:autoSpaceDN/>
              <w:bidi w:val="0"/>
              <w:adjustRightInd/>
              <w:snapToGrid/>
              <w:spacing w:before="157" w:beforeLines="50" w:line="360" w:lineRule="auto"/>
              <w:ind w:firstLine="601"/>
              <w:textAlignment w:val="auto"/>
              <w:rPr>
                <w:rFonts w:hint="default" w:ascii="Times New Roman" w:hAnsi="Times New Roman" w:eastAsia="宋体" w:cs="Times New Roman"/>
                <w:color w:val="000000" w:themeColor="text1"/>
                <w:spacing w:val="-5"/>
                <w14:textFill>
                  <w14:solidFill>
                    <w14:schemeClr w14:val="tx1"/>
                  </w14:solidFill>
                </w14:textFill>
              </w:rPr>
            </w:pPr>
            <w:r>
              <w:rPr>
                <w:rFonts w:hint="default" w:ascii="Times New Roman" w:hAnsi="Times New Roman" w:eastAsia="宋体" w:cs="Times New Roman"/>
                <w:color w:val="000000" w:themeColor="text1"/>
                <w:spacing w:val="-5"/>
                <w:lang w:val="en-US" w:eastAsia="zh-CN"/>
                <w14:textFill>
                  <w14:solidFill>
                    <w14:schemeClr w14:val="tx1"/>
                  </w14:solidFill>
                </w14:textFill>
              </w:rPr>
              <w:t>由上表4-</w:t>
            </w:r>
            <w:r>
              <w:rPr>
                <w:rFonts w:hint="default" w:ascii="Times New Roman" w:hAnsi="Times New Roman" w:cs="Times New Roman"/>
                <w:color w:val="000000" w:themeColor="text1"/>
                <w:spacing w:val="-5"/>
                <w:lang w:val="en-US" w:eastAsia="zh-CN"/>
                <w14:textFill>
                  <w14:solidFill>
                    <w14:schemeClr w14:val="tx1"/>
                  </w14:solidFill>
                </w14:textFill>
              </w:rPr>
              <w:t>19</w:t>
            </w:r>
            <w:r>
              <w:rPr>
                <w:rFonts w:hint="default" w:ascii="Times New Roman" w:hAnsi="Times New Roman" w:eastAsia="宋体" w:cs="Times New Roman"/>
                <w:color w:val="000000" w:themeColor="text1"/>
                <w:spacing w:val="-5"/>
                <w:lang w:val="en-US" w:eastAsia="zh-CN"/>
                <w14:textFill>
                  <w14:solidFill>
                    <w14:schemeClr w14:val="tx1"/>
                  </w14:solidFill>
                </w14:textFill>
              </w:rPr>
              <w:t>预测结果可见，</w:t>
            </w:r>
            <w:r>
              <w:rPr>
                <w:rFonts w:hint="default" w:ascii="Times New Roman" w:hAnsi="Times New Roman" w:eastAsia="宋体" w:cs="Times New Roman"/>
                <w:color w:val="000000" w:themeColor="text1"/>
                <w:spacing w:val="-5"/>
                <w14:textFill>
                  <w14:solidFill>
                    <w14:schemeClr w14:val="tx1"/>
                  </w14:solidFill>
                </w14:textFill>
              </w:rPr>
              <w:t>项目</w:t>
            </w:r>
            <w:r>
              <w:rPr>
                <w:rFonts w:hint="default" w:ascii="Times New Roman" w:hAnsi="Times New Roman" w:eastAsia="宋体" w:cs="Times New Roman"/>
                <w:color w:val="000000" w:themeColor="text1"/>
                <w:spacing w:val="-5"/>
                <w:lang w:val="en-US" w:eastAsia="zh-CN"/>
                <w14:textFill>
                  <w14:solidFill>
                    <w14:schemeClr w14:val="tx1"/>
                  </w14:solidFill>
                </w14:textFill>
              </w:rPr>
              <w:t>营运期生产设备</w:t>
            </w:r>
            <w:r>
              <w:rPr>
                <w:rFonts w:hint="default" w:ascii="Times New Roman" w:hAnsi="Times New Roman" w:eastAsia="宋体" w:cs="Times New Roman"/>
                <w:color w:val="000000" w:themeColor="text1"/>
                <w:spacing w:val="-5"/>
                <w14:textFill>
                  <w14:solidFill>
                    <w14:schemeClr w14:val="tx1"/>
                  </w14:solidFill>
                </w14:textFill>
              </w:rPr>
              <w:t>厂界</w:t>
            </w:r>
            <w:r>
              <w:rPr>
                <w:rFonts w:hint="default" w:ascii="Times New Roman" w:hAnsi="Times New Roman" w:eastAsia="宋体" w:cs="Times New Roman"/>
                <w:color w:val="000000" w:themeColor="text1"/>
                <w:spacing w:val="-5"/>
                <w:lang w:val="en-US" w:eastAsia="zh-CN"/>
                <w14:textFill>
                  <w14:solidFill>
                    <w14:schemeClr w14:val="tx1"/>
                  </w14:solidFill>
                </w14:textFill>
              </w:rPr>
              <w:t>噪声满足</w:t>
            </w:r>
            <w:r>
              <w:rPr>
                <w:rFonts w:hint="default" w:ascii="Times New Roman" w:hAnsi="Times New Roman" w:eastAsia="宋体" w:cs="Times New Roman"/>
                <w:color w:val="000000" w:themeColor="text1"/>
                <w:spacing w:val="-5"/>
                <w14:textFill>
                  <w14:solidFill>
                    <w14:schemeClr w14:val="tx1"/>
                  </w14:solidFill>
                </w14:textFill>
              </w:rPr>
              <w:t>《工业企业厂界环境噪声排放标准》（GB12348-20</w:t>
            </w:r>
            <w:r>
              <w:rPr>
                <w:rFonts w:hint="default" w:ascii="Times New Roman" w:hAnsi="Times New Roman" w:eastAsia="宋体" w:cs="Times New Roman"/>
                <w:color w:val="000000" w:themeColor="text1"/>
                <w:spacing w:val="-5"/>
                <w:lang w:val="en-US" w:eastAsia="zh-CN"/>
                <w14:textFill>
                  <w14:solidFill>
                    <w14:schemeClr w14:val="tx1"/>
                  </w14:solidFill>
                </w14:textFill>
              </w:rPr>
              <w:t>21</w:t>
            </w:r>
            <w:r>
              <w:rPr>
                <w:rFonts w:hint="default" w:ascii="Times New Roman" w:hAnsi="Times New Roman" w:eastAsia="宋体" w:cs="Times New Roman"/>
                <w:color w:val="000000" w:themeColor="text1"/>
                <w:spacing w:val="-5"/>
                <w14:textFill>
                  <w14:solidFill>
                    <w14:schemeClr w14:val="tx1"/>
                  </w14:solidFill>
                </w14:textFill>
              </w:rPr>
              <w:t>）</w:t>
            </w:r>
            <w:r>
              <w:rPr>
                <w:rFonts w:hint="default" w:ascii="Times New Roman" w:hAnsi="Times New Roman" w:cs="Times New Roman"/>
                <w:color w:val="000000" w:themeColor="text1"/>
                <w:spacing w:val="-5"/>
                <w:lang w:val="en-US" w:eastAsia="zh-CN"/>
                <w14:textFill>
                  <w14:solidFill>
                    <w14:schemeClr w14:val="tx1"/>
                  </w14:solidFill>
                </w14:textFill>
              </w:rPr>
              <w:t>2</w:t>
            </w:r>
            <w:r>
              <w:rPr>
                <w:rFonts w:hint="default" w:ascii="Times New Roman" w:hAnsi="Times New Roman" w:eastAsia="宋体" w:cs="Times New Roman"/>
                <w:color w:val="000000" w:themeColor="text1"/>
                <w:spacing w:val="-5"/>
                <w14:textFill>
                  <w14:solidFill>
                    <w14:schemeClr w14:val="tx1"/>
                  </w14:solidFill>
                </w14:textFill>
              </w:rPr>
              <w:t>类标准要求。</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表</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4-2</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0</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最近敏感点</w:t>
            </w:r>
            <w:r>
              <w:rPr>
                <w:rFonts w:hint="default" w:ascii="Times New Roman" w:hAnsi="Times New Roman" w:eastAsia="宋体" w:cs="Times New Roman"/>
                <w:b/>
                <w:bCs/>
                <w:color w:val="000000" w:themeColor="text1"/>
                <w:sz w:val="21"/>
                <w:szCs w:val="21"/>
                <w14:textFill>
                  <w14:solidFill>
                    <w14:schemeClr w14:val="tx1"/>
                  </w14:solidFill>
                </w14:textFill>
              </w:rPr>
              <w:t>噪声预测</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及达标</w:t>
            </w:r>
            <w:r>
              <w:rPr>
                <w:rFonts w:hint="default" w:ascii="Times New Roman" w:hAnsi="Times New Roman" w:eastAsia="宋体" w:cs="Times New Roman"/>
                <w:b/>
                <w:bCs/>
                <w:color w:val="000000" w:themeColor="text1"/>
                <w:sz w:val="21"/>
                <w:szCs w:val="21"/>
                <w14:textFill>
                  <w14:solidFill>
                    <w14:schemeClr w14:val="tx1"/>
                  </w14:solidFill>
                </w14:textFill>
              </w:rPr>
              <w:t>情况</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808"/>
              <w:gridCol w:w="813"/>
              <w:gridCol w:w="937"/>
              <w:gridCol w:w="840"/>
              <w:gridCol w:w="842"/>
              <w:gridCol w:w="831"/>
              <w:gridCol w:w="821"/>
              <w:gridCol w:w="427"/>
              <w:gridCol w:w="427"/>
              <w:gridCol w:w="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48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评价点名称</w:t>
                  </w:r>
                </w:p>
              </w:tc>
              <w:tc>
                <w:tcPr>
                  <w:tcW w:w="50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生产区</w:t>
                  </w:r>
                  <w:r>
                    <w:rPr>
                      <w:rFonts w:hint="default" w:ascii="Times New Roman" w:hAnsi="Times New Roman" w:eastAsia="宋体" w:cs="Times New Roman"/>
                      <w:b/>
                      <w:bCs/>
                      <w:color w:val="000000" w:themeColor="text1"/>
                      <w:sz w:val="21"/>
                      <w:szCs w:val="21"/>
                      <w14:textFill>
                        <w14:solidFill>
                          <w14:schemeClr w14:val="tx1"/>
                        </w14:solidFill>
                      </w14:textFill>
                    </w:rPr>
                    <w:t>合成噪声dB（A）</w:t>
                  </w:r>
                </w:p>
              </w:tc>
              <w:tc>
                <w:tcPr>
                  <w:tcW w:w="50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距离</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m</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p>
              </w:tc>
              <w:tc>
                <w:tcPr>
                  <w:tcW w:w="58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厂界噪声贡献值</w:t>
                  </w:r>
                </w:p>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dB（A）</w:t>
                  </w:r>
                </w:p>
              </w:tc>
              <w:tc>
                <w:tcPr>
                  <w:tcW w:w="1049" w:type="pct"/>
                  <w:gridSpan w:val="2"/>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敏感点背景值</w:t>
                  </w:r>
                </w:p>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dB（A）</w:t>
                  </w:r>
                </w:p>
              </w:tc>
              <w:tc>
                <w:tcPr>
                  <w:tcW w:w="103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敏感点预测值</w:t>
                  </w:r>
                </w:p>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dB（A）</w:t>
                  </w:r>
                </w:p>
              </w:tc>
              <w:tc>
                <w:tcPr>
                  <w:tcW w:w="5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标准值</w:t>
                  </w:r>
                </w:p>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dB（A）</w:t>
                  </w:r>
                </w:p>
              </w:tc>
              <w:tc>
                <w:tcPr>
                  <w:tcW w:w="30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评价</w:t>
                  </w:r>
                </w:p>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48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14:textFill>
                        <w14:solidFill>
                          <w14:schemeClr w14:val="tx1"/>
                        </w14:solidFill>
                      </w14:textFill>
                    </w:rPr>
                  </w:pPr>
                </w:p>
              </w:tc>
              <w:tc>
                <w:tcPr>
                  <w:tcW w:w="50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14:textFill>
                        <w14:solidFill>
                          <w14:schemeClr w14:val="tx1"/>
                        </w14:solidFill>
                      </w14:textFill>
                    </w:rPr>
                  </w:pPr>
                </w:p>
              </w:tc>
              <w:tc>
                <w:tcPr>
                  <w:tcW w:w="50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14:textFill>
                        <w14:solidFill>
                          <w14:schemeClr w14:val="tx1"/>
                        </w14:solidFill>
                      </w14:textFill>
                    </w:rPr>
                  </w:pPr>
                </w:p>
              </w:tc>
              <w:tc>
                <w:tcPr>
                  <w:tcW w:w="58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14:textFill>
                        <w14:solidFill>
                          <w14:schemeClr w14:val="tx1"/>
                        </w14:solidFill>
                      </w14:textFill>
                    </w:rPr>
                  </w:pPr>
                </w:p>
              </w:tc>
              <w:tc>
                <w:tcPr>
                  <w:tcW w:w="524"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昼间</w:t>
                  </w:r>
                </w:p>
              </w:tc>
              <w:tc>
                <w:tcPr>
                  <w:tcW w:w="524"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夜间</w:t>
                  </w:r>
                </w:p>
              </w:tc>
              <w:tc>
                <w:tcPr>
                  <w:tcW w:w="831" w:type="dxa"/>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昼间</w:t>
                  </w:r>
                </w:p>
              </w:tc>
              <w:tc>
                <w:tcPr>
                  <w:tcW w:w="821" w:type="dxa"/>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夜间</w:t>
                  </w:r>
                </w:p>
              </w:tc>
              <w:tc>
                <w:tcPr>
                  <w:tcW w:w="266"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昼间</w:t>
                  </w:r>
                </w:p>
              </w:tc>
              <w:tc>
                <w:tcPr>
                  <w:tcW w:w="266"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夜间</w:t>
                  </w:r>
                </w:p>
              </w:tc>
              <w:tc>
                <w:tcPr>
                  <w:tcW w:w="30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东面</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最近敏感点</w:t>
                  </w:r>
                </w:p>
              </w:tc>
              <w:tc>
                <w:tcPr>
                  <w:tcW w:w="504"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67.74</w:t>
                  </w:r>
                </w:p>
              </w:tc>
              <w:tc>
                <w:tcPr>
                  <w:tcW w:w="507"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15</w:t>
                  </w:r>
                </w:p>
              </w:tc>
              <w:tc>
                <w:tcPr>
                  <w:tcW w:w="584"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44.21</w:t>
                  </w:r>
                </w:p>
              </w:tc>
              <w:tc>
                <w:tcPr>
                  <w:tcW w:w="524"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52</w:t>
                  </w:r>
                </w:p>
              </w:tc>
              <w:tc>
                <w:tcPr>
                  <w:tcW w:w="524"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42</w:t>
                  </w:r>
                </w:p>
              </w:tc>
              <w:tc>
                <w:tcPr>
                  <w:tcW w:w="518"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52.67</w:t>
                  </w:r>
                </w:p>
              </w:tc>
              <w:tc>
                <w:tcPr>
                  <w:tcW w:w="512"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46.25</w:t>
                  </w:r>
                </w:p>
              </w:tc>
              <w:tc>
                <w:tcPr>
                  <w:tcW w:w="266"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266"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达标</w:t>
                  </w:r>
                </w:p>
              </w:tc>
            </w:tr>
          </w:tbl>
          <w:p>
            <w:pPr>
              <w:pStyle w:val="15"/>
              <w:keepNext w:val="0"/>
              <w:keepLines w:val="0"/>
              <w:pageBreakBefore w:val="0"/>
              <w:widowControl w:val="0"/>
              <w:kinsoku/>
              <w:wordWrap/>
              <w:overflowPunct/>
              <w:topLinePunct w:val="0"/>
              <w:autoSpaceDE/>
              <w:autoSpaceDN/>
              <w:bidi w:val="0"/>
              <w:adjustRightInd/>
              <w:snapToGrid/>
              <w:spacing w:before="157" w:beforeLines="50" w:line="360" w:lineRule="auto"/>
              <w:ind w:firstLine="601"/>
              <w:textAlignment w:val="auto"/>
              <w:rPr>
                <w:rFonts w:hint="default" w:ascii="Times New Roman" w:hAnsi="Times New Roman" w:eastAsia="宋体" w:cs="Times New Roman"/>
                <w:color w:val="000000" w:themeColor="text1"/>
                <w:spacing w:val="-5"/>
                <w:lang w:val="en-US" w:eastAsia="zh-CN"/>
                <w14:textFill>
                  <w14:solidFill>
                    <w14:schemeClr w14:val="tx1"/>
                  </w14:solidFill>
                </w14:textFill>
              </w:rPr>
            </w:pPr>
            <w:r>
              <w:rPr>
                <w:rFonts w:hint="default" w:ascii="Times New Roman" w:hAnsi="Times New Roman" w:eastAsia="宋体" w:cs="Times New Roman"/>
                <w:color w:val="000000" w:themeColor="text1"/>
                <w:spacing w:val="-5"/>
                <w:lang w:val="en-US" w:eastAsia="zh-CN"/>
                <w14:textFill>
                  <w14:solidFill>
                    <w14:schemeClr w14:val="tx1"/>
                  </w14:solidFill>
                </w14:textFill>
              </w:rPr>
              <w:t>由上表4-2</w:t>
            </w:r>
            <w:r>
              <w:rPr>
                <w:rFonts w:hint="default" w:ascii="Times New Roman" w:hAnsi="Times New Roman" w:cs="Times New Roman"/>
                <w:color w:val="000000" w:themeColor="text1"/>
                <w:spacing w:val="-5"/>
                <w:lang w:val="en-US" w:eastAsia="zh-CN"/>
                <w14:textFill>
                  <w14:solidFill>
                    <w14:schemeClr w14:val="tx1"/>
                  </w14:solidFill>
                </w14:textFill>
              </w:rPr>
              <w:t>0</w:t>
            </w:r>
            <w:r>
              <w:rPr>
                <w:rFonts w:hint="default" w:ascii="Times New Roman" w:hAnsi="Times New Roman" w:eastAsia="宋体" w:cs="Times New Roman"/>
                <w:color w:val="000000" w:themeColor="text1"/>
                <w:spacing w:val="-5"/>
                <w:lang w:val="en-US" w:eastAsia="zh-CN"/>
                <w14:textFill>
                  <w14:solidFill>
                    <w14:schemeClr w14:val="tx1"/>
                  </w14:solidFill>
                </w14:textFill>
              </w:rPr>
              <w:t>预测结果可见，</w:t>
            </w:r>
            <w:r>
              <w:rPr>
                <w:rFonts w:hint="default" w:ascii="Times New Roman" w:hAnsi="Times New Roman" w:eastAsia="宋体" w:cs="Times New Roman"/>
                <w:color w:val="000000" w:themeColor="text1"/>
                <w:spacing w:val="-5"/>
                <w14:textFill>
                  <w14:solidFill>
                    <w14:schemeClr w14:val="tx1"/>
                  </w14:solidFill>
                </w14:textFill>
              </w:rPr>
              <w:t>项目</w:t>
            </w:r>
            <w:r>
              <w:rPr>
                <w:rFonts w:hint="default" w:ascii="Times New Roman" w:hAnsi="Times New Roman" w:eastAsia="宋体" w:cs="Times New Roman"/>
                <w:color w:val="000000" w:themeColor="text1"/>
                <w:spacing w:val="-5"/>
                <w:lang w:val="en-US" w:eastAsia="zh-CN"/>
                <w14:textFill>
                  <w14:solidFill>
                    <w14:schemeClr w14:val="tx1"/>
                  </w14:solidFill>
                </w14:textFill>
              </w:rPr>
              <w:t>营运期厂区东面最近敏感点声环境满足</w:t>
            </w:r>
            <w:r>
              <w:rPr>
                <w:rFonts w:hint="default" w:ascii="Times New Roman" w:hAnsi="Times New Roman" w:eastAsia="宋体" w:cs="Times New Roman"/>
                <w:color w:val="000000" w:themeColor="text1"/>
                <w:spacing w:val="-5"/>
                <w14:textFill>
                  <w14:solidFill>
                    <w14:schemeClr w14:val="tx1"/>
                  </w14:solidFill>
                </w14:textFill>
              </w:rPr>
              <w:t>《</w:t>
            </w:r>
            <w:r>
              <w:rPr>
                <w:rFonts w:hint="default" w:ascii="Times New Roman" w:hAnsi="Times New Roman" w:eastAsia="宋体" w:cs="Times New Roman"/>
                <w:color w:val="000000" w:themeColor="text1"/>
                <w:spacing w:val="-5"/>
                <w:lang w:val="en-US" w:eastAsia="zh-CN"/>
                <w14:textFill>
                  <w14:solidFill>
                    <w14:schemeClr w14:val="tx1"/>
                  </w14:solidFill>
                </w14:textFill>
              </w:rPr>
              <w:t>声环境质量</w:t>
            </w:r>
            <w:r>
              <w:rPr>
                <w:rFonts w:hint="default" w:ascii="Times New Roman" w:hAnsi="Times New Roman" w:eastAsia="宋体" w:cs="Times New Roman"/>
                <w:color w:val="000000" w:themeColor="text1"/>
                <w:spacing w:val="-5"/>
                <w14:textFill>
                  <w14:solidFill>
                    <w14:schemeClr w14:val="tx1"/>
                  </w14:solidFill>
                </w14:textFill>
              </w:rPr>
              <w:t>标准》（GB</w:t>
            </w:r>
            <w:r>
              <w:rPr>
                <w:rFonts w:hint="default" w:ascii="Times New Roman" w:hAnsi="Times New Roman" w:eastAsia="宋体" w:cs="Times New Roman"/>
                <w:color w:val="000000" w:themeColor="text1"/>
                <w:spacing w:val="-5"/>
                <w:lang w:val="en-US" w:eastAsia="zh-CN"/>
                <w14:textFill>
                  <w14:solidFill>
                    <w14:schemeClr w14:val="tx1"/>
                  </w14:solidFill>
                </w14:textFill>
              </w:rPr>
              <w:t>3096</w:t>
            </w:r>
            <w:r>
              <w:rPr>
                <w:rFonts w:hint="default" w:ascii="Times New Roman" w:hAnsi="Times New Roman" w:eastAsia="宋体" w:cs="Times New Roman"/>
                <w:color w:val="000000" w:themeColor="text1"/>
                <w:spacing w:val="-5"/>
                <w14:textFill>
                  <w14:solidFill>
                    <w14:schemeClr w14:val="tx1"/>
                  </w14:solidFill>
                </w14:textFill>
              </w:rPr>
              <w:t>-2</w:t>
            </w:r>
            <w:r>
              <w:rPr>
                <w:rFonts w:hint="default" w:ascii="Times New Roman" w:hAnsi="Times New Roman" w:eastAsia="宋体" w:cs="Times New Roman"/>
                <w:color w:val="000000" w:themeColor="text1"/>
                <w:spacing w:val="-5"/>
                <w:lang w:val="en-US" w:eastAsia="zh-CN"/>
                <w14:textFill>
                  <w14:solidFill>
                    <w14:schemeClr w14:val="tx1"/>
                  </w14:solidFill>
                </w14:textFill>
              </w:rPr>
              <w:t>008</w:t>
            </w:r>
            <w:r>
              <w:rPr>
                <w:rFonts w:hint="default" w:ascii="Times New Roman" w:hAnsi="Times New Roman" w:eastAsia="宋体" w:cs="Times New Roman"/>
                <w:color w:val="000000" w:themeColor="text1"/>
                <w:spacing w:val="-5"/>
                <w14:textFill>
                  <w14:solidFill>
                    <w14:schemeClr w14:val="tx1"/>
                  </w14:solidFill>
                </w14:textFill>
              </w:rPr>
              <w:t>）</w:t>
            </w:r>
            <w:r>
              <w:rPr>
                <w:rFonts w:hint="default" w:ascii="Times New Roman" w:hAnsi="Times New Roman" w:cs="Times New Roman"/>
                <w:color w:val="000000" w:themeColor="text1"/>
                <w:spacing w:val="-5"/>
                <w:lang w:val="en-US" w:eastAsia="zh-CN"/>
                <w14:textFill>
                  <w14:solidFill>
                    <w14:schemeClr w14:val="tx1"/>
                  </w14:solidFill>
                </w14:textFill>
              </w:rPr>
              <w:t>2</w:t>
            </w:r>
            <w:r>
              <w:rPr>
                <w:rFonts w:hint="default" w:ascii="Times New Roman" w:hAnsi="Times New Roman" w:eastAsia="宋体" w:cs="Times New Roman"/>
                <w:color w:val="000000" w:themeColor="text1"/>
                <w:spacing w:val="-5"/>
                <w14:textFill>
                  <w14:solidFill>
                    <w14:schemeClr w14:val="tx1"/>
                  </w14:solidFill>
                </w14:textFill>
              </w:rPr>
              <w:t>类标准要求。</w:t>
            </w:r>
          </w:p>
          <w:p>
            <w:pPr>
              <w:pStyle w:val="32"/>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textAlignment w:val="auto"/>
              <w:rPr>
                <w:rFonts w:hint="default" w:ascii="Times New Roman" w:hAnsi="Times New Roman" w:eastAsia="宋体" w:cs="Times New Roman"/>
                <w:b/>
                <w:bCs/>
                <w:color w:val="000000" w:themeColor="text1"/>
                <w:spacing w:val="-5"/>
                <w:lang w:val="en-US" w:eastAsia="zh-CN"/>
                <w14:textFill>
                  <w14:solidFill>
                    <w14:schemeClr w14:val="tx1"/>
                  </w14:solidFill>
                </w14:textFill>
              </w:rPr>
            </w:pPr>
            <w:r>
              <w:rPr>
                <w:rFonts w:hint="default" w:ascii="Times New Roman" w:hAnsi="Times New Roman" w:eastAsia="宋体" w:cs="Times New Roman"/>
                <w:b/>
                <w:bCs/>
                <w:color w:val="000000" w:themeColor="text1"/>
                <w:spacing w:val="-5"/>
                <w:lang w:val="en-US" w:eastAsia="zh-CN"/>
                <w14:textFill>
                  <w14:solidFill>
                    <w14:schemeClr w14:val="tx1"/>
                  </w14:solidFill>
                </w14:textFill>
              </w:rPr>
              <w:t>2、噪声监测计划</w:t>
            </w:r>
          </w:p>
          <w:p>
            <w:pPr>
              <w:pStyle w:val="32"/>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default" w:ascii="Times New Roman" w:hAnsi="Times New Roman" w:eastAsia="宋体" w:cs="Times New Roman"/>
                <w:color w:val="000000" w:themeColor="text1"/>
                <w:szCs w:val="24"/>
                <w:lang w:val="en-US" w:eastAsia="zh-CN"/>
                <w14:textFill>
                  <w14:solidFill>
                    <w14:schemeClr w14:val="tx1"/>
                  </w14:solidFill>
                </w14:textFill>
              </w:rPr>
            </w:pPr>
            <w:r>
              <w:rPr>
                <w:rFonts w:hint="default" w:ascii="Times New Roman" w:hAnsi="Times New Roman" w:eastAsia="宋体" w:cs="Times New Roman"/>
                <w:color w:val="000000" w:themeColor="text1"/>
                <w:spacing w:val="-5"/>
                <w:lang w:val="en-US" w:eastAsia="zh-CN"/>
                <w14:textFill>
                  <w14:solidFill>
                    <w14:schemeClr w14:val="tx1"/>
                  </w14:solidFill>
                </w14:textFill>
              </w:rPr>
              <w:t>根据</w:t>
            </w:r>
            <w:r>
              <w:rPr>
                <w:rFonts w:hint="default" w:ascii="Times New Roman" w:hAnsi="Times New Roman" w:eastAsia="宋体" w:cs="Times New Roman"/>
                <w:color w:val="000000" w:themeColor="text1"/>
                <w:szCs w:val="24"/>
                <w:lang w:val="en-US" w:eastAsia="zh-CN"/>
                <w14:textFill>
                  <w14:solidFill>
                    <w14:schemeClr w14:val="tx1"/>
                  </w14:solidFill>
                </w14:textFill>
              </w:rPr>
              <w:t>《排污单位自行监测技术指南 总则》（HJ819-2017），结合项目运</w:t>
            </w:r>
          </w:p>
          <w:p>
            <w:pPr>
              <w:pStyle w:val="32"/>
              <w:spacing w:before="0" w:after="0" w:line="360" w:lineRule="auto"/>
              <w:ind w:left="0" w:leftChars="0" w:firstLine="0" w:firstLineChars="0"/>
              <w:rPr>
                <w:rFonts w:hint="default" w:ascii="Times New Roman" w:hAnsi="Times New Roman" w:eastAsia="宋体" w:cs="Times New Roman"/>
                <w:color w:val="000000" w:themeColor="text1"/>
                <w:spacing w:val="-5"/>
                <w:lang w:val="en-US" w:eastAsia="zh-CN"/>
                <w14:textFill>
                  <w14:solidFill>
                    <w14:schemeClr w14:val="tx1"/>
                  </w14:solidFill>
                </w14:textFill>
              </w:rPr>
            </w:pPr>
            <w:r>
              <w:rPr>
                <w:rFonts w:hint="default" w:ascii="Times New Roman" w:hAnsi="Times New Roman" w:eastAsia="宋体" w:cs="Times New Roman"/>
                <w:color w:val="000000" w:themeColor="text1"/>
                <w:szCs w:val="24"/>
                <w:lang w:val="en-US" w:eastAsia="zh-CN"/>
                <w14:textFill>
                  <w14:solidFill>
                    <w14:schemeClr w14:val="tx1"/>
                  </w14:solidFill>
                </w14:textFill>
              </w:rPr>
              <w:t>营期间噪声排放特点，制定本项目的噪声监测计划，详见表4-</w:t>
            </w:r>
            <w:r>
              <w:rPr>
                <w:rFonts w:hint="default" w:ascii="Times New Roman" w:hAnsi="Times New Roman" w:cs="Times New Roman"/>
                <w:color w:val="000000" w:themeColor="text1"/>
                <w:szCs w:val="24"/>
                <w:lang w:val="en-US" w:eastAsia="zh-CN"/>
                <w14:textFill>
                  <w14:solidFill>
                    <w14:schemeClr w14:val="tx1"/>
                  </w14:solidFill>
                </w14:textFill>
              </w:rPr>
              <w:t>21</w:t>
            </w:r>
            <w:r>
              <w:rPr>
                <w:rFonts w:hint="default" w:ascii="Times New Roman" w:hAnsi="Times New Roman" w:eastAsia="宋体" w:cs="Times New Roman"/>
                <w:color w:val="000000" w:themeColor="text1"/>
                <w:szCs w:val="24"/>
                <w:lang w:val="en-US" w:eastAsia="zh-CN"/>
                <w14:textFill>
                  <w14:solidFill>
                    <w14:schemeClr w14:val="tx1"/>
                  </w14:solidFill>
                </w14:textFill>
              </w:rPr>
              <w:t>。</w:t>
            </w:r>
          </w:p>
          <w:p>
            <w:pPr>
              <w:adjustRightInd w:val="0"/>
              <w:snapToGrid w:val="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表4-2</w:t>
            </w:r>
            <w:r>
              <w:rPr>
                <w:rFonts w:hint="default" w:ascii="Times New Roman" w:hAnsi="Times New Roman" w:cs="Times New Roman"/>
                <w:b/>
                <w:bCs/>
                <w:color w:val="000000" w:themeColor="text1"/>
                <w:szCs w:val="21"/>
                <w:lang w:val="en-US" w:eastAsia="zh-CN"/>
                <w14:textFill>
                  <w14:solidFill>
                    <w14:schemeClr w14:val="tx1"/>
                  </w14:solidFill>
                </w14:textFill>
              </w:rPr>
              <w:t>1</w:t>
            </w:r>
            <w:r>
              <w:rPr>
                <w:rFonts w:hint="default" w:ascii="Times New Roman" w:hAnsi="Times New Roman" w:eastAsia="宋体" w:cs="Times New Roman"/>
                <w:b/>
                <w:bCs/>
                <w:color w:val="000000" w:themeColor="text1"/>
                <w:szCs w:val="21"/>
                <w14:textFill>
                  <w14:solidFill>
                    <w14:schemeClr w14:val="tx1"/>
                  </w14:solidFill>
                </w14:textFill>
              </w:rPr>
              <w:t xml:space="preserve">   噪声监测计划</w:t>
            </w:r>
          </w:p>
          <w:tbl>
            <w:tblPr>
              <w:tblStyle w:val="33"/>
              <w:tblW w:w="497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2184"/>
              <w:gridCol w:w="1984"/>
              <w:gridCol w:w="1142"/>
              <w:gridCol w:w="26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2" w:hRule="atLeast"/>
                <w:jc w:val="center"/>
              </w:trPr>
              <w:tc>
                <w:tcPr>
                  <w:tcW w:w="1369" w:type="pct"/>
                  <w:noWrap w:val="0"/>
                  <w:vAlign w:val="center"/>
                </w:tcPr>
                <w:p>
                  <w:pPr>
                    <w:pStyle w:val="87"/>
                    <w:spacing w:before="40" w:after="40"/>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监测点位</w:t>
                  </w:r>
                </w:p>
              </w:tc>
              <w:tc>
                <w:tcPr>
                  <w:tcW w:w="1244" w:type="pct"/>
                  <w:noWrap w:val="0"/>
                  <w:vAlign w:val="center"/>
                </w:tcPr>
                <w:p>
                  <w:pPr>
                    <w:pStyle w:val="87"/>
                    <w:spacing w:before="40" w:after="40"/>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监测内容</w:t>
                  </w:r>
                </w:p>
              </w:tc>
              <w:tc>
                <w:tcPr>
                  <w:tcW w:w="716" w:type="pct"/>
                  <w:noWrap w:val="0"/>
                  <w:vAlign w:val="center"/>
                </w:tcPr>
                <w:p>
                  <w:pPr>
                    <w:pStyle w:val="87"/>
                    <w:spacing w:before="40" w:after="40"/>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监测频次</w:t>
                  </w:r>
                </w:p>
              </w:tc>
              <w:tc>
                <w:tcPr>
                  <w:tcW w:w="1670" w:type="pct"/>
                  <w:noWrap w:val="0"/>
                  <w:vAlign w:val="center"/>
                </w:tcPr>
                <w:p>
                  <w:pPr>
                    <w:pStyle w:val="87"/>
                    <w:spacing w:before="40" w:after="40"/>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执行排放标准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2" w:hRule="atLeast"/>
                <w:jc w:val="center"/>
              </w:trPr>
              <w:tc>
                <w:tcPr>
                  <w:tcW w:w="1369" w:type="pct"/>
                  <w:noWrap w:val="0"/>
                  <w:vAlign w:val="center"/>
                </w:tcPr>
                <w:p>
                  <w:pPr>
                    <w:pStyle w:val="87"/>
                    <w:spacing w:before="40" w:after="4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东</w:t>
                  </w:r>
                  <w:r>
                    <w:rPr>
                      <w:rFonts w:hint="default" w:ascii="Times New Roman" w:hAnsi="Times New Roman" w:eastAsia="宋体" w:cs="Times New Roman"/>
                      <w:color w:val="000000" w:themeColor="text1"/>
                      <w:lang w:val="en-US" w:eastAsia="zh-CN"/>
                      <w14:textFill>
                        <w14:solidFill>
                          <w14:schemeClr w14:val="tx1"/>
                        </w14:solidFill>
                      </w14:textFill>
                    </w:rPr>
                    <w:t>南</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西</w:t>
                  </w:r>
                  <w:r>
                    <w:rPr>
                      <w:rFonts w:hint="default" w:ascii="Times New Roman" w:hAnsi="Times New Roman" w:eastAsia="宋体" w:cs="Times New Roman"/>
                      <w:color w:val="000000" w:themeColor="text1"/>
                      <w14:textFill>
                        <w14:solidFill>
                          <w14:schemeClr w14:val="tx1"/>
                        </w14:solidFill>
                      </w14:textFill>
                    </w:rPr>
                    <w:t>南、西</w:t>
                  </w:r>
                  <w:r>
                    <w:rPr>
                      <w:rFonts w:hint="default" w:ascii="Times New Roman" w:hAnsi="Times New Roman" w:eastAsia="宋体" w:cs="Times New Roman"/>
                      <w:color w:val="000000" w:themeColor="text1"/>
                      <w:lang w:val="en-US" w:eastAsia="zh-CN"/>
                      <w14:textFill>
                        <w14:solidFill>
                          <w14:schemeClr w14:val="tx1"/>
                        </w14:solidFill>
                      </w14:textFill>
                    </w:rPr>
                    <w:t>北</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东北</w:t>
                  </w:r>
                  <w:r>
                    <w:rPr>
                      <w:rFonts w:hint="default" w:ascii="Times New Roman" w:hAnsi="Times New Roman" w:eastAsia="宋体" w:cs="Times New Roman"/>
                      <w:color w:val="000000" w:themeColor="text1"/>
                      <w14:textFill>
                        <w14:solidFill>
                          <w14:schemeClr w14:val="tx1"/>
                        </w14:solidFill>
                      </w14:textFill>
                    </w:rPr>
                    <w:t>厂界外1m</w:t>
                  </w:r>
                </w:p>
              </w:tc>
              <w:tc>
                <w:tcPr>
                  <w:tcW w:w="1244" w:type="pct"/>
                  <w:noWrap w:val="0"/>
                  <w:vAlign w:val="center"/>
                </w:tcPr>
                <w:p>
                  <w:pPr>
                    <w:pStyle w:val="87"/>
                    <w:spacing w:before="40" w:after="4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lang w:bidi="ar"/>
                      <w14:textFill>
                        <w14:solidFill>
                          <w14:schemeClr w14:val="tx1"/>
                        </w14:solidFill>
                      </w14:textFill>
                    </w:rPr>
                    <w:t>等效声级Leq(A)</w:t>
                  </w:r>
                </w:p>
              </w:tc>
              <w:tc>
                <w:tcPr>
                  <w:tcW w:w="716" w:type="pct"/>
                  <w:noWrap w:val="0"/>
                  <w:vAlign w:val="center"/>
                </w:tcPr>
                <w:p>
                  <w:pPr>
                    <w:pStyle w:val="87"/>
                    <w:spacing w:before="40" w:after="4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1次/1季度</w:t>
                  </w:r>
                </w:p>
              </w:tc>
              <w:tc>
                <w:tcPr>
                  <w:tcW w:w="1670" w:type="pct"/>
                  <w:noWrap w:val="0"/>
                  <w:vAlign w:val="center"/>
                </w:tcPr>
                <w:p>
                  <w:pPr>
                    <w:pStyle w:val="87"/>
                    <w:spacing w:before="40" w:after="4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《工业企业厂界环境噪声排放标准》（GB12348-2008）</w:t>
                  </w:r>
                  <w:r>
                    <w:rPr>
                      <w:rFonts w:hint="default" w:ascii="Times New Roman" w:hAnsi="Times New Roman"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类标准</w:t>
                  </w:r>
                </w:p>
              </w:tc>
            </w:tr>
          </w:tbl>
          <w:p>
            <w:pPr>
              <w:pStyle w:val="32"/>
              <w:keepNext w:val="0"/>
              <w:keepLines w:val="0"/>
              <w:pageBreakBefore w:val="0"/>
              <w:widowControl w:val="0"/>
              <w:kinsoku/>
              <w:wordWrap/>
              <w:overflowPunct/>
              <w:topLinePunct w:val="0"/>
              <w:autoSpaceDE/>
              <w:autoSpaceDN/>
              <w:bidi w:val="0"/>
              <w:adjustRightInd/>
              <w:snapToGrid/>
              <w:spacing w:before="240" w:line="360" w:lineRule="auto"/>
              <w:ind w:firstLine="0" w:firstLineChars="0"/>
              <w:textAlignment w:val="auto"/>
              <w:rPr>
                <w:rFonts w:hint="default" w:ascii="Times New Roman" w:hAnsi="Times New Roman" w:eastAsia="宋体" w:cs="Times New Roman"/>
                <w:b/>
                <w:bCs/>
                <w:color w:val="000000" w:themeColor="text1"/>
                <w:spacing w:val="-5"/>
                <w:lang w:val="en-US" w:eastAsia="zh-CN"/>
                <w14:textFill>
                  <w14:solidFill>
                    <w14:schemeClr w14:val="tx1"/>
                  </w14:solidFill>
                </w14:textFill>
              </w:rPr>
            </w:pPr>
            <w:r>
              <w:rPr>
                <w:rFonts w:hint="default" w:ascii="Times New Roman" w:hAnsi="Times New Roman" w:eastAsia="宋体" w:cs="Times New Roman"/>
                <w:b/>
                <w:bCs/>
                <w:color w:val="000000" w:themeColor="text1"/>
                <w:spacing w:val="-5"/>
                <w:lang w:val="en-US" w:eastAsia="zh-CN"/>
                <w14:textFill>
                  <w14:solidFill>
                    <w14:schemeClr w14:val="tx1"/>
                  </w14:solidFill>
                </w14:textFill>
              </w:rPr>
              <w:t>（四）固体废物</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textAlignment w:val="baseline"/>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w:t>
            </w:r>
            <w:r>
              <w:rPr>
                <w:rFonts w:hint="default" w:ascii="Times New Roman" w:hAnsi="Times New Roman" w:eastAsia="宋体" w:cs="Times New Roman"/>
                <w:color w:val="000000" w:themeColor="text1"/>
                <w:sz w:val="24"/>
                <w:lang w:eastAsia="zh-CN"/>
                <w14:textFill>
                  <w14:solidFill>
                    <w14:schemeClr w14:val="tx1"/>
                  </w14:solidFill>
                </w14:textFill>
              </w:rPr>
              <w:t>运营期产生的固体废物包括：</w:t>
            </w:r>
            <w:r>
              <w:rPr>
                <w:rFonts w:hint="default" w:ascii="Times New Roman" w:hAnsi="Times New Roman" w:cs="Times New Roman"/>
                <w:color w:val="000000" w:themeColor="text1"/>
                <w:sz w:val="24"/>
                <w:lang w:val="en-US" w:eastAsia="zh-CN"/>
                <w14:textFill>
                  <w14:solidFill>
                    <w14:schemeClr w14:val="tx1"/>
                  </w14:solidFill>
                </w14:textFill>
              </w:rPr>
              <w:t>碎米粉</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废包装袋、锅炉灰渣、废气处理设施除尘灰渣</w:t>
            </w:r>
            <w:r>
              <w:rPr>
                <w:rFonts w:hint="default" w:ascii="Times New Roman" w:hAnsi="Times New Roman" w:cs="Times New Roman"/>
                <w:color w:val="000000" w:themeColor="text1"/>
                <w:sz w:val="24"/>
                <w:lang w:val="en-US" w:eastAsia="zh-CN"/>
                <w14:textFill>
                  <w14:solidFill>
                    <w14:schemeClr w14:val="tx1"/>
                  </w14:solidFill>
                </w14:textFill>
              </w:rPr>
              <w:t>、沉淀池沉渣、</w:t>
            </w:r>
            <w:r>
              <w:rPr>
                <w:rFonts w:hint="default" w:ascii="Times New Roman" w:hAnsi="Times New Roman" w:eastAsia="宋体" w:cs="Times New Roman"/>
                <w:color w:val="000000" w:themeColor="text1"/>
                <w:sz w:val="24"/>
                <w:lang w:val="en-US" w:eastAsia="zh-CN"/>
                <w14:textFill>
                  <w14:solidFill>
                    <w14:schemeClr w14:val="tx1"/>
                  </w14:solidFill>
                </w14:textFill>
              </w:rPr>
              <w:t>员工生活垃圾等。</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textAlignment w:val="baseline"/>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根据《固体废物鉴别标准通则》（GB 34330-2017）</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《危险废物鉴别标准通则》（GB5085.7-2019）、</w:t>
            </w:r>
            <w:r>
              <w:rPr>
                <w:rFonts w:hint="default" w:ascii="Times New Roman" w:hAnsi="Times New Roman" w:eastAsia="宋体" w:cs="Times New Roman"/>
                <w:color w:val="000000" w:themeColor="text1"/>
                <w:sz w:val="24"/>
                <w:lang w:eastAsia="zh-CN"/>
                <w14:textFill>
                  <w14:solidFill>
                    <w14:schemeClr w14:val="tx1"/>
                  </w14:solidFill>
                </w14:textFill>
              </w:rPr>
              <w:t>《国家危险废物名录（2021年版）》</w:t>
            </w:r>
            <w:r>
              <w:rPr>
                <w:rFonts w:hint="default" w:ascii="Times New Roman" w:hAnsi="Times New Roman" w:eastAsia="宋体" w:cs="Times New Roman"/>
                <w:color w:val="000000" w:themeColor="text1"/>
                <w:sz w:val="24"/>
                <w14:textFill>
                  <w14:solidFill>
                    <w14:schemeClr w14:val="tx1"/>
                  </w14:solidFill>
                </w14:textFill>
              </w:rPr>
              <w:t>等相关文件</w:t>
            </w:r>
            <w:r>
              <w:rPr>
                <w:rFonts w:hint="default" w:ascii="Times New Roman" w:hAnsi="Times New Roman" w:eastAsia="宋体" w:cs="Times New Roman"/>
                <w:color w:val="000000" w:themeColor="text1"/>
                <w:sz w:val="24"/>
                <w:lang w:eastAsia="zh-CN"/>
                <w14:textFill>
                  <w14:solidFill>
                    <w14:schemeClr w14:val="tx1"/>
                  </w14:solidFill>
                </w14:textFill>
              </w:rPr>
              <w:t>，对本项目产生的</w:t>
            </w:r>
            <w:r>
              <w:rPr>
                <w:rFonts w:hint="default" w:ascii="Times New Roman" w:hAnsi="Times New Roman" w:eastAsia="宋体" w:cs="Times New Roman"/>
                <w:color w:val="000000" w:themeColor="text1"/>
                <w:sz w:val="24"/>
                <w14:textFill>
                  <w14:solidFill>
                    <w14:schemeClr w14:val="tx1"/>
                  </w14:solidFill>
                </w14:textFill>
              </w:rPr>
              <w:t>固体废物及危险废物</w:t>
            </w:r>
            <w:r>
              <w:rPr>
                <w:rFonts w:hint="default" w:ascii="Times New Roman" w:hAnsi="Times New Roman" w:eastAsia="宋体" w:cs="Times New Roman"/>
                <w:color w:val="000000" w:themeColor="text1"/>
                <w:sz w:val="24"/>
                <w:lang w:eastAsia="zh-CN"/>
                <w14:textFill>
                  <w14:solidFill>
                    <w14:schemeClr w14:val="tx1"/>
                  </w14:solidFill>
                </w14:textFill>
              </w:rPr>
              <w:t>进行判定，并</w:t>
            </w:r>
            <w:r>
              <w:rPr>
                <w:rFonts w:hint="default" w:ascii="Times New Roman" w:hAnsi="Times New Roman" w:eastAsia="宋体" w:cs="Times New Roman"/>
                <w:color w:val="000000" w:themeColor="text1"/>
                <w:sz w:val="24"/>
                <w14:textFill>
                  <w14:solidFill>
                    <w14:schemeClr w14:val="tx1"/>
                  </w14:solidFill>
                </w14:textFill>
              </w:rPr>
              <w:t>按照《一般固体废物分类与代码》（GB/T39198-2020）、</w:t>
            </w:r>
            <w:r>
              <w:rPr>
                <w:rFonts w:hint="default" w:ascii="Times New Roman" w:hAnsi="Times New Roman" w:eastAsia="宋体" w:cs="Times New Roman"/>
                <w:color w:val="000000" w:themeColor="text1"/>
                <w:sz w:val="24"/>
                <w:lang w:eastAsia="zh-CN"/>
                <w14:textFill>
                  <w14:solidFill>
                    <w14:schemeClr w14:val="tx1"/>
                  </w14:solidFill>
                </w14:textFill>
              </w:rPr>
              <w:t>《国家危险废物名录（2021年版）》</w:t>
            </w:r>
            <w:r>
              <w:rPr>
                <w:rFonts w:hint="default" w:ascii="Times New Roman" w:hAnsi="Times New Roman" w:eastAsia="宋体" w:cs="Times New Roman"/>
                <w:color w:val="000000" w:themeColor="text1"/>
                <w:sz w:val="24"/>
                <w14:textFill>
                  <w14:solidFill>
                    <w14:schemeClr w14:val="tx1"/>
                  </w14:solidFill>
                </w14:textFill>
              </w:rPr>
              <w:t>的要求确定一般固废和危废的代码。项目固体废物产排情况分析如下：</w:t>
            </w:r>
          </w:p>
          <w:p>
            <w:pPr>
              <w:pStyle w:val="32"/>
              <w:numPr>
                <w:ilvl w:val="0"/>
                <w:numId w:val="9"/>
              </w:numPr>
              <w:spacing w:before="0" w:after="0" w:line="360" w:lineRule="auto"/>
              <w:ind w:left="434" w:leftChars="202" w:hanging="10" w:hangingChars="4"/>
              <w:rPr>
                <w:rFonts w:hint="default" w:ascii="Times New Roman" w:hAnsi="Times New Roman" w:eastAsia="宋体" w:cs="Times New Roman"/>
                <w:b/>
                <w:bCs/>
                <w:color w:val="000000" w:themeColor="text1"/>
                <w:szCs w:val="24"/>
                <w:lang w:val="en-US" w:eastAsia="zh-CN" w:bidi="ar"/>
                <w14:textFill>
                  <w14:solidFill>
                    <w14:schemeClr w14:val="tx1"/>
                  </w14:solidFill>
                </w14:textFill>
              </w:rPr>
            </w:pPr>
            <w:r>
              <w:rPr>
                <w:rFonts w:hint="default" w:ascii="Times New Roman" w:hAnsi="Times New Roman" w:eastAsia="宋体" w:cs="Times New Roman"/>
                <w:b/>
                <w:bCs/>
                <w:color w:val="000000" w:themeColor="text1"/>
                <w:szCs w:val="24"/>
                <w:lang w:val="en-US" w:eastAsia="zh-CN" w:bidi="ar"/>
                <w14:textFill>
                  <w14:solidFill>
                    <w14:schemeClr w14:val="tx1"/>
                  </w14:solidFill>
                </w14:textFill>
              </w:rPr>
              <w:t>废包装袋</w:t>
            </w:r>
          </w:p>
          <w:p>
            <w:pPr>
              <w:adjustRightInd w:val="0"/>
              <w:snapToGrid w:val="0"/>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lang w:val="en-US" w:eastAsia="zh-CN" w:bidi="ar"/>
                <w14:textFill>
                  <w14:solidFill>
                    <w14:schemeClr w14:val="tx1"/>
                  </w14:solidFill>
                </w14:textFill>
              </w:rPr>
              <w:t>项目废包装袋主要是原辅料大米、食用淀粉及生物质颗粒使用过程中产生，用量分别为</w:t>
            </w:r>
            <w:r>
              <w:rPr>
                <w:rFonts w:hint="default" w:ascii="Times New Roman" w:hAnsi="Times New Roman" w:cs="Times New Roman"/>
                <w:color w:val="000000" w:themeColor="text1"/>
                <w:kern w:val="0"/>
                <w:sz w:val="24"/>
                <w:lang w:val="en-US" w:eastAsia="zh-CN" w:bidi="ar"/>
                <w14:textFill>
                  <w14:solidFill>
                    <w14:schemeClr w14:val="tx1"/>
                  </w14:solidFill>
                </w14:textFill>
              </w:rPr>
              <w:t>285</w:t>
            </w:r>
            <w:r>
              <w:rPr>
                <w:rFonts w:hint="default" w:ascii="Times New Roman" w:hAnsi="Times New Roman" w:eastAsia="宋体" w:cs="Times New Roman"/>
                <w:color w:val="000000" w:themeColor="text1"/>
                <w:kern w:val="0"/>
                <w:sz w:val="24"/>
                <w:lang w:val="en-US" w:eastAsia="zh-CN" w:bidi="ar"/>
                <w14:textFill>
                  <w14:solidFill>
                    <w14:schemeClr w14:val="tx1"/>
                  </w14:solidFill>
                </w14:textFill>
              </w:rPr>
              <w:t>t/a、</w:t>
            </w:r>
            <w:r>
              <w:rPr>
                <w:rFonts w:hint="default" w:ascii="Times New Roman" w:hAnsi="Times New Roman" w:cs="Times New Roman"/>
                <w:color w:val="000000" w:themeColor="text1"/>
                <w:kern w:val="0"/>
                <w:sz w:val="24"/>
                <w:lang w:val="en-US" w:eastAsia="zh-CN" w:bidi="ar"/>
                <w14:textFill>
                  <w14:solidFill>
                    <w14:schemeClr w14:val="tx1"/>
                  </w14:solidFill>
                </w14:textFill>
              </w:rPr>
              <w:t>28.8</w:t>
            </w:r>
            <w:r>
              <w:rPr>
                <w:rFonts w:hint="default" w:ascii="Times New Roman" w:hAnsi="Times New Roman" w:eastAsia="宋体" w:cs="Times New Roman"/>
                <w:color w:val="000000" w:themeColor="text1"/>
                <w:kern w:val="0"/>
                <w:sz w:val="24"/>
                <w:lang w:val="en-US" w:eastAsia="zh-CN" w:bidi="ar"/>
                <w14:textFill>
                  <w14:solidFill>
                    <w14:schemeClr w14:val="tx1"/>
                  </w14:solidFill>
                </w14:textFill>
              </w:rPr>
              <w:t>t/a以及</w:t>
            </w:r>
            <w:r>
              <w:rPr>
                <w:rFonts w:hint="default" w:ascii="Times New Roman" w:hAnsi="Times New Roman" w:cs="Times New Roman"/>
                <w:color w:val="000000" w:themeColor="text1"/>
                <w:kern w:val="0"/>
                <w:sz w:val="24"/>
                <w:lang w:val="en-US" w:eastAsia="zh-CN" w:bidi="ar"/>
                <w14:textFill>
                  <w14:solidFill>
                    <w14:schemeClr w14:val="tx1"/>
                  </w14:solidFill>
                </w14:textFill>
              </w:rPr>
              <w:t>1</w:t>
            </w:r>
            <w:r>
              <w:rPr>
                <w:rFonts w:hint="default" w:ascii="Times New Roman" w:hAnsi="Times New Roman" w:eastAsia="宋体" w:cs="Times New Roman"/>
                <w:color w:val="000000" w:themeColor="text1"/>
                <w:kern w:val="0"/>
                <w:sz w:val="24"/>
                <w:lang w:val="en-US" w:eastAsia="zh-CN" w:bidi="ar"/>
                <w14:textFill>
                  <w14:solidFill>
                    <w14:schemeClr w14:val="tx1"/>
                  </w14:solidFill>
                </w14:textFill>
              </w:rPr>
              <w:t>800t/a，包装形式分别为</w:t>
            </w:r>
            <w:r>
              <w:rPr>
                <w:rFonts w:hint="default" w:ascii="Times New Roman" w:hAnsi="Times New Roman" w:eastAsia="宋体" w:cs="Times New Roman"/>
                <w:color w:val="000000" w:themeColor="text1"/>
                <w:sz w:val="24"/>
                <w14:textFill>
                  <w14:solidFill>
                    <w14:schemeClr w14:val="tx1"/>
                  </w14:solidFill>
                </w14:textFill>
              </w:rPr>
              <w:t>50 kg/袋</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40</w:t>
            </w:r>
            <w:r>
              <w:rPr>
                <w:rFonts w:hint="default" w:ascii="Times New Roman" w:hAnsi="Times New Roman" w:eastAsia="宋体" w:cs="Times New Roman"/>
                <w:color w:val="000000" w:themeColor="text1"/>
                <w:sz w:val="24"/>
                <w14:textFill>
                  <w14:solidFill>
                    <w14:schemeClr w14:val="tx1"/>
                  </w14:solidFill>
                </w14:textFill>
              </w:rPr>
              <w:t xml:space="preserve"> kg/袋</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50</w:t>
            </w:r>
            <w:r>
              <w:rPr>
                <w:rFonts w:hint="default" w:ascii="Times New Roman" w:hAnsi="Times New Roman" w:eastAsia="宋体" w:cs="Times New Roman"/>
                <w:color w:val="000000" w:themeColor="text1"/>
                <w:sz w:val="24"/>
                <w14:textFill>
                  <w14:solidFill>
                    <w14:schemeClr w14:val="tx1"/>
                  </w14:solidFill>
                </w14:textFill>
              </w:rPr>
              <w:t>kg/袋</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因此原料包装袋产生量约为</w:t>
            </w:r>
            <w:r>
              <w:rPr>
                <w:rFonts w:hint="default" w:ascii="Times New Roman" w:hAnsi="Times New Roman" w:cs="Times New Roman"/>
                <w:color w:val="000000" w:themeColor="text1"/>
                <w:sz w:val="24"/>
                <w:lang w:val="en-US" w:eastAsia="zh-CN"/>
                <w14:textFill>
                  <w14:solidFill>
                    <w14:schemeClr w14:val="tx1"/>
                  </w14:solidFill>
                </w14:textFill>
              </w:rPr>
              <w:t>42421</w:t>
            </w:r>
            <w:r>
              <w:rPr>
                <w:rFonts w:hint="default" w:ascii="Times New Roman" w:hAnsi="Times New Roman" w:eastAsia="宋体" w:cs="Times New Roman"/>
                <w:color w:val="000000" w:themeColor="text1"/>
                <w:sz w:val="24"/>
                <w14:textFill>
                  <w14:solidFill>
                    <w14:schemeClr w14:val="tx1"/>
                  </w14:solidFill>
                </w14:textFill>
              </w:rPr>
              <w:t>个，每个包装袋约重0.</w:t>
            </w:r>
            <w:r>
              <w:rPr>
                <w:rFonts w:hint="default" w:ascii="Times New Roman" w:hAnsi="Times New Roman" w:cs="Times New Roman"/>
                <w:color w:val="000000" w:themeColor="text1"/>
                <w:sz w:val="24"/>
                <w:lang w:val="en-US" w:eastAsia="zh-CN"/>
                <w14:textFill>
                  <w14:solidFill>
                    <w14:schemeClr w14:val="tx1"/>
                  </w14:solidFill>
                </w14:textFill>
              </w:rPr>
              <w:t>05</w:t>
            </w:r>
            <w:r>
              <w:rPr>
                <w:rFonts w:hint="default" w:ascii="Times New Roman" w:hAnsi="Times New Roman" w:eastAsia="宋体" w:cs="Times New Roman"/>
                <w:color w:val="000000" w:themeColor="text1"/>
                <w:sz w:val="24"/>
                <w14:textFill>
                  <w14:solidFill>
                    <w14:schemeClr w14:val="tx1"/>
                  </w14:solidFill>
                </w14:textFill>
              </w:rPr>
              <w:t xml:space="preserve"> kg，则废包装袋重量折合约为</w:t>
            </w:r>
            <w:r>
              <w:rPr>
                <w:rFonts w:hint="default" w:ascii="Times New Roman" w:hAnsi="Times New Roman" w:cs="Times New Roman"/>
                <w:color w:val="000000" w:themeColor="text1"/>
                <w:sz w:val="24"/>
                <w:lang w:val="en-US" w:eastAsia="zh-CN"/>
                <w14:textFill>
                  <w14:solidFill>
                    <w14:schemeClr w14:val="tx1"/>
                  </w14:solidFill>
                </w14:textFill>
              </w:rPr>
              <w:t>2.12</w:t>
            </w:r>
            <w:r>
              <w:rPr>
                <w:rFonts w:hint="default" w:ascii="Times New Roman" w:hAnsi="Times New Roman" w:eastAsia="宋体" w:cs="Times New Roman"/>
                <w:color w:val="000000" w:themeColor="text1"/>
                <w:sz w:val="24"/>
                <w14:textFill>
                  <w14:solidFill>
                    <w14:schemeClr w14:val="tx1"/>
                  </w14:solidFill>
                </w14:textFill>
              </w:rPr>
              <w:t xml:space="preserve"> t/a</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废包装</w:t>
            </w:r>
            <w:r>
              <w:rPr>
                <w:rFonts w:hint="default" w:ascii="Times New Roman" w:hAnsi="Times New Roman" w:eastAsia="宋体" w:cs="Times New Roman"/>
                <w:color w:val="000000" w:themeColor="text1"/>
                <w:sz w:val="24"/>
                <w:lang w:val="en-US" w:eastAsia="zh-CN"/>
                <w14:textFill>
                  <w14:solidFill>
                    <w14:schemeClr w14:val="tx1"/>
                  </w14:solidFill>
                </w14:textFill>
              </w:rPr>
              <w:t>袋在厂内一般固废暂存点暂存，定期</w:t>
            </w:r>
            <w:r>
              <w:rPr>
                <w:rFonts w:hint="default" w:ascii="Times New Roman" w:hAnsi="Times New Roman" w:eastAsia="宋体" w:cs="Times New Roman"/>
                <w:color w:val="000000" w:themeColor="text1"/>
                <w:sz w:val="24"/>
                <w14:textFill>
                  <w14:solidFill>
                    <w14:schemeClr w14:val="tx1"/>
                  </w14:solidFill>
                </w14:textFill>
              </w:rPr>
              <w:t>外售废品回收站。</w:t>
            </w:r>
          </w:p>
          <w:p>
            <w:pPr>
              <w:numPr>
                <w:ilvl w:val="0"/>
                <w:numId w:val="9"/>
              </w:numPr>
              <w:spacing w:line="360" w:lineRule="auto"/>
              <w:ind w:left="434" w:leftChars="202" w:hanging="10" w:hangingChars="4"/>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碎米粉</w:t>
            </w:r>
          </w:p>
          <w:p>
            <w:pPr>
              <w:pStyle w:val="10"/>
              <w:spacing w:line="360" w:lineRule="auto"/>
              <w:ind w:firstLine="480" w:firstLineChars="200"/>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项目在成型工序会有少量碎米粉产生，据业主提供资料估算，碎米粉产生量约为</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1</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t/a，提供给</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龙胜县优胜养殖场作为畜禽饲料配料</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14:textFill>
                  <w14:solidFill>
                    <w14:schemeClr w14:val="tx1"/>
                  </w14:solidFill>
                </w14:textFill>
              </w:rPr>
              <w:t>锅炉炉渣</w:t>
            </w:r>
            <w:r>
              <w:rPr>
                <w:rFonts w:hint="default" w:ascii="Times New Roman" w:hAnsi="Times New Roman" w:eastAsia="宋体" w:cs="Times New Roman"/>
                <w:b/>
                <w:bCs/>
                <w:color w:val="000000" w:themeColor="text1"/>
                <w:sz w:val="24"/>
                <w:lang w:val="en-US" w:eastAsia="zh-CN"/>
                <w14:textFill>
                  <w14:solidFill>
                    <w14:schemeClr w14:val="tx1"/>
                  </w14:solidFill>
                </w14:textFill>
              </w:rPr>
              <w:t>及</w:t>
            </w:r>
            <w:r>
              <w:rPr>
                <w:rFonts w:hint="default" w:ascii="Times New Roman" w:hAnsi="Times New Roman" w:eastAsia="宋体" w:cs="Times New Roman"/>
                <w:b/>
                <w:bCs/>
                <w:color w:val="000000" w:themeColor="text1"/>
                <w:sz w:val="24"/>
                <w14:textFill>
                  <w14:solidFill>
                    <w14:schemeClr w14:val="tx1"/>
                  </w14:solidFill>
                </w14:textFill>
              </w:rPr>
              <w:t>除尘灰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本项目锅炉燃料为成型生物质颗粒，年用量为</w:t>
            </w:r>
            <w:r>
              <w:rPr>
                <w:rFonts w:hint="default" w:ascii="Times New Roman" w:hAnsi="Times New Roman" w:cs="Times New Roman"/>
                <w:color w:val="000000" w:themeColor="text1"/>
                <w:sz w:val="24"/>
                <w:lang w:val="en-US" w:eastAsia="zh-CN"/>
                <w14:textFill>
                  <w14:solidFill>
                    <w14:schemeClr w14:val="tx1"/>
                  </w14:solidFill>
                </w14:textFill>
              </w:rPr>
              <w:t>18</w:t>
            </w:r>
            <w:r>
              <w:rPr>
                <w:rFonts w:hint="default" w:ascii="Times New Roman" w:hAnsi="Times New Roman" w:eastAsia="宋体" w:cs="Times New Roman"/>
                <w:color w:val="000000" w:themeColor="text1"/>
                <w:sz w:val="24"/>
                <w:lang w:val="en-US" w:eastAsia="zh-CN"/>
                <w14:textFill>
                  <w14:solidFill>
                    <w14:schemeClr w14:val="tx1"/>
                  </w14:solidFill>
                </w14:textFill>
              </w:rPr>
              <w:t>00</w:t>
            </w:r>
            <w:r>
              <w:rPr>
                <w:rFonts w:hint="default" w:ascii="Times New Roman" w:hAnsi="Times New Roman" w:eastAsia="宋体" w:cs="Times New Roman"/>
                <w:color w:val="000000" w:themeColor="text1"/>
                <w:sz w:val="24"/>
                <w14:textFill>
                  <w14:solidFill>
                    <w14:schemeClr w14:val="tx1"/>
                  </w14:solidFill>
                </w14:textFill>
              </w:rPr>
              <w:t>t，燃料燃烧过程中会产生一定量的灰渣，灰渣产生量按燃料用量的3%计，则灰渣产生量为</w:t>
            </w:r>
            <w:r>
              <w:rPr>
                <w:rFonts w:hint="default" w:ascii="Times New Roman" w:hAnsi="Times New Roman" w:cs="Times New Roman"/>
                <w:color w:val="000000" w:themeColor="text1"/>
                <w:sz w:val="24"/>
                <w:lang w:val="en-US" w:eastAsia="zh-CN"/>
                <w14:textFill>
                  <w14:solidFill>
                    <w14:schemeClr w14:val="tx1"/>
                  </w14:solidFill>
                </w14:textFill>
              </w:rPr>
              <w:t>24</w:t>
            </w:r>
            <w:r>
              <w:rPr>
                <w:rFonts w:hint="default" w:ascii="Times New Roman" w:hAnsi="Times New Roman" w:eastAsia="宋体" w:cs="Times New Roman"/>
                <w:color w:val="000000" w:themeColor="text1"/>
                <w:sz w:val="24"/>
                <w14:textFill>
                  <w14:solidFill>
                    <w14:schemeClr w14:val="tx1"/>
                  </w14:solidFill>
                </w14:textFill>
              </w:rPr>
              <w:t>t/a；同时锅炉废气采用</w:t>
            </w:r>
            <w:r>
              <w:rPr>
                <w:rFonts w:hint="default" w:ascii="Times New Roman" w:hAnsi="Times New Roman" w:cs="Times New Roman"/>
                <w:color w:val="000000" w:themeColor="text1"/>
                <w:sz w:val="24"/>
                <w:lang w:val="en-US" w:eastAsia="zh-CN"/>
                <w14:textFill>
                  <w14:solidFill>
                    <w14:schemeClr w14:val="tx1"/>
                  </w14:solidFill>
                </w14:textFill>
              </w:rPr>
              <w:t>旋风</w:t>
            </w:r>
            <w:r>
              <w:rPr>
                <w:rFonts w:hint="default" w:ascii="Times New Roman" w:hAnsi="Times New Roman" w:eastAsia="宋体" w:cs="Times New Roman"/>
                <w:color w:val="000000" w:themeColor="text1"/>
                <w:sz w:val="24"/>
                <w14:textFill>
                  <w14:solidFill>
                    <w14:schemeClr w14:val="tx1"/>
                  </w14:solidFill>
                </w14:textFill>
              </w:rPr>
              <w:t>除尘措施进行处理，锅炉烟尘产生量为</w:t>
            </w:r>
            <w:r>
              <w:rPr>
                <w:rFonts w:hint="default" w:ascii="Times New Roman" w:hAnsi="Times New Roman" w:cs="Times New Roman"/>
                <w:color w:val="000000" w:themeColor="text1"/>
                <w:sz w:val="24"/>
                <w:lang w:val="en-US" w:eastAsia="zh-CN"/>
                <w14:textFill>
                  <w14:solidFill>
                    <w14:schemeClr w14:val="tx1"/>
                  </w14:solidFill>
                </w14:textFill>
              </w:rPr>
              <w:t>0.9</w:t>
            </w:r>
            <w:r>
              <w:rPr>
                <w:rFonts w:hint="default" w:ascii="Times New Roman" w:hAnsi="Times New Roman" w:eastAsia="宋体" w:cs="Times New Roman"/>
                <w:color w:val="000000" w:themeColor="text1"/>
                <w:sz w:val="24"/>
                <w14:textFill>
                  <w14:solidFill>
                    <w14:schemeClr w14:val="tx1"/>
                  </w14:solidFill>
                </w14:textFill>
              </w:rPr>
              <w:t>t/a，经过除尘处理后，排放量为</w:t>
            </w:r>
            <w:r>
              <w:rPr>
                <w:rFonts w:hint="default" w:ascii="Times New Roman" w:hAnsi="Times New Roman" w:cs="Times New Roman"/>
                <w:color w:val="000000" w:themeColor="text1"/>
                <w:sz w:val="24"/>
                <w:lang w:val="en-US" w:eastAsia="zh-CN"/>
                <w14:textFill>
                  <w14:solidFill>
                    <w14:schemeClr w14:val="tx1"/>
                  </w14:solidFill>
                </w14:textFill>
              </w:rPr>
              <w:t>0.36</w:t>
            </w:r>
            <w:r>
              <w:rPr>
                <w:rFonts w:hint="default" w:ascii="Times New Roman" w:hAnsi="Times New Roman" w:eastAsia="宋体" w:cs="Times New Roman"/>
                <w:color w:val="000000" w:themeColor="text1"/>
                <w:sz w:val="24"/>
                <w14:textFill>
                  <w14:solidFill>
                    <w14:schemeClr w14:val="tx1"/>
                  </w14:solidFill>
                </w14:textFill>
              </w:rPr>
              <w:t>t/a，则</w:t>
            </w:r>
            <w:r>
              <w:rPr>
                <w:rFonts w:hint="default" w:ascii="Times New Roman" w:hAnsi="Times New Roman" w:cs="Times New Roman"/>
                <w:color w:val="000000" w:themeColor="text1"/>
                <w:sz w:val="24"/>
                <w:lang w:val="en-US" w:eastAsia="zh-CN"/>
                <w14:textFill>
                  <w14:solidFill>
                    <w14:schemeClr w14:val="tx1"/>
                  </w14:solidFill>
                </w14:textFill>
              </w:rPr>
              <w:t>旋风除尘器</w:t>
            </w:r>
            <w:r>
              <w:rPr>
                <w:rFonts w:hint="default" w:ascii="Times New Roman" w:hAnsi="Times New Roman" w:eastAsia="宋体" w:cs="Times New Roman"/>
                <w:color w:val="000000" w:themeColor="text1"/>
                <w:sz w:val="24"/>
                <w14:textFill>
                  <w14:solidFill>
                    <w14:schemeClr w14:val="tx1"/>
                  </w14:solidFill>
                </w14:textFill>
              </w:rPr>
              <w:t>除尘灰产生量为</w:t>
            </w:r>
            <w:r>
              <w:rPr>
                <w:rFonts w:hint="default" w:ascii="Times New Roman" w:hAnsi="Times New Roman" w:cs="Times New Roman"/>
                <w:color w:val="000000" w:themeColor="text1"/>
                <w:sz w:val="24"/>
                <w:lang w:val="en-US" w:eastAsia="zh-CN"/>
                <w14:textFill>
                  <w14:solidFill>
                    <w14:schemeClr w14:val="tx1"/>
                  </w14:solidFill>
                </w14:textFill>
              </w:rPr>
              <w:t>0.54</w:t>
            </w:r>
            <w:r>
              <w:rPr>
                <w:rFonts w:hint="default" w:ascii="Times New Roman" w:hAnsi="Times New Roman" w:eastAsia="宋体" w:cs="Times New Roman"/>
                <w:color w:val="000000" w:themeColor="text1"/>
                <w:sz w:val="24"/>
                <w14:textFill>
                  <w14:solidFill>
                    <w14:schemeClr w14:val="tx1"/>
                  </w14:solidFill>
                </w14:textFill>
              </w:rPr>
              <w:t>t/a，产生的炉渣和除尘灰提供给周边农户作果树农肥使用。</w:t>
            </w:r>
          </w:p>
          <w:p>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default" w:ascii="Times New Roman" w:hAnsi="Times New Roman" w:cs="Times New Roman"/>
                <w:b/>
                <w:bCs/>
                <w:color w:val="000000" w:themeColor="text1"/>
                <w:sz w:val="24"/>
                <w:szCs w:val="24"/>
                <w:u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4、沉淀池沉渣</w:t>
            </w:r>
          </w:p>
          <w:p>
            <w:pPr>
              <w:pStyle w:val="32"/>
              <w:keepNext w:val="0"/>
              <w:keepLines w:val="0"/>
              <w:pageBreakBefore w:val="0"/>
              <w:widowControl w:val="0"/>
              <w:numPr>
                <w:ilvl w:val="0"/>
                <w:numId w:val="0"/>
              </w:numPr>
              <w:kinsoku/>
              <w:wordWrap/>
              <w:overflowPunct/>
              <w:topLinePunct w:val="0"/>
              <w:autoSpaceDE/>
              <w:autoSpaceDN/>
              <w:bidi w:val="0"/>
              <w:spacing w:before="0" w:after="0" w:line="360" w:lineRule="auto"/>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项目洗米、浸泡工序以及设备、地面冲洗废水首先经沉淀池沉淀处理，该工序会产生沉淀池沉渣，主要是米粉碎屑和米浆，</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产生量约为0.5t/a，该部分沉渣于生产废水一起由龙胜县优胜养殖场统一外运作为畜禽饲料配料。</w:t>
            </w:r>
          </w:p>
          <w:p>
            <w:pPr>
              <w:pStyle w:val="32"/>
              <w:spacing w:before="0" w:after="0" w:line="360" w:lineRule="auto"/>
              <w:ind w:left="0" w:leftChars="0" w:firstLine="480"/>
              <w:rPr>
                <w:rFonts w:hint="default" w:ascii="Times New Roman" w:hAnsi="Times New Roman" w:eastAsia="宋体" w:cs="Times New Roman"/>
                <w:b/>
                <w:bCs/>
                <w:color w:val="000000" w:themeColor="text1"/>
                <w:szCs w:val="32"/>
                <w:lang w:val="en-US" w:eastAsia="zh-CN"/>
                <w14:textFill>
                  <w14:solidFill>
                    <w14:schemeClr w14:val="tx1"/>
                  </w14:solidFill>
                </w14:textFill>
              </w:rPr>
            </w:pPr>
            <w:r>
              <w:rPr>
                <w:rFonts w:hint="default" w:ascii="Times New Roman" w:hAnsi="Times New Roman" w:cs="Times New Roman"/>
                <w:b/>
                <w:bCs/>
                <w:color w:val="000000" w:themeColor="text1"/>
                <w:szCs w:val="32"/>
                <w:lang w:val="en-US" w:eastAsia="zh-CN"/>
                <w14:textFill>
                  <w14:solidFill>
                    <w14:schemeClr w14:val="tx1"/>
                  </w14:solidFill>
                </w14:textFill>
              </w:rPr>
              <w:t>5</w:t>
            </w:r>
            <w:r>
              <w:rPr>
                <w:rFonts w:hint="default" w:ascii="Times New Roman" w:hAnsi="Times New Roman" w:eastAsia="宋体" w:cs="Times New Roman"/>
                <w:b/>
                <w:bCs/>
                <w:color w:val="000000" w:themeColor="text1"/>
                <w:szCs w:val="32"/>
                <w:lang w:val="en-US" w:eastAsia="zh-CN"/>
                <w14:textFill>
                  <w14:solidFill>
                    <w14:schemeClr w14:val="tx1"/>
                  </w14:solidFill>
                </w14:textFill>
              </w:rPr>
              <w:t>、生活垃圾</w:t>
            </w:r>
          </w:p>
          <w:p>
            <w:pPr>
              <w:autoSpaceDE w:val="0"/>
              <w:autoSpaceDN w:val="0"/>
              <w:spacing w:line="360" w:lineRule="auto"/>
              <w:ind w:firstLine="480" w:firstLineChars="200"/>
              <w:textAlignment w:val="baseline"/>
              <w:rPr>
                <w:rFonts w:hint="default" w:ascii="Times New Roman" w:hAnsi="Times New Roman" w:eastAsia="宋体" w:cs="Times New Roman"/>
                <w:color w:val="000000" w:themeColor="text1"/>
                <w:kern w:val="24"/>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本项目劳动定员</w:t>
            </w:r>
            <w:r>
              <w:rPr>
                <w:rFonts w:hint="default" w:ascii="Times New Roman" w:hAnsi="Times New Roman" w:cs="Times New Roman"/>
                <w:color w:val="000000" w:themeColor="text1"/>
                <w:sz w:val="24"/>
                <w:lang w:val="en-US" w:eastAsia="zh-CN"/>
                <w14:textFill>
                  <w14:solidFill>
                    <w14:schemeClr w14:val="tx1"/>
                  </w14:solidFill>
                </w14:textFill>
              </w:rPr>
              <w:t>8</w:t>
            </w:r>
            <w:r>
              <w:rPr>
                <w:rFonts w:hint="default" w:ascii="Times New Roman" w:hAnsi="Times New Roman" w:eastAsia="宋体" w:cs="Times New Roman"/>
                <w:color w:val="000000" w:themeColor="text1"/>
                <w:sz w:val="24"/>
                <w14:textFill>
                  <w14:solidFill>
                    <w14:schemeClr w14:val="tx1"/>
                  </w14:solidFill>
                </w14:textFill>
              </w:rPr>
              <w:t>人，</w:t>
            </w:r>
            <w:r>
              <w:rPr>
                <w:rFonts w:hint="default" w:ascii="Times New Roman" w:hAnsi="Times New Roman" w:eastAsia="宋体" w:cs="Times New Roman"/>
                <w:color w:val="000000" w:themeColor="text1"/>
                <w:sz w:val="24"/>
                <w:lang w:val="en-US" w:eastAsia="zh-CN"/>
                <w14:textFill>
                  <w14:solidFill>
                    <w14:schemeClr w14:val="tx1"/>
                  </w14:solidFill>
                </w14:textFill>
              </w:rPr>
              <w:t>厂内</w:t>
            </w:r>
            <w:r>
              <w:rPr>
                <w:rFonts w:hint="default" w:ascii="Times New Roman" w:hAnsi="Times New Roman" w:cs="Times New Roman"/>
                <w:color w:val="000000" w:themeColor="text1"/>
                <w:sz w:val="24"/>
                <w:lang w:val="en-US" w:eastAsia="zh-CN"/>
                <w14:textFill>
                  <w14:solidFill>
                    <w14:schemeClr w14:val="tx1"/>
                  </w14:solidFill>
                </w14:textFill>
              </w:rPr>
              <w:t>不提供食宿</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u w:val="none"/>
                <w14:textFill>
                  <w14:solidFill>
                    <w14:schemeClr w14:val="tx1"/>
                  </w14:solidFill>
                </w14:textFill>
              </w:rPr>
              <w:t>年工作时间</w:t>
            </w:r>
            <w:r>
              <w:rPr>
                <w:rFonts w:hint="default" w:ascii="Times New Roman" w:hAnsi="Times New Roman" w:cs="Times New Roman"/>
                <w:color w:val="000000" w:themeColor="text1"/>
                <w:sz w:val="24"/>
                <w:u w:val="none"/>
                <w:lang w:val="en-US" w:eastAsia="zh-CN"/>
                <w14:textFill>
                  <w14:solidFill>
                    <w14:schemeClr w14:val="tx1"/>
                  </w14:solidFill>
                </w14:textFill>
              </w:rPr>
              <w:t>350</w:t>
            </w:r>
            <w:r>
              <w:rPr>
                <w:rFonts w:hint="default" w:ascii="Times New Roman" w:hAnsi="Times New Roman" w:eastAsia="宋体" w:cs="Times New Roman"/>
                <w:color w:val="000000" w:themeColor="text1"/>
                <w:sz w:val="24"/>
                <w:u w:val="none"/>
                <w14:textFill>
                  <w14:solidFill>
                    <w14:schemeClr w14:val="tx1"/>
                  </w14:solidFill>
                </w14:textFill>
              </w:rPr>
              <w:t>天。</w:t>
            </w:r>
            <w:r>
              <w:rPr>
                <w:rFonts w:hint="default" w:ascii="Times New Roman" w:hAnsi="Times New Roman" w:eastAsia="宋体" w:cs="Times New Roman"/>
                <w:color w:val="000000" w:themeColor="text1"/>
                <w:sz w:val="24"/>
                <w14:textFill>
                  <w14:solidFill>
                    <w14:schemeClr w14:val="tx1"/>
                  </w14:solidFill>
                </w14:textFill>
              </w:rPr>
              <w:t>根据</w:t>
            </w:r>
            <w:r>
              <w:rPr>
                <w:rFonts w:hint="default" w:ascii="Times New Roman" w:hAnsi="Times New Roman" w:eastAsia="宋体" w:cs="Times New Roman"/>
                <w:color w:val="000000" w:themeColor="text1"/>
                <w:sz w:val="24"/>
                <w:szCs w:val="32"/>
                <w14:textFill>
                  <w14:solidFill>
                    <w14:schemeClr w14:val="tx1"/>
                  </w14:solidFill>
                </w14:textFill>
              </w:rPr>
              <w:t>《社会区域类环境影响评价》（环评工程师培训教材）不食宿员工每人每天产生生活垃圾</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按</w:t>
            </w:r>
            <w:r>
              <w:rPr>
                <w:rFonts w:hint="default" w:ascii="Times New Roman" w:hAnsi="Times New Roman" w:eastAsia="宋体" w:cs="Times New Roman"/>
                <w:color w:val="000000" w:themeColor="text1"/>
                <w:sz w:val="24"/>
                <w:szCs w:val="32"/>
                <w14:textFill>
                  <w14:solidFill>
                    <w14:schemeClr w14:val="tx1"/>
                  </w14:solidFill>
                </w14:textFill>
              </w:rPr>
              <w:t>0.5kg计</w:t>
            </w:r>
            <w:r>
              <w:rPr>
                <w:rFonts w:hint="default" w:ascii="Times New Roman" w:hAnsi="Times New Roman" w:eastAsia="宋体" w:cs="Times New Roman"/>
                <w:color w:val="000000" w:themeColor="text1"/>
                <w:sz w:val="24"/>
                <w:szCs w:val="32"/>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则本项目员工生活垃圾产生量为</w:t>
            </w:r>
            <w:r>
              <w:rPr>
                <w:rFonts w:hint="default" w:ascii="Times New Roman" w:hAnsi="Times New Roman" w:cs="Times New Roman"/>
                <w:color w:val="000000" w:themeColor="text1"/>
                <w:sz w:val="24"/>
                <w:lang w:val="en-US" w:eastAsia="zh-CN"/>
                <w14:textFill>
                  <w14:solidFill>
                    <w14:schemeClr w14:val="tx1"/>
                  </w14:solidFill>
                </w14:textFill>
              </w:rPr>
              <w:t>4</w:t>
            </w:r>
            <w:r>
              <w:rPr>
                <w:rFonts w:hint="default" w:ascii="Times New Roman" w:hAnsi="Times New Roman" w:eastAsia="宋体" w:cs="Times New Roman"/>
                <w:color w:val="000000" w:themeColor="text1"/>
                <w:sz w:val="24"/>
                <w14:textFill>
                  <w14:solidFill>
                    <w14:schemeClr w14:val="tx1"/>
                  </w14:solidFill>
                </w14:textFill>
              </w:rPr>
              <w:t>kg/d，即</w:t>
            </w:r>
            <w:r>
              <w:rPr>
                <w:rFonts w:hint="default" w:ascii="Times New Roman" w:hAnsi="Times New Roman" w:cs="Times New Roman"/>
                <w:color w:val="000000" w:themeColor="text1"/>
                <w:sz w:val="24"/>
                <w:lang w:val="en-US" w:eastAsia="zh-CN"/>
                <w14:textFill>
                  <w14:solidFill>
                    <w14:schemeClr w14:val="tx1"/>
                  </w14:solidFill>
                </w14:textFill>
              </w:rPr>
              <w:t>1.4</w:t>
            </w:r>
            <w:r>
              <w:rPr>
                <w:rFonts w:hint="default" w:ascii="Times New Roman" w:hAnsi="Times New Roman" w:eastAsia="宋体" w:cs="Times New Roman"/>
                <w:color w:val="000000" w:themeColor="text1"/>
                <w:sz w:val="24"/>
                <w14:textFill>
                  <w14:solidFill>
                    <w14:schemeClr w14:val="tx1"/>
                  </w14:solidFill>
                </w14:textFill>
              </w:rPr>
              <w:t>t/a，</w:t>
            </w:r>
            <w:r>
              <w:rPr>
                <w:rFonts w:hint="default" w:ascii="Times New Roman" w:hAnsi="Times New Roman" w:eastAsia="宋体" w:cs="Times New Roman"/>
                <w:color w:val="000000" w:themeColor="text1"/>
                <w:sz w:val="24"/>
                <w:lang w:val="en-US" w:eastAsia="zh-CN"/>
                <w14:textFill>
                  <w14:solidFill>
                    <w14:schemeClr w14:val="tx1"/>
                  </w14:solidFill>
                </w14:textFill>
              </w:rPr>
              <w:t>生活垃圾</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由</w:t>
            </w:r>
            <w:r>
              <w:rPr>
                <w:rFonts w:hint="default" w:ascii="Times New Roman" w:hAnsi="Times New Roman" w:cs="Times New Roman"/>
                <w:color w:val="000000" w:themeColor="text1"/>
                <w:sz w:val="24"/>
                <w:szCs w:val="32"/>
                <w:lang w:val="en-US" w:eastAsia="zh-CN"/>
                <w14:textFill>
                  <w14:solidFill>
                    <w14:schemeClr w14:val="tx1"/>
                  </w14:solidFill>
                </w14:textFill>
              </w:rPr>
              <w:t>厂区所在区域</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环卫人员统一清运处理</w:t>
            </w:r>
            <w:r>
              <w:rPr>
                <w:rFonts w:hint="default" w:ascii="Times New Roman" w:hAnsi="Times New Roman" w:eastAsia="宋体" w:cs="Times New Roman"/>
                <w:color w:val="000000" w:themeColor="text1"/>
                <w:sz w:val="24"/>
                <w:szCs w:val="32"/>
                <w14:textFill>
                  <w14:solidFill>
                    <w14:schemeClr w14:val="tx1"/>
                  </w14:solidFill>
                </w14:textFill>
              </w:rPr>
              <w:t>。</w:t>
            </w:r>
          </w:p>
          <w:p>
            <w:pPr>
              <w:spacing w:line="360" w:lineRule="auto"/>
              <w:ind w:firstLine="480" w:firstLineChars="200"/>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固体废物污染源源强核算结果见下表4-2</w:t>
            </w:r>
            <w:r>
              <w:rPr>
                <w:rFonts w:hint="default" w:ascii="Times New Roman" w:hAnsi="Times New Roman" w:cs="Times New Roman"/>
                <w:color w:val="000000" w:themeColor="text1"/>
                <w:sz w:val="24"/>
                <w:szCs w:val="32"/>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32"/>
                <w14:textFill>
                  <w14:solidFill>
                    <w14:schemeClr w14:val="tx1"/>
                  </w14:solidFill>
                </w14:textFill>
              </w:rPr>
              <w:t>。</w:t>
            </w:r>
          </w:p>
          <w:p>
            <w:pPr>
              <w:jc w:val="center"/>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表</w:t>
            </w:r>
            <w:r>
              <w:rPr>
                <w:rFonts w:hint="default" w:ascii="Times New Roman" w:hAnsi="Times New Roman" w:eastAsia="宋体" w:cs="Times New Roman"/>
                <w:b/>
                <w:bCs/>
                <w:color w:val="000000" w:themeColor="text1"/>
                <w:szCs w:val="21"/>
                <w14:textFill>
                  <w14:solidFill>
                    <w14:schemeClr w14:val="tx1"/>
                  </w14:solidFill>
                </w14:textFill>
              </w:rPr>
              <w:t>4-2</w:t>
            </w:r>
            <w:r>
              <w:rPr>
                <w:rFonts w:hint="default" w:ascii="Times New Roman" w:hAnsi="Times New Roman" w:cs="Times New Roman"/>
                <w:b/>
                <w:bCs/>
                <w:color w:val="000000" w:themeColor="text1"/>
                <w:szCs w:val="21"/>
                <w:lang w:val="en-US" w:eastAsia="zh-CN"/>
                <w14:textFill>
                  <w14:solidFill>
                    <w14:schemeClr w14:val="tx1"/>
                  </w14:solidFill>
                </w14:textFill>
              </w:rPr>
              <w:t>2</w:t>
            </w:r>
            <w:r>
              <w:rPr>
                <w:rFonts w:hint="default" w:ascii="Times New Roman" w:hAnsi="Times New Roman" w:eastAsia="宋体" w:cs="Times New Roman"/>
                <w:b/>
                <w:bCs/>
                <w:color w:val="000000" w:themeColor="text1"/>
                <w:szCs w:val="21"/>
                <w14:textFill>
                  <w14:solidFill>
                    <w14:schemeClr w14:val="tx1"/>
                  </w14:solidFill>
                </w14:textFill>
              </w:rPr>
              <w:t xml:space="preserve">   项目</w:t>
            </w:r>
            <w:r>
              <w:rPr>
                <w:rFonts w:hint="default" w:ascii="Times New Roman" w:hAnsi="Times New Roman" w:eastAsia="宋体" w:cs="Times New Roman"/>
                <w:b/>
                <w:bCs/>
                <w:color w:val="000000" w:themeColor="text1"/>
                <w:szCs w:val="21"/>
                <w:lang w:val="en-US" w:eastAsia="zh-CN"/>
                <w14:textFill>
                  <w14:solidFill>
                    <w14:schemeClr w14:val="tx1"/>
                  </w14:solidFill>
                </w14:textFill>
              </w:rPr>
              <w:t>固体废物</w:t>
            </w:r>
            <w:r>
              <w:rPr>
                <w:rFonts w:hint="default" w:ascii="Times New Roman" w:hAnsi="Times New Roman" w:eastAsia="宋体" w:cs="Times New Roman"/>
                <w:b/>
                <w:bCs/>
                <w:color w:val="000000" w:themeColor="text1"/>
                <w:szCs w:val="21"/>
                <w14:textFill>
                  <w14:solidFill>
                    <w14:schemeClr w14:val="tx1"/>
                  </w14:solidFill>
                </w14:textFill>
              </w:rPr>
              <w:t>产排</w:t>
            </w:r>
            <w:r>
              <w:rPr>
                <w:rFonts w:hint="default" w:ascii="Times New Roman" w:hAnsi="Times New Roman" w:eastAsia="宋体" w:cs="Times New Roman"/>
                <w:b/>
                <w:bCs/>
                <w:color w:val="000000" w:themeColor="text1"/>
                <w:szCs w:val="21"/>
                <w:lang w:val="en-US" w:eastAsia="zh-CN"/>
                <w14:textFill>
                  <w14:solidFill>
                    <w14:schemeClr w14:val="tx1"/>
                  </w14:solidFill>
                </w14:textFill>
              </w:rPr>
              <w:t>情况</w:t>
            </w:r>
            <w:r>
              <w:rPr>
                <w:rFonts w:hint="default" w:ascii="Times New Roman" w:hAnsi="Times New Roman" w:eastAsia="宋体" w:cs="Times New Roman"/>
                <w:b/>
                <w:bCs/>
                <w:color w:val="000000" w:themeColor="text1"/>
                <w:szCs w:val="21"/>
                <w14:textFill>
                  <w14:solidFill>
                    <w14:schemeClr w14:val="tx1"/>
                  </w14:solidFill>
                </w14:textFill>
              </w:rPr>
              <w:t>一览表</w:t>
            </w:r>
          </w:p>
          <w:tbl>
            <w:tblPr>
              <w:tblStyle w:val="33"/>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977"/>
              <w:gridCol w:w="902"/>
              <w:gridCol w:w="667"/>
              <w:gridCol w:w="900"/>
              <w:gridCol w:w="899"/>
              <w:gridCol w:w="1102"/>
              <w:gridCol w:w="899"/>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vMerge w:val="restar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工序/生产线</w:t>
                  </w:r>
                </w:p>
              </w:tc>
              <w:tc>
                <w:tcPr>
                  <w:tcW w:w="610" w:type="pct"/>
                  <w:vMerge w:val="restar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装置/场所</w:t>
                  </w:r>
                </w:p>
              </w:tc>
              <w:tc>
                <w:tcPr>
                  <w:tcW w:w="563" w:type="pct"/>
                  <w:vMerge w:val="restar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固体废物名称</w:t>
                  </w:r>
                </w:p>
              </w:tc>
              <w:tc>
                <w:tcPr>
                  <w:tcW w:w="416" w:type="pct"/>
                  <w:vMerge w:val="restar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固废属性</w:t>
                  </w:r>
                </w:p>
              </w:tc>
              <w:tc>
                <w:tcPr>
                  <w:tcW w:w="1123" w:type="pct"/>
                  <w:gridSpan w:val="2"/>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产生情况</w:t>
                  </w:r>
                </w:p>
              </w:tc>
              <w:tc>
                <w:tcPr>
                  <w:tcW w:w="1249" w:type="pct"/>
                  <w:gridSpan w:val="2"/>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处置措施</w:t>
                  </w:r>
                </w:p>
              </w:tc>
              <w:tc>
                <w:tcPr>
                  <w:tcW w:w="577" w:type="pct"/>
                  <w:vMerge w:val="restar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最终去向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vMerge w:val="continue"/>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610" w:type="pct"/>
                  <w:vMerge w:val="continue"/>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563" w:type="pct"/>
                  <w:vMerge w:val="continue"/>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416" w:type="pct"/>
                  <w:vMerge w:val="continue"/>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562"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核算方法</w:t>
                  </w:r>
                </w:p>
              </w:tc>
              <w:tc>
                <w:tcPr>
                  <w:tcW w:w="561"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产生量/（t/a）</w:t>
                  </w:r>
                </w:p>
              </w:tc>
              <w:tc>
                <w:tcPr>
                  <w:tcW w:w="688"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方式</w:t>
                  </w:r>
                </w:p>
              </w:tc>
              <w:tc>
                <w:tcPr>
                  <w:tcW w:w="561"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处置量/（t/a）</w:t>
                  </w:r>
                </w:p>
              </w:tc>
              <w:tc>
                <w:tcPr>
                  <w:tcW w:w="577" w:type="pct"/>
                  <w:vMerge w:val="continue"/>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原辅料拆袋</w:t>
                  </w:r>
                </w:p>
              </w:tc>
              <w:tc>
                <w:tcPr>
                  <w:tcW w:w="610"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b w:val="0"/>
                      <w:bCs w:val="0"/>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lang w:val="en-US" w:eastAsia="zh-CN"/>
                      <w14:textFill>
                        <w14:solidFill>
                          <w14:schemeClr w14:val="tx1"/>
                        </w14:solidFill>
                      </w14:textFill>
                    </w:rPr>
                    <w:t>生产车间、锅炉房</w:t>
                  </w:r>
                </w:p>
              </w:tc>
              <w:tc>
                <w:tcPr>
                  <w:tcW w:w="563" w:type="pct"/>
                  <w:noWrap w:val="0"/>
                  <w:vAlign w:val="center"/>
                </w:tcPr>
                <w:p>
                  <w:pPr>
                    <w:pStyle w:val="87"/>
                    <w:keepNext w:val="0"/>
                    <w:keepLines w:val="0"/>
                    <w:pageBreakBefore w:val="0"/>
                    <w:kinsoku/>
                    <w:wordWrap/>
                    <w:overflowPunct/>
                    <w:topLinePunct w:val="0"/>
                    <w:bidi w:val="0"/>
                    <w:adjustRightInd/>
                    <w:snapToGrid/>
                    <w:spacing w:line="340" w:lineRule="exact"/>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14:textFill>
                        <w14:solidFill>
                          <w14:schemeClr w14:val="tx1"/>
                        </w14:solidFill>
                      </w14:textFill>
                    </w:rPr>
                    <w:t>废包装袋</w:t>
                  </w:r>
                </w:p>
              </w:tc>
              <w:tc>
                <w:tcPr>
                  <w:tcW w:w="416"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一般固废</w:t>
                  </w:r>
                </w:p>
              </w:tc>
              <w:tc>
                <w:tcPr>
                  <w:tcW w:w="562"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类比</w:t>
                  </w:r>
                  <w:r>
                    <w:rPr>
                      <w:rFonts w:hint="default" w:ascii="Times New Roman" w:hAnsi="Times New Roman" w:eastAsia="宋体" w:cs="Times New Roman"/>
                      <w:b w:val="0"/>
                      <w:bCs w:val="0"/>
                      <w:color w:val="000000" w:themeColor="text1"/>
                      <w:sz w:val="21"/>
                      <w:szCs w:val="21"/>
                      <w14:textFill>
                        <w14:solidFill>
                          <w14:schemeClr w14:val="tx1"/>
                        </w14:solidFill>
                      </w14:textFill>
                    </w:rPr>
                    <w:t>法</w:t>
                  </w:r>
                </w:p>
              </w:tc>
              <w:tc>
                <w:tcPr>
                  <w:tcW w:w="561" w:type="pct"/>
                  <w:noWrap w:val="0"/>
                  <w:vAlign w:val="center"/>
                </w:tcPr>
                <w:p>
                  <w:pPr>
                    <w:pStyle w:val="87"/>
                    <w:keepNext w:val="0"/>
                    <w:keepLines w:val="0"/>
                    <w:pageBreakBefore w:val="0"/>
                    <w:kinsoku/>
                    <w:wordWrap/>
                    <w:overflowPunct/>
                    <w:topLinePunct w:val="0"/>
                    <w:bidi w:val="0"/>
                    <w:adjustRightInd/>
                    <w:snapToGrid/>
                    <w:spacing w:line="340" w:lineRule="exact"/>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2.12</w:t>
                  </w:r>
                </w:p>
              </w:tc>
              <w:tc>
                <w:tcPr>
                  <w:tcW w:w="688" w:type="pct"/>
                  <w:noWrap w:val="0"/>
                  <w:vAlign w:val="center"/>
                </w:tcPr>
                <w:p>
                  <w:pPr>
                    <w:pStyle w:val="87"/>
                    <w:keepNext w:val="0"/>
                    <w:keepLines w:val="0"/>
                    <w:pageBreakBefore w:val="0"/>
                    <w:kinsoku/>
                    <w:wordWrap/>
                    <w:overflowPunct/>
                    <w:topLinePunct w:val="0"/>
                    <w:bidi w:val="0"/>
                    <w:adjustRightInd/>
                    <w:snapToGrid/>
                    <w:spacing w:line="340" w:lineRule="exact"/>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外售废品回收站</w:t>
                  </w:r>
                </w:p>
              </w:tc>
              <w:tc>
                <w:tcPr>
                  <w:tcW w:w="561" w:type="pct"/>
                  <w:noWrap w:val="0"/>
                  <w:vAlign w:val="center"/>
                </w:tcPr>
                <w:p>
                  <w:pPr>
                    <w:pStyle w:val="87"/>
                    <w:keepNext w:val="0"/>
                    <w:keepLines w:val="0"/>
                    <w:pageBreakBefore w:val="0"/>
                    <w:kinsoku/>
                    <w:wordWrap/>
                    <w:overflowPunct/>
                    <w:topLinePunct w:val="0"/>
                    <w:bidi w:val="0"/>
                    <w:adjustRightInd/>
                    <w:snapToGrid/>
                    <w:spacing w:line="340" w:lineRule="exact"/>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2.12</w:t>
                  </w:r>
                </w:p>
              </w:tc>
              <w:tc>
                <w:tcPr>
                  <w:tcW w:w="577"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挤出机</w:t>
                  </w:r>
                </w:p>
              </w:tc>
              <w:tc>
                <w:tcPr>
                  <w:tcW w:w="610"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生产车间，成型机</w:t>
                  </w:r>
                </w:p>
              </w:tc>
              <w:tc>
                <w:tcPr>
                  <w:tcW w:w="563" w:type="pct"/>
                  <w:noWrap w:val="0"/>
                  <w:vAlign w:val="center"/>
                </w:tcPr>
                <w:p>
                  <w:pPr>
                    <w:pStyle w:val="87"/>
                    <w:keepNext w:val="0"/>
                    <w:keepLines w:val="0"/>
                    <w:pageBreakBefore w:val="0"/>
                    <w:kinsoku/>
                    <w:wordWrap/>
                    <w:overflowPunct/>
                    <w:topLinePunct w:val="0"/>
                    <w:bidi w:val="0"/>
                    <w:adjustRightInd/>
                    <w:snapToGrid/>
                    <w:spacing w:line="340" w:lineRule="exac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碎米粉</w:t>
                  </w:r>
                </w:p>
              </w:tc>
              <w:tc>
                <w:tcPr>
                  <w:tcW w:w="416"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一般固废</w:t>
                  </w:r>
                </w:p>
              </w:tc>
              <w:tc>
                <w:tcPr>
                  <w:tcW w:w="562"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类比法</w:t>
                  </w:r>
                </w:p>
              </w:tc>
              <w:tc>
                <w:tcPr>
                  <w:tcW w:w="561" w:type="pct"/>
                  <w:noWrap w:val="0"/>
                  <w:vAlign w:val="center"/>
                </w:tcPr>
                <w:p>
                  <w:pPr>
                    <w:pStyle w:val="87"/>
                    <w:keepNext w:val="0"/>
                    <w:keepLines w:val="0"/>
                    <w:pageBreakBefore w:val="0"/>
                    <w:kinsoku/>
                    <w:wordWrap/>
                    <w:overflowPunct/>
                    <w:topLinePunct w:val="0"/>
                    <w:bidi w:val="0"/>
                    <w:adjustRightInd/>
                    <w:snapToGrid/>
                    <w:spacing w:line="340" w:lineRule="exac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c>
                <w:tcPr>
                  <w:tcW w:w="688" w:type="pct"/>
                  <w:noWrap w:val="0"/>
                  <w:vAlign w:val="center"/>
                </w:tcPr>
                <w:p>
                  <w:pPr>
                    <w:pStyle w:val="87"/>
                    <w:keepNext w:val="0"/>
                    <w:keepLines w:val="0"/>
                    <w:pageBreakBefore w:val="0"/>
                    <w:kinsoku/>
                    <w:wordWrap/>
                    <w:overflowPunct/>
                    <w:topLinePunct w:val="0"/>
                    <w:bidi w:val="0"/>
                    <w:adjustRightInd/>
                    <w:snapToGrid/>
                    <w:spacing w:line="340" w:lineRule="exac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u w:val="none"/>
                      <w:lang w:val="en-US" w:eastAsia="zh-CN" w:bidi="ar"/>
                      <w14:textFill>
                        <w14:solidFill>
                          <w14:schemeClr w14:val="tx1"/>
                        </w14:solidFill>
                      </w14:textFill>
                    </w:rPr>
                    <w:t>供给</w:t>
                  </w:r>
                  <w:r>
                    <w:rPr>
                      <w:rFonts w:hint="default" w:ascii="Times New Roman" w:hAnsi="Times New Roman" w:cs="Times New Roman"/>
                      <w:color w:val="000000" w:themeColor="text1"/>
                      <w:kern w:val="0"/>
                      <w:sz w:val="21"/>
                      <w:szCs w:val="21"/>
                      <w:u w:val="none"/>
                      <w:lang w:val="en-US" w:eastAsia="zh-CN" w:bidi="ar"/>
                      <w14:textFill>
                        <w14:solidFill>
                          <w14:schemeClr w14:val="tx1"/>
                        </w14:solidFill>
                      </w14:textFill>
                    </w:rPr>
                    <w:t>养殖场</w:t>
                  </w:r>
                  <w:r>
                    <w:rPr>
                      <w:rFonts w:hint="default" w:ascii="Times New Roman" w:hAnsi="Times New Roman" w:eastAsia="宋体" w:cs="Times New Roman"/>
                      <w:color w:val="000000" w:themeColor="text1"/>
                      <w:kern w:val="0"/>
                      <w:sz w:val="21"/>
                      <w:szCs w:val="21"/>
                      <w:u w:val="none"/>
                      <w:lang w:val="en-US" w:eastAsia="zh-CN" w:bidi="ar"/>
                      <w14:textFill>
                        <w14:solidFill>
                          <w14:schemeClr w14:val="tx1"/>
                        </w14:solidFill>
                      </w14:textFill>
                    </w:rPr>
                    <w:t>畜禽饲料</w:t>
                  </w:r>
                </w:p>
              </w:tc>
              <w:tc>
                <w:tcPr>
                  <w:tcW w:w="561" w:type="pct"/>
                  <w:noWrap w:val="0"/>
                  <w:vAlign w:val="center"/>
                </w:tcPr>
                <w:p>
                  <w:pPr>
                    <w:pStyle w:val="87"/>
                    <w:keepNext w:val="0"/>
                    <w:keepLines w:val="0"/>
                    <w:pageBreakBefore w:val="0"/>
                    <w:kinsoku/>
                    <w:wordWrap/>
                    <w:overflowPunct/>
                    <w:topLinePunct w:val="0"/>
                    <w:bidi w:val="0"/>
                    <w:adjustRightInd/>
                    <w:snapToGrid/>
                    <w:spacing w:line="340" w:lineRule="exac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c>
                <w:tcPr>
                  <w:tcW w:w="577"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供热</w:t>
                  </w:r>
                </w:p>
              </w:tc>
              <w:tc>
                <w:tcPr>
                  <w:tcW w:w="610"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锅炉房</w:t>
                  </w:r>
                </w:p>
              </w:tc>
              <w:tc>
                <w:tcPr>
                  <w:tcW w:w="563" w:type="pct"/>
                  <w:noWrap w:val="0"/>
                  <w:vAlign w:val="center"/>
                </w:tcPr>
                <w:p>
                  <w:pPr>
                    <w:pStyle w:val="87"/>
                    <w:keepNext w:val="0"/>
                    <w:keepLines w:val="0"/>
                    <w:pageBreakBefore w:val="0"/>
                    <w:kinsoku/>
                    <w:wordWrap/>
                    <w:overflowPunct/>
                    <w:topLinePunct w:val="0"/>
                    <w:bidi w:val="0"/>
                    <w:adjustRightInd/>
                    <w:snapToGrid/>
                    <w:spacing w:line="340" w:lineRule="exac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锅炉炉渣</w:t>
                  </w:r>
                </w:p>
              </w:tc>
              <w:tc>
                <w:tcPr>
                  <w:tcW w:w="416"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一般固废</w:t>
                  </w:r>
                </w:p>
              </w:tc>
              <w:tc>
                <w:tcPr>
                  <w:tcW w:w="562"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类比法</w:t>
                  </w:r>
                </w:p>
              </w:tc>
              <w:tc>
                <w:tcPr>
                  <w:tcW w:w="561" w:type="pct"/>
                  <w:noWrap w:val="0"/>
                  <w:vAlign w:val="center"/>
                </w:tcPr>
                <w:p>
                  <w:pPr>
                    <w:pStyle w:val="87"/>
                    <w:keepNext w:val="0"/>
                    <w:keepLines w:val="0"/>
                    <w:pageBreakBefore w:val="0"/>
                    <w:kinsoku/>
                    <w:wordWrap/>
                    <w:overflowPunct/>
                    <w:topLinePunct w:val="0"/>
                    <w:bidi w:val="0"/>
                    <w:adjustRightInd/>
                    <w:snapToGrid/>
                    <w:spacing w:line="340" w:lineRule="exac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24</w:t>
                  </w:r>
                </w:p>
              </w:tc>
              <w:tc>
                <w:tcPr>
                  <w:tcW w:w="688" w:type="pct"/>
                  <w:vMerge w:val="restart"/>
                  <w:noWrap w:val="0"/>
                  <w:vAlign w:val="center"/>
                </w:tcPr>
                <w:p>
                  <w:pPr>
                    <w:pStyle w:val="87"/>
                    <w:keepNext w:val="0"/>
                    <w:keepLines w:val="0"/>
                    <w:pageBreakBefore w:val="0"/>
                    <w:kinsoku/>
                    <w:wordWrap/>
                    <w:overflowPunct/>
                    <w:topLinePunct w:val="0"/>
                    <w:bidi w:val="0"/>
                    <w:adjustRightInd/>
                    <w:snapToGrid/>
                    <w:spacing w:line="340" w:lineRule="exac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供周边农户作农肥</w:t>
                  </w:r>
                </w:p>
              </w:tc>
              <w:tc>
                <w:tcPr>
                  <w:tcW w:w="561" w:type="pct"/>
                  <w:noWrap w:val="0"/>
                  <w:vAlign w:val="center"/>
                </w:tcPr>
                <w:p>
                  <w:pPr>
                    <w:pStyle w:val="87"/>
                    <w:keepNext w:val="0"/>
                    <w:keepLines w:val="0"/>
                    <w:pageBreakBefore w:val="0"/>
                    <w:kinsoku/>
                    <w:wordWrap/>
                    <w:overflowPunct/>
                    <w:topLinePunct w:val="0"/>
                    <w:bidi w:val="0"/>
                    <w:adjustRightInd/>
                    <w:snapToGrid/>
                    <w:spacing w:line="340" w:lineRule="exac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24</w:t>
                  </w:r>
                </w:p>
              </w:tc>
              <w:tc>
                <w:tcPr>
                  <w:tcW w:w="577"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废气处理</w:t>
                  </w:r>
                </w:p>
              </w:tc>
              <w:tc>
                <w:tcPr>
                  <w:tcW w:w="610"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旋风</w:t>
                  </w:r>
                  <w:r>
                    <w:rPr>
                      <w:rFonts w:hint="default" w:ascii="Times New Roman" w:hAnsi="Times New Roman" w:eastAsia="宋体" w:cs="Times New Roman"/>
                      <w:color w:val="000000" w:themeColor="text1"/>
                      <w:kern w:val="0"/>
                      <w:sz w:val="21"/>
                      <w:szCs w:val="21"/>
                      <w14:textFill>
                        <w14:solidFill>
                          <w14:schemeClr w14:val="tx1"/>
                        </w14:solidFill>
                      </w14:textFill>
                    </w:rPr>
                    <w:t>除尘器</w:t>
                  </w:r>
                </w:p>
              </w:tc>
              <w:tc>
                <w:tcPr>
                  <w:tcW w:w="563" w:type="pct"/>
                  <w:noWrap w:val="0"/>
                  <w:vAlign w:val="center"/>
                </w:tcPr>
                <w:p>
                  <w:pPr>
                    <w:pStyle w:val="87"/>
                    <w:keepNext w:val="0"/>
                    <w:keepLines w:val="0"/>
                    <w:pageBreakBefore w:val="0"/>
                    <w:kinsoku/>
                    <w:wordWrap/>
                    <w:overflowPunct/>
                    <w:topLinePunct w:val="0"/>
                    <w:bidi w:val="0"/>
                    <w:adjustRightInd/>
                    <w:snapToGrid/>
                    <w:spacing w:line="340" w:lineRule="exac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旋风除尘器</w:t>
                  </w:r>
                  <w:r>
                    <w:rPr>
                      <w:rFonts w:hint="default" w:ascii="Times New Roman" w:hAnsi="Times New Roman" w:eastAsia="宋体" w:cs="Times New Roman"/>
                      <w:color w:val="000000" w:themeColor="text1"/>
                      <w:kern w:val="0"/>
                      <w:sz w:val="21"/>
                      <w:szCs w:val="21"/>
                      <w14:textFill>
                        <w14:solidFill>
                          <w14:schemeClr w14:val="tx1"/>
                        </w14:solidFill>
                      </w14:textFill>
                    </w:rPr>
                    <w:t>除尘灰</w:t>
                  </w:r>
                </w:p>
              </w:tc>
              <w:tc>
                <w:tcPr>
                  <w:tcW w:w="416"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一般固废</w:t>
                  </w:r>
                </w:p>
              </w:tc>
              <w:tc>
                <w:tcPr>
                  <w:tcW w:w="562"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物料衡算法</w:t>
                  </w:r>
                </w:p>
              </w:tc>
              <w:tc>
                <w:tcPr>
                  <w:tcW w:w="561" w:type="pct"/>
                  <w:noWrap w:val="0"/>
                  <w:vAlign w:val="center"/>
                </w:tcPr>
                <w:p>
                  <w:pPr>
                    <w:pStyle w:val="87"/>
                    <w:keepNext w:val="0"/>
                    <w:keepLines w:val="0"/>
                    <w:pageBreakBefore w:val="0"/>
                    <w:kinsoku/>
                    <w:wordWrap/>
                    <w:overflowPunct/>
                    <w:topLinePunct w:val="0"/>
                    <w:bidi w:val="0"/>
                    <w:adjustRightInd/>
                    <w:snapToGrid/>
                    <w:spacing w:line="340" w:lineRule="exac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0.54</w:t>
                  </w:r>
                </w:p>
              </w:tc>
              <w:tc>
                <w:tcPr>
                  <w:tcW w:w="688" w:type="pct"/>
                  <w:vMerge w:val="continue"/>
                  <w:noWrap w:val="0"/>
                  <w:vAlign w:val="center"/>
                </w:tcPr>
                <w:p>
                  <w:pPr>
                    <w:pStyle w:val="87"/>
                    <w:keepNext w:val="0"/>
                    <w:keepLines w:val="0"/>
                    <w:pageBreakBefore w:val="0"/>
                    <w:kinsoku/>
                    <w:wordWrap/>
                    <w:overflowPunct/>
                    <w:topLinePunct w:val="0"/>
                    <w:bidi w:val="0"/>
                    <w:adjustRightInd/>
                    <w:snapToGrid/>
                    <w:spacing w:line="340" w:lineRule="exact"/>
                    <w:rPr>
                      <w:rFonts w:hint="default" w:ascii="Times New Roman" w:hAnsi="Times New Roman" w:eastAsia="宋体" w:cs="Times New Roman"/>
                      <w:color w:val="000000" w:themeColor="text1"/>
                      <w:sz w:val="21"/>
                      <w:szCs w:val="21"/>
                      <w14:textFill>
                        <w14:solidFill>
                          <w14:schemeClr w14:val="tx1"/>
                        </w14:solidFill>
                      </w14:textFill>
                    </w:rPr>
                  </w:pPr>
                </w:p>
              </w:tc>
              <w:tc>
                <w:tcPr>
                  <w:tcW w:w="561" w:type="pct"/>
                  <w:noWrap w:val="0"/>
                  <w:vAlign w:val="center"/>
                </w:tcPr>
                <w:p>
                  <w:pPr>
                    <w:pStyle w:val="87"/>
                    <w:keepNext w:val="0"/>
                    <w:keepLines w:val="0"/>
                    <w:pageBreakBefore w:val="0"/>
                    <w:kinsoku/>
                    <w:wordWrap/>
                    <w:overflowPunct/>
                    <w:topLinePunct w:val="0"/>
                    <w:bidi w:val="0"/>
                    <w:adjustRightInd/>
                    <w:snapToGrid/>
                    <w:spacing w:line="340" w:lineRule="exac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0.54</w:t>
                  </w:r>
                </w:p>
              </w:tc>
              <w:tc>
                <w:tcPr>
                  <w:tcW w:w="577"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u w:val="none"/>
                      <w:lang w:val="en-US" w:eastAsia="zh-CN" w:bidi="ar"/>
                      <w14:textFill>
                        <w14:solidFill>
                          <w14:schemeClr w14:val="tx1"/>
                        </w14:solidFill>
                      </w14:textFill>
                    </w:rPr>
                    <w:t>沉淀池</w:t>
                  </w:r>
                </w:p>
              </w:tc>
              <w:tc>
                <w:tcPr>
                  <w:tcW w:w="610"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u w:val="none"/>
                      <w:lang w:val="en-US" w:eastAsia="zh-CN" w:bidi="ar"/>
                      <w14:textFill>
                        <w14:solidFill>
                          <w14:schemeClr w14:val="tx1"/>
                        </w14:solidFill>
                      </w14:textFill>
                    </w:rPr>
                    <w:t>废水处理</w:t>
                  </w:r>
                </w:p>
              </w:tc>
              <w:tc>
                <w:tcPr>
                  <w:tcW w:w="563"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u w:val="none"/>
                      <w:lang w:val="en-US" w:eastAsia="zh-CN" w:bidi="ar"/>
                      <w14:textFill>
                        <w14:solidFill>
                          <w14:schemeClr w14:val="tx1"/>
                        </w14:solidFill>
                      </w14:textFill>
                    </w:rPr>
                    <w:t>沉淀池沉渣</w:t>
                  </w:r>
                </w:p>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kern w:val="0"/>
                      <w:sz w:val="21"/>
                      <w:szCs w:val="21"/>
                      <w:u w:val="none"/>
                      <w:lang w:val="en-US" w:eastAsia="zh-CN" w:bidi="ar"/>
                      <w14:textFill>
                        <w14:solidFill>
                          <w14:schemeClr w14:val="tx1"/>
                        </w14:solidFill>
                      </w14:textFill>
                    </w:rPr>
                  </w:pPr>
                </w:p>
              </w:tc>
              <w:tc>
                <w:tcPr>
                  <w:tcW w:w="416"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u w:val="none"/>
                      <w:lang w:val="en-US" w:eastAsia="zh-CN" w:bidi="ar"/>
                      <w14:textFill>
                        <w14:solidFill>
                          <w14:schemeClr w14:val="tx1"/>
                        </w14:solidFill>
                      </w14:textFill>
                    </w:rPr>
                    <w:t>一般固废</w:t>
                  </w:r>
                </w:p>
              </w:tc>
              <w:tc>
                <w:tcPr>
                  <w:tcW w:w="562"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u w:val="none"/>
                      <w:lang w:val="en-US" w:eastAsia="zh-CN" w:bidi="ar"/>
                      <w14:textFill>
                        <w14:solidFill>
                          <w14:schemeClr w14:val="tx1"/>
                        </w14:solidFill>
                      </w14:textFill>
                    </w:rPr>
                    <w:t>类比法</w:t>
                  </w:r>
                </w:p>
              </w:tc>
              <w:tc>
                <w:tcPr>
                  <w:tcW w:w="561" w:type="pct"/>
                  <w:noWrap w:val="0"/>
                  <w:vAlign w:val="center"/>
                </w:tcPr>
                <w:p>
                  <w:pPr>
                    <w:pStyle w:val="87"/>
                    <w:keepNext w:val="0"/>
                    <w:keepLines w:val="0"/>
                    <w:pageBreakBefore w:val="0"/>
                    <w:kinsoku/>
                    <w:wordWrap/>
                    <w:overflowPunct/>
                    <w:topLinePunct w:val="0"/>
                    <w:bidi w:val="0"/>
                    <w:adjustRightInd/>
                    <w:snapToGrid/>
                    <w:spacing w:line="340" w:lineRule="exact"/>
                    <w:rPr>
                      <w:rFonts w:hint="default" w:ascii="Times New Roman" w:hAnsi="Times New Roman" w:eastAsia="宋体" w:cs="Times New Roman"/>
                      <w:color w:val="000000" w:themeColor="text1"/>
                      <w:kern w:val="0"/>
                      <w:sz w:val="21"/>
                      <w:szCs w:val="21"/>
                      <w:u w:val="no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u w:val="none"/>
                      <w:lang w:val="en-US" w:eastAsia="zh-CN" w:bidi="ar"/>
                      <w14:textFill>
                        <w14:solidFill>
                          <w14:schemeClr w14:val="tx1"/>
                        </w14:solidFill>
                      </w14:textFill>
                    </w:rPr>
                    <w:t>0.5</w:t>
                  </w:r>
                </w:p>
              </w:tc>
              <w:tc>
                <w:tcPr>
                  <w:tcW w:w="688" w:type="pct"/>
                  <w:noWrap w:val="0"/>
                  <w:vAlign w:val="center"/>
                </w:tcPr>
                <w:p>
                  <w:pPr>
                    <w:pStyle w:val="87"/>
                    <w:keepNext w:val="0"/>
                    <w:keepLines w:val="0"/>
                    <w:pageBreakBefore w:val="0"/>
                    <w:kinsoku/>
                    <w:wordWrap/>
                    <w:overflowPunct/>
                    <w:topLinePunct w:val="0"/>
                    <w:bidi w:val="0"/>
                    <w:adjustRightInd/>
                    <w:snapToGrid/>
                    <w:spacing w:line="340" w:lineRule="exact"/>
                    <w:rPr>
                      <w:rFonts w:hint="default" w:ascii="Times New Roman" w:hAnsi="Times New Roman" w:eastAsia="宋体" w:cs="Times New Roman"/>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u w:val="none"/>
                      <w:lang w:val="en-US" w:eastAsia="zh-CN" w:bidi="ar"/>
                      <w14:textFill>
                        <w14:solidFill>
                          <w14:schemeClr w14:val="tx1"/>
                        </w14:solidFill>
                      </w14:textFill>
                    </w:rPr>
                    <w:t>供给</w:t>
                  </w:r>
                  <w:r>
                    <w:rPr>
                      <w:rFonts w:hint="default" w:ascii="Times New Roman" w:hAnsi="Times New Roman" w:cs="Times New Roman"/>
                      <w:color w:val="000000" w:themeColor="text1"/>
                      <w:kern w:val="0"/>
                      <w:sz w:val="21"/>
                      <w:szCs w:val="21"/>
                      <w:u w:val="none"/>
                      <w:lang w:val="en-US" w:eastAsia="zh-CN" w:bidi="ar"/>
                      <w14:textFill>
                        <w14:solidFill>
                          <w14:schemeClr w14:val="tx1"/>
                        </w14:solidFill>
                      </w14:textFill>
                    </w:rPr>
                    <w:t>养殖场</w:t>
                  </w:r>
                  <w:r>
                    <w:rPr>
                      <w:rFonts w:hint="default" w:ascii="Times New Roman" w:hAnsi="Times New Roman" w:eastAsia="宋体" w:cs="Times New Roman"/>
                      <w:color w:val="000000" w:themeColor="text1"/>
                      <w:kern w:val="0"/>
                      <w:sz w:val="21"/>
                      <w:szCs w:val="21"/>
                      <w:u w:val="none"/>
                      <w:lang w:val="en-US" w:eastAsia="zh-CN" w:bidi="ar"/>
                      <w14:textFill>
                        <w14:solidFill>
                          <w14:schemeClr w14:val="tx1"/>
                        </w14:solidFill>
                      </w14:textFill>
                    </w:rPr>
                    <w:t>畜禽饲料</w:t>
                  </w:r>
                </w:p>
              </w:tc>
              <w:tc>
                <w:tcPr>
                  <w:tcW w:w="561" w:type="pct"/>
                  <w:noWrap w:val="0"/>
                  <w:vAlign w:val="center"/>
                </w:tcPr>
                <w:p>
                  <w:pPr>
                    <w:pStyle w:val="87"/>
                    <w:keepNext w:val="0"/>
                    <w:keepLines w:val="0"/>
                    <w:pageBreakBefore w:val="0"/>
                    <w:kinsoku/>
                    <w:wordWrap/>
                    <w:overflowPunct/>
                    <w:topLinePunct w:val="0"/>
                    <w:bidi w:val="0"/>
                    <w:adjustRightInd/>
                    <w:snapToGrid/>
                    <w:spacing w:line="340" w:lineRule="exact"/>
                    <w:rPr>
                      <w:rFonts w:hint="default" w:ascii="Times New Roman" w:hAnsi="Times New Roman" w:eastAsia="宋体" w:cs="Times New Roman"/>
                      <w:color w:val="000000" w:themeColor="text1"/>
                      <w:kern w:val="0"/>
                      <w:sz w:val="21"/>
                      <w:szCs w:val="21"/>
                      <w:u w:val="no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u w:val="none"/>
                      <w:lang w:val="en-US" w:eastAsia="zh-CN" w:bidi="ar"/>
                      <w14:textFill>
                        <w14:solidFill>
                          <w14:schemeClr w14:val="tx1"/>
                        </w14:solidFill>
                      </w14:textFill>
                    </w:rPr>
                    <w:t>0.5</w:t>
                  </w:r>
                </w:p>
              </w:tc>
              <w:tc>
                <w:tcPr>
                  <w:tcW w:w="577"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u w:val="none"/>
                      <w:lang w:val="en-US" w:eastAsia="zh-CN" w:bidi="ar"/>
                      <w14:textFill>
                        <w14:solidFill>
                          <w14:schemeClr w14:val="tx1"/>
                        </w14:solidFill>
                      </w14:textFill>
                    </w:rPr>
                    <w:t>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日常生活</w:t>
                  </w:r>
                </w:p>
              </w:tc>
              <w:tc>
                <w:tcPr>
                  <w:tcW w:w="610"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厂区</w:t>
                  </w:r>
                </w:p>
              </w:tc>
              <w:tc>
                <w:tcPr>
                  <w:tcW w:w="563"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生活垃圾</w:t>
                  </w:r>
                </w:p>
              </w:tc>
              <w:tc>
                <w:tcPr>
                  <w:tcW w:w="416"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生活垃圾</w:t>
                  </w:r>
                </w:p>
              </w:tc>
              <w:tc>
                <w:tcPr>
                  <w:tcW w:w="562"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产污系数法</w:t>
                  </w:r>
                </w:p>
              </w:tc>
              <w:tc>
                <w:tcPr>
                  <w:tcW w:w="561" w:type="pct"/>
                  <w:noWrap w:val="0"/>
                  <w:vAlign w:val="center"/>
                </w:tcPr>
                <w:p>
                  <w:pPr>
                    <w:pStyle w:val="87"/>
                    <w:keepNext w:val="0"/>
                    <w:keepLines w:val="0"/>
                    <w:pageBreakBefore w:val="0"/>
                    <w:kinsoku/>
                    <w:wordWrap/>
                    <w:overflowPunct/>
                    <w:topLinePunct w:val="0"/>
                    <w:bidi w:val="0"/>
                    <w:adjustRightInd/>
                    <w:snapToGrid/>
                    <w:spacing w:line="340" w:lineRule="exac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1.4</w:t>
                  </w:r>
                </w:p>
              </w:tc>
              <w:tc>
                <w:tcPr>
                  <w:tcW w:w="688" w:type="pct"/>
                  <w:noWrap w:val="0"/>
                  <w:vAlign w:val="center"/>
                </w:tcPr>
                <w:p>
                  <w:pPr>
                    <w:pStyle w:val="87"/>
                    <w:keepNext w:val="0"/>
                    <w:keepLines w:val="0"/>
                    <w:pageBreakBefore w:val="0"/>
                    <w:kinsoku/>
                    <w:wordWrap/>
                    <w:overflowPunct/>
                    <w:topLinePunct w:val="0"/>
                    <w:bidi w:val="0"/>
                    <w:adjustRightInd/>
                    <w:snapToGrid/>
                    <w:spacing w:line="340" w:lineRule="exact"/>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区域</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环卫人员定期清运处置</w:t>
                  </w:r>
                </w:p>
              </w:tc>
              <w:tc>
                <w:tcPr>
                  <w:tcW w:w="561" w:type="pct"/>
                  <w:noWrap w:val="0"/>
                  <w:vAlign w:val="center"/>
                </w:tcPr>
                <w:p>
                  <w:pPr>
                    <w:pStyle w:val="87"/>
                    <w:keepNext w:val="0"/>
                    <w:keepLines w:val="0"/>
                    <w:pageBreakBefore w:val="0"/>
                    <w:kinsoku/>
                    <w:wordWrap/>
                    <w:overflowPunct/>
                    <w:topLinePunct w:val="0"/>
                    <w:bidi w:val="0"/>
                    <w:adjustRightInd/>
                    <w:snapToGrid/>
                    <w:spacing w:line="340" w:lineRule="exac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1.4</w:t>
                  </w:r>
                </w:p>
              </w:tc>
              <w:tc>
                <w:tcPr>
                  <w:tcW w:w="577" w:type="pct"/>
                  <w:noWrap w:val="0"/>
                  <w:vAlign w:val="center"/>
                </w:tcPr>
                <w:p>
                  <w:pPr>
                    <w:keepNext w:val="0"/>
                    <w:keepLines w:val="0"/>
                    <w:pageBreakBefore w:val="0"/>
                    <w:kinsoku/>
                    <w:wordWrap/>
                    <w:overflowPunct/>
                    <w:topLinePunct w:val="0"/>
                    <w:bidi w:val="0"/>
                    <w:adjustRightInd/>
                    <w:snapToGrid/>
                    <w:spacing w:line="34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卫生填埋/焚烧</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434" w:leftChars="202" w:hanging="10" w:hangingChars="4"/>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（五）地下水、土壤</w:t>
            </w:r>
          </w:p>
          <w:p>
            <w:pPr>
              <w:keepNext/>
              <w:overflowPunct w:val="0"/>
              <w:snapToGrid w:val="0"/>
              <w:spacing w:line="360" w:lineRule="auto"/>
              <w:ind w:left="433" w:leftChars="202" w:hanging="9" w:hangingChars="4"/>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本项目原辅材料不涉及有毒有害的化学品；外排废气主要是生物质锅炉废</w:t>
            </w:r>
          </w:p>
          <w:p>
            <w:pPr>
              <w:keepNext/>
              <w:overflowPunct w:val="0"/>
              <w:snapToGrid w:val="0"/>
              <w:spacing w:line="360" w:lineRule="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气，采用</w:t>
            </w:r>
            <w:r>
              <w:rPr>
                <w:rFonts w:hint="default" w:ascii="Times New Roman" w:hAnsi="Times New Roman" w:cs="Times New Roman"/>
                <w:color w:val="000000" w:themeColor="text1"/>
                <w:sz w:val="24"/>
                <w:lang w:val="en-US" w:eastAsia="zh-CN"/>
                <w14:textFill>
                  <w14:solidFill>
                    <w14:schemeClr w14:val="tx1"/>
                  </w14:solidFill>
                </w14:textFill>
              </w:rPr>
              <w:t>旋风</w:t>
            </w:r>
            <w:r>
              <w:rPr>
                <w:rFonts w:hint="default" w:ascii="Times New Roman" w:hAnsi="Times New Roman" w:eastAsia="宋体" w:cs="Times New Roman"/>
                <w:color w:val="000000" w:themeColor="text1"/>
                <w:sz w:val="24"/>
                <w14:textFill>
                  <w14:solidFill>
                    <w14:schemeClr w14:val="tx1"/>
                  </w14:solidFill>
                </w14:textFill>
              </w:rPr>
              <w:t>除尘设施处理达标后经</w:t>
            </w:r>
            <w:r>
              <w:rPr>
                <w:rFonts w:hint="default" w:ascii="Times New Roman" w:hAnsi="Times New Roman" w:cs="Times New Roman"/>
                <w:color w:val="000000" w:themeColor="text1"/>
                <w:sz w:val="24"/>
                <w:lang w:val="en-US" w:eastAsia="zh-CN"/>
                <w14:textFill>
                  <w14:solidFill>
                    <w14:schemeClr w14:val="tx1"/>
                  </w14:solidFill>
                </w14:textFill>
              </w:rPr>
              <w:t>25</w:t>
            </w:r>
            <w:r>
              <w:rPr>
                <w:rFonts w:hint="default" w:ascii="Times New Roman" w:hAnsi="Times New Roman" w:eastAsia="宋体" w:cs="Times New Roman"/>
                <w:color w:val="000000" w:themeColor="text1"/>
                <w:sz w:val="24"/>
                <w14:textFill>
                  <w14:solidFill>
                    <w14:schemeClr w14:val="tx1"/>
                  </w14:solidFill>
                </w14:textFill>
              </w:rPr>
              <w:t>m高排气筒排放，</w:t>
            </w:r>
            <w:r>
              <w:rPr>
                <w:rFonts w:hint="default" w:ascii="Times New Roman" w:hAnsi="Times New Roman" w:eastAsia="宋体" w:cs="Times New Roman"/>
                <w:color w:val="000000" w:themeColor="text1"/>
                <w:sz w:val="24"/>
                <w:szCs w:val="32"/>
                <w14:textFill>
                  <w14:solidFill>
                    <w14:schemeClr w14:val="tx1"/>
                  </w14:solidFill>
                </w14:textFill>
              </w:rPr>
              <w:t>对周边环境影响不大；</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生产</w:t>
            </w:r>
            <w:r>
              <w:rPr>
                <w:rFonts w:hint="default" w:ascii="Times New Roman" w:hAnsi="Times New Roman" w:eastAsia="宋体" w:cs="Times New Roman"/>
                <w:color w:val="000000" w:themeColor="text1"/>
                <w:sz w:val="24"/>
                <w14:textFill>
                  <w14:solidFill>
                    <w14:schemeClr w14:val="tx1"/>
                  </w14:solidFill>
                </w14:textFill>
              </w:rPr>
              <w:t>废水</w:t>
            </w:r>
            <w:r>
              <w:rPr>
                <w:rFonts w:hint="default" w:ascii="Times New Roman" w:hAnsi="Times New Roman" w:cs="Times New Roman"/>
                <w:color w:val="000000" w:themeColor="text1"/>
                <w:sz w:val="24"/>
                <w:lang w:val="en-US" w:eastAsia="zh-CN"/>
                <w14:textFill>
                  <w14:solidFill>
                    <w14:schemeClr w14:val="tx1"/>
                  </w14:solidFill>
                </w14:textFill>
              </w:rPr>
              <w:t>经沉淀池收集后定期由养殖场外运处置</w:t>
            </w:r>
            <w:r>
              <w:rPr>
                <w:rFonts w:hint="default" w:ascii="Times New Roman" w:hAnsi="Times New Roman" w:eastAsia="宋体" w:cs="Times New Roman"/>
                <w:color w:val="000000" w:themeColor="text1"/>
                <w:sz w:val="24"/>
                <w14:textFill>
                  <w14:solidFill>
                    <w14:schemeClr w14:val="tx1"/>
                  </w14:solidFill>
                </w14:textFill>
              </w:rPr>
              <w:t>，在企业做好厂区内硬底化，定期维护机械设备，防止跑冒滴漏，在落实环评提出的各项污染防治措施的情况下，项目运营基本不存在垂直渗透、地面漫流、大气沉降等污染途径，对地下水及土壤基本不会产生影响。</w:t>
            </w:r>
          </w:p>
          <w:p>
            <w:pPr>
              <w:keepNext/>
              <w:overflowPunct w:val="0"/>
              <w:snapToGrid w:val="0"/>
              <w:spacing w:line="360" w:lineRule="auto"/>
              <w:ind w:left="424" w:leftChars="202"/>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（六）生态</w:t>
            </w:r>
          </w:p>
          <w:p>
            <w:pPr>
              <w:pStyle w:val="103"/>
              <w:spacing w:line="360" w:lineRule="auto"/>
              <w:ind w:firstLine="480"/>
              <w:rPr>
                <w:rFonts w:hint="default" w:ascii="Times New Roman" w:hAnsi="Times New Roman" w:eastAsia="宋体" w:cs="Times New Roman"/>
                <w:b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4"/>
                <w:szCs w:val="24"/>
                <w:lang w:val="en-US" w:eastAsia="zh-CN" w:bidi="ar-SA"/>
                <w14:textFill>
                  <w14:solidFill>
                    <w14:schemeClr w14:val="tx1"/>
                  </w14:solidFill>
                </w14:textFill>
              </w:rPr>
              <w:t>本项目位于龙胜县都坪村交坪组</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项</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目建设不在自然保护区、风景名胜区、饮用水水源地等敏感区内，评价区域内未发现珍稀动植物。项目所在地区的生态系统已经演化为以人工生态系统为主，生态系统</w:t>
            </w:r>
            <w:r>
              <w:rPr>
                <w:rFonts w:hint="default" w:ascii="Times New Roman" w:hAnsi="Times New Roman" w:eastAsia="宋体" w:cs="Times New Roman"/>
                <w:b w:val="0"/>
                <w:color w:val="000000" w:themeColor="text1"/>
                <w:kern w:val="2"/>
                <w:sz w:val="24"/>
                <w:szCs w:val="24"/>
                <w:lang w:val="en-US" w:eastAsia="zh-CN" w:bidi="ar-SA"/>
                <w14:textFill>
                  <w14:solidFill>
                    <w14:schemeClr w14:val="tx1"/>
                  </w14:solidFill>
                </w14:textFill>
              </w:rPr>
              <w:t>结构和功能比较单一。天然植被已经被人工植被取代，生态敏感性较低，项目建设对区域生态环境影响小。</w:t>
            </w:r>
          </w:p>
          <w:p>
            <w:pPr>
              <w:keepNext/>
              <w:overflowPunct w:val="0"/>
              <w:snapToGrid w:val="0"/>
              <w:spacing w:line="360" w:lineRule="auto"/>
              <w:ind w:left="424" w:leftChars="202"/>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（七）环境风险</w:t>
            </w:r>
          </w:p>
          <w:p>
            <w:pPr>
              <w:spacing w:line="360" w:lineRule="auto"/>
              <w:ind w:firstLine="482" w:firstLineChars="200"/>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sz w:val="24"/>
                <w:szCs w:val="32"/>
                <w14:textFill>
                  <w14:solidFill>
                    <w14:schemeClr w14:val="tx1"/>
                  </w14:solidFill>
                </w14:textFill>
              </w:rPr>
              <w:t>1、风险物质和风险源分布情况及可能影响途径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（1）风险物质和风险源分布情况</w:t>
            </w:r>
          </w:p>
          <w:p>
            <w:pPr>
              <w:pStyle w:val="3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textAlignment w:val="auto"/>
              <w:rPr>
                <w:rFonts w:hint="default" w:ascii="Times New Roman" w:hAnsi="Times New Roman" w:eastAsia="宋体" w:cs="Times New Roman"/>
                <w:color w:val="000000" w:themeColor="text1"/>
                <w:szCs w:val="32"/>
                <w:lang w:val="en-US" w:eastAsia="zh-CN"/>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根据《建设项目环境风险评价技术导则》（HT 169-2018）进行识别，</w:t>
            </w:r>
            <w:r>
              <w:rPr>
                <w:rFonts w:hint="default" w:ascii="Times New Roman" w:hAnsi="Times New Roman" w:eastAsia="宋体" w:cs="Times New Roman"/>
                <w:color w:val="000000" w:themeColor="text1"/>
                <w:sz w:val="24"/>
                <w14:textFill>
                  <w14:solidFill>
                    <w14:schemeClr w14:val="tx1"/>
                  </w14:solidFill>
                </w14:textFill>
              </w:rPr>
              <w:t>风险物质识别包括生产原辅料、产品、中间产品、副产品、催化剂、燃料、“三废”污染物等。企业生产过程中原料有</w:t>
            </w:r>
            <w:r>
              <w:rPr>
                <w:rFonts w:hint="default" w:ascii="Times New Roman" w:hAnsi="Times New Roman" w:eastAsia="宋体" w:cs="Times New Roman"/>
                <w:color w:val="000000" w:themeColor="text1"/>
                <w:sz w:val="24"/>
                <w:lang w:val="en-US" w:eastAsia="zh-CN"/>
                <w14:textFill>
                  <w14:solidFill>
                    <w14:schemeClr w14:val="tx1"/>
                  </w14:solidFill>
                </w14:textFill>
              </w:rPr>
              <w:t>大米、淀粉及水，燃料为生物质颗粒，</w:t>
            </w:r>
            <w:r>
              <w:rPr>
                <w:rFonts w:hint="default" w:ascii="Times New Roman" w:hAnsi="Times New Roman" w:eastAsia="宋体" w:cs="Times New Roman"/>
                <w:color w:val="000000" w:themeColor="text1"/>
                <w:sz w:val="24"/>
                <w14:textFill>
                  <w14:solidFill>
                    <w14:schemeClr w14:val="tx1"/>
                  </w14:solidFill>
                </w14:textFill>
              </w:rPr>
              <w:t>三废包括锅炉废气（烟尘、二氧化硫、氮氧化物）、生产废水、生活污水以及各类固废。其中，烟尘和二氧化硫、氮氧化物排放呈动态变化，直接排放，不计入环境风险物质。经识别，本项目不涉及《建设项目环境风险评价技术导则》（HJ T169-2018）附录B中表B.1和表B.2中的环境风险物质。</w:t>
            </w:r>
            <w:r>
              <w:rPr>
                <w:rFonts w:hint="default" w:ascii="Times New Roman" w:hAnsi="Times New Roman" w:eastAsia="宋体" w:cs="Times New Roman"/>
                <w:color w:val="000000" w:themeColor="text1"/>
                <w:szCs w:val="32"/>
                <w:lang w:val="en-US" w:eastAsia="zh-CN"/>
                <w14:textFill>
                  <w14:solidFill>
                    <w14:schemeClr w14:val="tx1"/>
                  </w14:solidFill>
                </w14:textFill>
              </w:rPr>
              <w:t>因此，风险物质数量与临界量比值q/Q=0&lt;1，环境风险潜势为Ⅰ，环境风险等级为简单分析。</w:t>
            </w:r>
          </w:p>
          <w:p>
            <w:pPr>
              <w:pStyle w:val="32"/>
              <w:ind w:left="0" w:leftChars="0" w:firstLine="480"/>
              <w:rPr>
                <w:rFonts w:hint="default" w:ascii="Times New Roman" w:hAnsi="Times New Roman" w:eastAsia="宋体" w:cs="Times New Roman"/>
                <w:color w:val="000000" w:themeColor="text1"/>
                <w:szCs w:val="32"/>
                <w:lang w:val="en-US" w:eastAsia="zh-CN"/>
                <w14:textFill>
                  <w14:solidFill>
                    <w14:schemeClr w14:val="tx1"/>
                  </w14:solidFill>
                </w14:textFill>
              </w:rPr>
            </w:pPr>
            <w:r>
              <w:rPr>
                <w:rFonts w:hint="default" w:ascii="Times New Roman" w:hAnsi="Times New Roman" w:eastAsia="宋体" w:cs="Times New Roman"/>
                <w:color w:val="000000" w:themeColor="text1"/>
                <w:szCs w:val="32"/>
                <w:lang w:val="en-US" w:eastAsia="zh-CN"/>
                <w14:textFill>
                  <w14:solidFill>
                    <w14:schemeClr w14:val="tx1"/>
                  </w14:solidFill>
                </w14:textFill>
              </w:rPr>
              <w:t>（2）环境影响途径</w:t>
            </w:r>
          </w:p>
          <w:p>
            <w:pPr>
              <w:pStyle w:val="32"/>
              <w:ind w:left="0" w:leftChars="0" w:firstLine="480"/>
              <w:rPr>
                <w:rFonts w:hint="default" w:ascii="Times New Roman" w:hAnsi="Times New Roman" w:eastAsia="宋体" w:cs="Times New Roman"/>
                <w:color w:val="000000" w:themeColor="text1"/>
                <w:szCs w:val="32"/>
                <w:lang w:val="en-US" w:eastAsia="zh-CN"/>
                <w14:textFill>
                  <w14:solidFill>
                    <w14:schemeClr w14:val="tx1"/>
                  </w14:solidFill>
                </w14:textFill>
              </w:rPr>
            </w:pPr>
            <w:r>
              <w:rPr>
                <w:rFonts w:hint="default" w:ascii="Times New Roman" w:hAnsi="Times New Roman" w:eastAsia="宋体" w:cs="Times New Roman"/>
                <w:color w:val="000000" w:themeColor="text1"/>
                <w:szCs w:val="32"/>
                <w:lang w:val="en-US" w:eastAsia="zh-CN"/>
                <w14:textFill>
                  <w14:solidFill>
                    <w14:schemeClr w14:val="tx1"/>
                  </w14:solidFill>
                </w14:textFill>
              </w:rPr>
              <w:t>本项目风险源及泄漏途径、后果分析见表4-2</w:t>
            </w:r>
            <w:r>
              <w:rPr>
                <w:rFonts w:hint="default" w:ascii="Times New Roman" w:hAnsi="Times New Roman" w:cs="Times New Roman"/>
                <w:color w:val="000000" w:themeColor="text1"/>
                <w:szCs w:val="32"/>
                <w:lang w:val="en-US" w:eastAsia="zh-CN"/>
                <w14:textFill>
                  <w14:solidFill>
                    <w14:schemeClr w14:val="tx1"/>
                  </w14:solidFill>
                </w14:textFill>
              </w:rPr>
              <w:t>3</w:t>
            </w:r>
            <w:r>
              <w:rPr>
                <w:rFonts w:hint="default" w:ascii="Times New Roman" w:hAnsi="Times New Roman" w:eastAsia="宋体" w:cs="Times New Roman"/>
                <w:color w:val="000000" w:themeColor="text1"/>
                <w:szCs w:val="32"/>
                <w:lang w:val="en-US" w:eastAsia="zh-CN"/>
                <w14:textFill>
                  <w14:solidFill>
                    <w14:schemeClr w14:val="tx1"/>
                  </w14:solidFill>
                </w14:textFill>
              </w:rPr>
              <w:t>。</w:t>
            </w:r>
          </w:p>
          <w:p>
            <w:pPr>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表4-2</w:t>
            </w:r>
            <w:r>
              <w:rPr>
                <w:rFonts w:hint="default" w:ascii="Times New Roman" w:hAnsi="Times New Roman"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14:textFill>
                  <w14:solidFill>
                    <w14:schemeClr w14:val="tx1"/>
                  </w14:solidFill>
                </w14:textFill>
              </w:rPr>
              <w:t xml:space="preserve">   风险分析内容表</w:t>
            </w:r>
          </w:p>
          <w:tbl>
            <w:tblPr>
              <w:tblStyle w:val="33"/>
              <w:tblW w:w="8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312"/>
              <w:gridCol w:w="1050"/>
              <w:gridCol w:w="760"/>
              <w:gridCol w:w="1428"/>
              <w:gridCol w:w="85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事故起因</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环境风险描述</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涉及化学品（污染物）</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风险类别</w:t>
                  </w:r>
                </w:p>
              </w:tc>
              <w:tc>
                <w:tcPr>
                  <w:tcW w:w="142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途径及后果</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装置/场所</w:t>
                  </w:r>
                </w:p>
              </w:tc>
              <w:tc>
                <w:tcPr>
                  <w:tcW w:w="184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风险防范措施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7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废气处理设施故障</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锅炉废气未经处理或处理不达标超标排放</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烟尘、SO</w:t>
                  </w:r>
                  <w:r>
                    <w:rPr>
                      <w:rFonts w:hint="default" w:ascii="Times New Roman" w:hAnsi="Times New Roman" w:eastAsia="宋体" w:cs="Times New Roman"/>
                      <w:color w:val="000000" w:themeColor="text1"/>
                      <w:sz w:val="21"/>
                      <w:szCs w:val="21"/>
                      <w:vertAlign w:val="subscript"/>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、NO</w:t>
                  </w:r>
                  <w:r>
                    <w:rPr>
                      <w:rFonts w:hint="default" w:ascii="Times New Roman" w:hAnsi="Times New Roman" w:eastAsia="宋体" w:cs="Times New Roman"/>
                      <w:color w:val="000000" w:themeColor="text1"/>
                      <w:sz w:val="21"/>
                      <w:szCs w:val="21"/>
                      <w:vertAlign w:val="subscript"/>
                      <w14:textFill>
                        <w14:solidFill>
                          <w14:schemeClr w14:val="tx1"/>
                        </w14:solidFill>
                      </w14:textFill>
                    </w:rPr>
                    <w:t>X</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大气环境</w:t>
                  </w:r>
                </w:p>
              </w:tc>
              <w:tc>
                <w:tcPr>
                  <w:tcW w:w="142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对周围大气环境造成短时污染</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旋风除尘器</w:t>
                  </w:r>
                </w:p>
              </w:tc>
              <w:tc>
                <w:tcPr>
                  <w:tcW w:w="184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检查收集管、排气管道连接部件的完好性；对风机定期保养；经常性检查除尘器的处理效能。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7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沉淀池臭气</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废水未及时外运处理</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臭气</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大气环境</w:t>
                  </w:r>
                </w:p>
              </w:tc>
              <w:tc>
                <w:tcPr>
                  <w:tcW w:w="142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对周围大气环境造成短时污染</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沉淀池</w:t>
                  </w:r>
                </w:p>
              </w:tc>
              <w:tc>
                <w:tcPr>
                  <w:tcW w:w="184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及时清理沉淀池的沉渣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77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沉淀池废水外溢</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废水收集管道或废水收集池、处理池等破裂、溢流</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COD、BOD</w:t>
                  </w:r>
                  <w:r>
                    <w:rPr>
                      <w:rFonts w:hint="default" w:ascii="Times New Roman" w:hAnsi="Times New Roman" w:eastAsia="宋体" w:cs="Times New Roman"/>
                      <w:color w:val="000000" w:themeColor="text1"/>
                      <w:sz w:val="21"/>
                      <w:szCs w:val="21"/>
                      <w:u w:val="none"/>
                      <w:vertAlign w:val="subscript"/>
                      <w14:textFill>
                        <w14:solidFill>
                          <w14:schemeClr w14:val="tx1"/>
                        </w14:solidFill>
                      </w14:textFill>
                    </w:rPr>
                    <w:t>5</w:t>
                  </w:r>
                  <w:r>
                    <w:rPr>
                      <w:rFonts w:hint="default" w:ascii="Times New Roman" w:hAnsi="Times New Roman" w:eastAsia="宋体" w:cs="Times New Roman"/>
                      <w:color w:val="000000" w:themeColor="text1"/>
                      <w:sz w:val="21"/>
                      <w:szCs w:val="21"/>
                      <w:u w:val="none"/>
                      <w14:textFill>
                        <w14:solidFill>
                          <w14:schemeClr w14:val="tx1"/>
                        </w14:solidFill>
                      </w14:textFill>
                    </w:rPr>
                    <w:t>、氨氮、SS</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地表水、土壤环境</w:t>
                  </w:r>
                </w:p>
              </w:tc>
              <w:tc>
                <w:tcPr>
                  <w:tcW w:w="142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污染</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附近</w:t>
                  </w:r>
                  <w:r>
                    <w:rPr>
                      <w:rFonts w:hint="default" w:ascii="Times New Roman" w:hAnsi="Times New Roman" w:eastAsia="宋体" w:cs="Times New Roman"/>
                      <w:color w:val="000000" w:themeColor="text1"/>
                      <w:sz w:val="21"/>
                      <w:szCs w:val="21"/>
                      <w:u w:val="none"/>
                      <w14:textFill>
                        <w14:solidFill>
                          <w14:schemeClr w14:val="tx1"/>
                        </w14:solidFill>
                      </w14:textFill>
                    </w:rPr>
                    <w:t>地表水</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体</w:t>
                  </w:r>
                  <w:r>
                    <w:rPr>
                      <w:rFonts w:hint="default" w:ascii="Times New Roman" w:hAnsi="Times New Roman" w:eastAsia="宋体" w:cs="Times New Roman"/>
                      <w:color w:val="000000" w:themeColor="text1"/>
                      <w:sz w:val="21"/>
                      <w:szCs w:val="21"/>
                      <w:u w:val="none"/>
                      <w14:textFill>
                        <w14:solidFill>
                          <w14:schemeClr w14:val="tx1"/>
                        </w14:solidFill>
                      </w14:textFill>
                    </w:rPr>
                    <w:t>、溢散污染厂区周边土壤</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废水收集管道、废水收集池等</w:t>
                  </w:r>
                </w:p>
              </w:tc>
              <w:tc>
                <w:tcPr>
                  <w:tcW w:w="184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对废水收集管道及废水收集池等进行经常性的检查和维护保养</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hint="default" w:ascii="Times New Roman" w:hAnsi="Times New Roman" w:eastAsia="宋体" w:cs="Times New Roman"/>
                <w:b/>
                <w:bCs/>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综上所述，建设单位在落实</w:t>
            </w:r>
            <w:r>
              <w:rPr>
                <w:rFonts w:hint="default" w:ascii="Times New Roman" w:hAnsi="Times New Roman" w:cs="Times New Roman"/>
                <w:color w:val="000000" w:themeColor="text1"/>
                <w:sz w:val="24"/>
                <w:lang w:val="en-US" w:eastAsia="zh-CN"/>
                <w14:textFill>
                  <w14:solidFill>
                    <w14:schemeClr w14:val="tx1"/>
                  </w14:solidFill>
                </w14:textFill>
              </w:rPr>
              <w:t>各项</w:t>
            </w:r>
            <w:r>
              <w:rPr>
                <w:rFonts w:hint="default" w:ascii="Times New Roman" w:hAnsi="Times New Roman" w:cs="Times New Roman"/>
                <w:color w:val="000000" w:themeColor="text1"/>
                <w:sz w:val="24"/>
                <w14:textFill>
                  <w14:solidFill>
                    <w14:schemeClr w14:val="tx1"/>
                  </w14:solidFill>
                </w14:textFill>
              </w:rPr>
              <w:t>风险防范措施后，可以把环境风险控制在最低范围，环境风险程度可以接受。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2" w:firstLineChars="200"/>
              <w:jc w:val="center"/>
              <w:textAlignment w:val="auto"/>
              <w:rPr>
                <w:rFonts w:hint="default" w:ascii="Times New Roman" w:hAnsi="Times New Roman" w:cs="Times New Roman"/>
                <w:b/>
                <w:bCs/>
                <w:color w:val="000000" w:themeColor="text1"/>
                <w:sz w:val="21"/>
                <w:szCs w:val="21"/>
                <w:lang w:val="en-US"/>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en-US" w:eastAsia="zh-CN" w:bidi="ar"/>
                <w14:textFill>
                  <w14:solidFill>
                    <w14:schemeClr w14:val="tx1"/>
                  </w14:solidFill>
                </w14:textFill>
              </w:rPr>
              <w:t>表</w:t>
            </w:r>
            <w:r>
              <w:rPr>
                <w:rFonts w:hint="default" w:ascii="Times New Roman" w:hAnsi="Times New Roman" w:cs="Times New Roman"/>
                <w:b/>
                <w:bCs/>
                <w:color w:val="000000" w:themeColor="text1"/>
                <w:kern w:val="0"/>
                <w:sz w:val="21"/>
                <w:szCs w:val="21"/>
                <w:lang w:val="en-US" w:eastAsia="zh-CN" w:bidi="ar"/>
                <w14:textFill>
                  <w14:solidFill>
                    <w14:schemeClr w14:val="tx1"/>
                  </w14:solidFill>
                </w14:textFill>
              </w:rPr>
              <w:t>4-24</w:t>
            </w:r>
            <w:r>
              <w:rPr>
                <w:rFonts w:hint="default" w:ascii="Times New Roman" w:hAnsi="Times New Roman" w:eastAsia="宋体" w:cs="Times New Roman"/>
                <w:b/>
                <w:bCs/>
                <w:color w:val="000000" w:themeColor="text1"/>
                <w:kern w:val="0"/>
                <w:sz w:val="21"/>
                <w:szCs w:val="21"/>
                <w:lang w:val="en-US" w:eastAsia="zh-CN" w:bidi="ar"/>
                <w14:textFill>
                  <w14:solidFill>
                    <w14:schemeClr w14:val="tx1"/>
                  </w14:solidFill>
                </w14:textFill>
              </w:rPr>
              <w:t xml:space="preserve">  建设项目环境风险简单分析内容表</w:t>
            </w:r>
          </w:p>
          <w:tbl>
            <w:tblPr>
              <w:tblStyle w:val="33"/>
              <w:tblW w:w="4999"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2005"/>
              <w:gridCol w:w="1517"/>
              <w:gridCol w:w="986"/>
              <w:gridCol w:w="1377"/>
              <w:gridCol w:w="212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0" w:hRule="atLeast"/>
                <w:tblHeader/>
                <w:jc w:val="center"/>
              </w:trPr>
              <w:tc>
                <w:tcPr>
                  <w:tcW w:w="12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center"/>
                    <w:rPr>
                      <w:rFonts w:hint="default" w:ascii="Times New Roman" w:hAnsi="Times New Roman" w:cs="Times New Roman"/>
                      <w:b/>
                      <w:bCs w:val="0"/>
                      <w:color w:val="000000" w:themeColor="text1"/>
                      <w:sz w:val="21"/>
                      <w:szCs w:val="21"/>
                      <w:lang w:val="en-US"/>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val="en-US" w:eastAsia="zh-CN" w:bidi="ar"/>
                      <w14:textFill>
                        <w14:solidFill>
                          <w14:schemeClr w14:val="tx1"/>
                        </w14:solidFill>
                      </w14:textFill>
                    </w:rPr>
                    <w:t>建设项目名称</w:t>
                  </w:r>
                </w:p>
              </w:tc>
              <w:tc>
                <w:tcPr>
                  <w:tcW w:w="374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center"/>
                    <w:rPr>
                      <w:rFonts w:hint="default" w:ascii="Times New Roman" w:hAnsi="Times New Roman" w:cs="Times New Roman"/>
                      <w:b/>
                      <w:bCs w:val="0"/>
                      <w:color w:val="000000" w:themeColor="text1"/>
                      <w:sz w:val="21"/>
                      <w:szCs w:val="21"/>
                      <w:lang w:val="en-US"/>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龙胜县龙洁食品有限公司项目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0" w:hRule="atLeast"/>
                <w:jc w:val="center"/>
              </w:trPr>
              <w:tc>
                <w:tcPr>
                  <w:tcW w:w="12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建设地点</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广西壮族自治区</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桂林市</w:t>
                  </w:r>
                </w:p>
              </w:tc>
              <w:tc>
                <w:tcPr>
                  <w:tcW w:w="8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龙胜县</w:t>
                  </w:r>
                </w:p>
              </w:tc>
              <w:tc>
                <w:tcPr>
                  <w:tcW w:w="13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龙胜镇都坪村交坪组</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0" w:hRule="atLeast"/>
                <w:jc w:val="center"/>
              </w:trPr>
              <w:tc>
                <w:tcPr>
                  <w:tcW w:w="12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地理坐标</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经纬度</w:t>
                  </w:r>
                </w:p>
              </w:tc>
              <w:tc>
                <w:tcPr>
                  <w:tcW w:w="28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109°56′38.42″</w:t>
                  </w:r>
                  <w:r>
                    <w:rPr>
                      <w:rFonts w:hint="default" w:ascii="Times New Roman" w:hAnsi="Times New Roman" w:cs="Times New Roman"/>
                      <w:color w:val="000000" w:themeColor="text1"/>
                      <w:sz w:val="21"/>
                      <w:szCs w:val="21"/>
                      <w:lang w:val="en-US"/>
                      <w14:textFill>
                        <w14:solidFill>
                          <w14:schemeClr w14:val="tx1"/>
                        </w14:solidFill>
                      </w14:textFill>
                    </w:rPr>
                    <w:t>E，25°47′22.44″N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0" w:hRule="atLeast"/>
                <w:jc w:val="center"/>
              </w:trPr>
              <w:tc>
                <w:tcPr>
                  <w:tcW w:w="12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主要危险物质及分布</w:t>
                  </w:r>
                </w:p>
              </w:tc>
              <w:tc>
                <w:tcPr>
                  <w:tcW w:w="374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left"/>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0" w:hRule="atLeast"/>
                <w:jc w:val="center"/>
              </w:trPr>
              <w:tc>
                <w:tcPr>
                  <w:tcW w:w="12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环境影响途径及危害</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后果</w:t>
                  </w:r>
                </w:p>
              </w:tc>
              <w:tc>
                <w:tcPr>
                  <w:tcW w:w="374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left"/>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废气处理设施故障导致废气未经处理或处理不达标超标排放。</w:t>
                  </w:r>
                </w:p>
                <w:p>
                  <w:pPr>
                    <w:pStyle w:val="2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left"/>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废水</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收集</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设施故障导致</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废水外溢进入寻江</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0" w:hRule="atLeast"/>
                <w:jc w:val="center"/>
              </w:trPr>
              <w:tc>
                <w:tcPr>
                  <w:tcW w:w="12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风险措施防范要求</w:t>
                  </w:r>
                </w:p>
              </w:tc>
              <w:tc>
                <w:tcPr>
                  <w:tcW w:w="374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left"/>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r>
                    <w:rPr>
                      <w:rFonts w:hint="default" w:ascii="Times New Roman" w:hAnsi="Times New Roman" w:cs="Times New Roman"/>
                      <w:color w:val="000000" w:themeColor="text1"/>
                      <w:sz w:val="21"/>
                      <w:szCs w:val="21"/>
                      <w14:textFill>
                        <w14:solidFill>
                          <w14:schemeClr w14:val="tx1"/>
                        </w14:solidFill>
                      </w14:textFill>
                    </w:rPr>
                    <w:t>检查收集管、排气管道连接部件的完好性；对风机定期保养；经常性检查除尘器的处理效能</w:t>
                  </w:r>
                  <w:r>
                    <w:rPr>
                      <w:rFonts w:hint="default" w:ascii="Times New Roman" w:hAnsi="Times New Roman" w:cs="Times New Roman"/>
                      <w:color w:val="000000" w:themeColor="text1"/>
                      <w:sz w:val="21"/>
                      <w:szCs w:val="21"/>
                      <w:lang w:eastAsia="zh-CN"/>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left"/>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2.对废水收集管道及废水收集池、处理池等进行经常性的检查和维护保养。</w:t>
                  </w:r>
                </w:p>
                <w:p>
                  <w:pPr>
                    <w:pStyle w:val="3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40" w:lineRule="exact"/>
                    <w:ind w:left="0" w:leftChars="0" w:right="0" w:firstLine="0" w:firstLineChars="0"/>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3.废水及时外运，加强转运环节的管理。</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（八）电磁辐射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本项目不涉及。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（九）</w:t>
            </w:r>
            <w:r>
              <w:rPr>
                <w:rFonts w:hint="default" w:ascii="Times New Roman" w:hAnsi="Times New Roman" w:eastAsia="宋体" w:cs="Times New Roman"/>
                <w:b/>
                <w:bCs/>
                <w:color w:val="000000" w:themeColor="text1"/>
                <w:sz w:val="24"/>
                <w14:textFill>
                  <w14:solidFill>
                    <w14:schemeClr w14:val="tx1"/>
                  </w14:solidFill>
                </w14:textFill>
              </w:rPr>
              <w:t>环保投资估算</w:t>
            </w:r>
          </w:p>
          <w:p>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w:t>
            </w:r>
            <w:r>
              <w:rPr>
                <w:rFonts w:hint="default" w:ascii="Times New Roman" w:hAnsi="Times New Roman" w:eastAsia="宋体" w:cs="Times New Roman"/>
                <w:color w:val="000000" w:themeColor="text1"/>
                <w:sz w:val="24"/>
                <w:lang w:val="en-US" w:eastAsia="zh-CN"/>
                <w14:textFill>
                  <w14:solidFill>
                    <w14:schemeClr w14:val="tx1"/>
                  </w14:solidFill>
                </w14:textFill>
              </w:rPr>
              <w:t>总投资500万元，其中环保投资</w:t>
            </w:r>
            <w:r>
              <w:rPr>
                <w:rFonts w:hint="default" w:ascii="Times New Roman" w:hAnsi="Times New Roman" w:cs="Times New Roman"/>
                <w:color w:val="000000" w:themeColor="text1"/>
                <w:sz w:val="24"/>
                <w:lang w:val="en-US" w:eastAsia="zh-CN"/>
                <w14:textFill>
                  <w14:solidFill>
                    <w14:schemeClr w14:val="tx1"/>
                  </w14:solidFill>
                </w14:textFill>
              </w:rPr>
              <w:t>11</w:t>
            </w:r>
            <w:r>
              <w:rPr>
                <w:rFonts w:hint="default" w:ascii="Times New Roman" w:hAnsi="Times New Roman" w:eastAsia="宋体" w:cs="Times New Roman"/>
                <w:color w:val="000000" w:themeColor="text1"/>
                <w:sz w:val="24"/>
                <w:lang w:val="en-US" w:eastAsia="zh-CN"/>
                <w14:textFill>
                  <w14:solidFill>
                    <w14:schemeClr w14:val="tx1"/>
                  </w14:solidFill>
                </w14:textFill>
              </w:rPr>
              <w:t>万元，占总投资的</w:t>
            </w:r>
            <w:r>
              <w:rPr>
                <w:rFonts w:hint="default" w:ascii="Times New Roman" w:hAnsi="Times New Roman" w:cs="Times New Roman"/>
                <w:color w:val="000000" w:themeColor="text1"/>
                <w:sz w:val="24"/>
                <w:lang w:val="en-US" w:eastAsia="zh-CN"/>
                <w14:textFill>
                  <w14:solidFill>
                    <w14:schemeClr w14:val="tx1"/>
                  </w14:solidFill>
                </w14:textFill>
              </w:rPr>
              <w:t>2.2</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环保投资见下表。</w:t>
            </w:r>
          </w:p>
          <w:p>
            <w:pPr>
              <w:tabs>
                <w:tab w:val="left" w:pos="420"/>
                <w:tab w:val="left" w:pos="630"/>
              </w:tabs>
              <w:jc w:val="center"/>
              <w:rPr>
                <w:rFonts w:hint="default" w:ascii="Times New Roman" w:hAnsi="Times New Roman" w:eastAsia="宋体" w:cs="Times New Roman"/>
                <w:b/>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u w:val="none"/>
                <w14:textFill>
                  <w14:solidFill>
                    <w14:schemeClr w14:val="tx1"/>
                  </w14:solidFill>
                </w14:textFill>
              </w:rPr>
              <w:t>表4-</w:t>
            </w:r>
            <w:r>
              <w:rPr>
                <w:rFonts w:hint="default" w:ascii="Times New Roman" w:hAnsi="Times New Roman" w:eastAsia="宋体" w:cs="Times New Roman"/>
                <w:b/>
                <w:color w:val="000000" w:themeColor="text1"/>
                <w:sz w:val="21"/>
                <w:szCs w:val="21"/>
                <w:highlight w:val="none"/>
                <w:u w:val="none"/>
                <w:lang w:val="en-US" w:eastAsia="zh-CN"/>
                <w14:textFill>
                  <w14:solidFill>
                    <w14:schemeClr w14:val="tx1"/>
                  </w14:solidFill>
                </w14:textFill>
              </w:rPr>
              <w:t>2</w:t>
            </w:r>
            <w:r>
              <w:rPr>
                <w:rFonts w:hint="default" w:ascii="Times New Roman" w:hAnsi="Times New Roman" w:cs="Times New Roman"/>
                <w:b/>
                <w:color w:val="000000" w:themeColor="text1"/>
                <w:sz w:val="21"/>
                <w:szCs w:val="21"/>
                <w:highlight w:val="none"/>
                <w:u w:val="none"/>
                <w:lang w:val="en-US" w:eastAsia="zh-CN"/>
                <w14:textFill>
                  <w14:solidFill>
                    <w14:schemeClr w14:val="tx1"/>
                  </w14:solidFill>
                </w14:textFill>
              </w:rPr>
              <w:t>5</w:t>
            </w:r>
            <w:r>
              <w:rPr>
                <w:rFonts w:hint="default" w:ascii="Times New Roman" w:hAnsi="Times New Roman" w:eastAsia="宋体" w:cs="Times New Roman"/>
                <w:b/>
                <w:color w:val="000000" w:themeColor="text1"/>
                <w:sz w:val="21"/>
                <w:szCs w:val="21"/>
                <w:highlight w:val="none"/>
                <w:u w:val="none"/>
                <w14:textFill>
                  <w14:solidFill>
                    <w14:schemeClr w14:val="tx1"/>
                  </w14:solidFill>
                </w14:textFill>
              </w:rPr>
              <w:t xml:space="preserve">   项目环保投资估算一览表</w:t>
            </w:r>
          </w:p>
          <w:tbl>
            <w:tblPr>
              <w:tblStyle w:val="33"/>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70"/>
              <w:gridCol w:w="1171"/>
              <w:gridCol w:w="4460"/>
              <w:gridCol w:w="16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81" w:type="pct"/>
                  <w:noWrap w:val="0"/>
                  <w:vAlign w:val="center"/>
                </w:tcPr>
                <w:p>
                  <w:pPr>
                    <w:pStyle w:val="15"/>
                    <w:spacing w:line="240" w:lineRule="auto"/>
                    <w:ind w:firstLine="0"/>
                    <w:jc w:val="center"/>
                    <w:rPr>
                      <w:rFonts w:hint="default" w:ascii="Times New Roman" w:hAnsi="Times New Roman" w:eastAsia="宋体" w:cs="Times New Roman"/>
                      <w:b/>
                      <w:bCs/>
                      <w:color w:val="000000" w:themeColor="text1"/>
                      <w:sz w:val="21"/>
                      <w:szCs w:val="21"/>
                      <w:u w:val="none"/>
                      <w14:textFill>
                        <w14:solidFill>
                          <w14:schemeClr w14:val="tx1"/>
                        </w14:solidFill>
                      </w14:textFill>
                    </w:rPr>
                  </w:pPr>
                  <w:r>
                    <w:rPr>
                      <w:rFonts w:hint="default" w:ascii="Times New Roman" w:hAnsi="Times New Roman" w:eastAsia="宋体" w:cs="Times New Roman"/>
                      <w:b/>
                      <w:bCs/>
                      <w:color w:val="000000" w:themeColor="text1"/>
                      <w:sz w:val="21"/>
                      <w:szCs w:val="21"/>
                      <w:u w:val="none"/>
                      <w14:textFill>
                        <w14:solidFill>
                          <w14:schemeClr w14:val="tx1"/>
                        </w14:solidFill>
                      </w14:textFill>
                    </w:rPr>
                    <w:t>序号</w:t>
                  </w:r>
                </w:p>
              </w:tc>
              <w:tc>
                <w:tcPr>
                  <w:tcW w:w="730" w:type="pct"/>
                  <w:noWrap w:val="0"/>
                  <w:vAlign w:val="center"/>
                </w:tcPr>
                <w:p>
                  <w:pPr>
                    <w:pStyle w:val="15"/>
                    <w:spacing w:line="240" w:lineRule="auto"/>
                    <w:ind w:firstLine="0"/>
                    <w:jc w:val="center"/>
                    <w:rPr>
                      <w:rFonts w:hint="default" w:ascii="Times New Roman" w:hAnsi="Times New Roman" w:eastAsia="宋体" w:cs="Times New Roman"/>
                      <w:b/>
                      <w:bCs/>
                      <w:color w:val="000000" w:themeColor="text1"/>
                      <w:sz w:val="21"/>
                      <w:szCs w:val="21"/>
                      <w:u w:val="none"/>
                      <w14:textFill>
                        <w14:solidFill>
                          <w14:schemeClr w14:val="tx1"/>
                        </w14:solidFill>
                      </w14:textFill>
                    </w:rPr>
                  </w:pPr>
                  <w:r>
                    <w:rPr>
                      <w:rFonts w:hint="default" w:ascii="Times New Roman" w:hAnsi="Times New Roman" w:eastAsia="宋体" w:cs="Times New Roman"/>
                      <w:b/>
                      <w:bCs/>
                      <w:color w:val="000000" w:themeColor="text1"/>
                      <w:sz w:val="21"/>
                      <w:szCs w:val="21"/>
                      <w:u w:val="none"/>
                      <w14:textFill>
                        <w14:solidFill>
                          <w14:schemeClr w14:val="tx1"/>
                        </w14:solidFill>
                      </w14:textFill>
                    </w:rPr>
                    <w:t>项目</w:t>
                  </w:r>
                </w:p>
              </w:tc>
              <w:tc>
                <w:tcPr>
                  <w:tcW w:w="2784" w:type="pct"/>
                  <w:noWrap w:val="0"/>
                  <w:vAlign w:val="center"/>
                </w:tcPr>
                <w:p>
                  <w:pPr>
                    <w:pStyle w:val="15"/>
                    <w:spacing w:line="240" w:lineRule="auto"/>
                    <w:ind w:firstLine="0"/>
                    <w:jc w:val="center"/>
                    <w:rPr>
                      <w:rFonts w:hint="default" w:ascii="Times New Roman" w:hAnsi="Times New Roman" w:eastAsia="宋体" w:cs="Times New Roman"/>
                      <w:b/>
                      <w:bCs/>
                      <w:color w:val="000000" w:themeColor="text1"/>
                      <w:sz w:val="21"/>
                      <w:szCs w:val="21"/>
                      <w:u w:val="none"/>
                      <w14:textFill>
                        <w14:solidFill>
                          <w14:schemeClr w14:val="tx1"/>
                        </w14:solidFill>
                      </w14:textFill>
                    </w:rPr>
                  </w:pPr>
                  <w:r>
                    <w:rPr>
                      <w:rFonts w:hint="default" w:ascii="Times New Roman" w:hAnsi="Times New Roman" w:eastAsia="宋体" w:cs="Times New Roman"/>
                      <w:b/>
                      <w:bCs/>
                      <w:color w:val="000000" w:themeColor="text1"/>
                      <w:sz w:val="21"/>
                      <w:szCs w:val="21"/>
                      <w:u w:val="none"/>
                      <w14:textFill>
                        <w14:solidFill>
                          <w14:schemeClr w14:val="tx1"/>
                        </w14:solidFill>
                      </w14:textFill>
                    </w:rPr>
                    <w:t>主要措施</w:t>
                  </w:r>
                </w:p>
              </w:tc>
              <w:tc>
                <w:tcPr>
                  <w:tcW w:w="1003" w:type="pct"/>
                  <w:noWrap w:val="0"/>
                  <w:vAlign w:val="center"/>
                </w:tcPr>
                <w:p>
                  <w:pPr>
                    <w:pStyle w:val="15"/>
                    <w:spacing w:line="240" w:lineRule="auto"/>
                    <w:ind w:firstLine="0"/>
                    <w:jc w:val="center"/>
                    <w:rPr>
                      <w:rFonts w:hint="default" w:ascii="Times New Roman" w:hAnsi="Times New Roman" w:eastAsia="宋体" w:cs="Times New Roman"/>
                      <w:b/>
                      <w:bCs/>
                      <w:color w:val="000000" w:themeColor="text1"/>
                      <w:sz w:val="21"/>
                      <w:szCs w:val="21"/>
                      <w:u w:val="none"/>
                      <w14:textFill>
                        <w14:solidFill>
                          <w14:schemeClr w14:val="tx1"/>
                        </w14:solidFill>
                      </w14:textFill>
                    </w:rPr>
                  </w:pPr>
                  <w:r>
                    <w:rPr>
                      <w:rFonts w:hint="default" w:ascii="Times New Roman" w:hAnsi="Times New Roman" w:eastAsia="宋体" w:cs="Times New Roman"/>
                      <w:b/>
                      <w:bCs/>
                      <w:color w:val="000000" w:themeColor="text1"/>
                      <w:sz w:val="21"/>
                      <w:szCs w:val="21"/>
                      <w:u w:val="none"/>
                      <w14:textFill>
                        <w14:solidFill>
                          <w14:schemeClr w14:val="tx1"/>
                        </w14:solidFill>
                      </w14:textFill>
                    </w:rPr>
                    <w:t>投资（万元）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81" w:type="pct"/>
                  <w:noWrap w:val="0"/>
                  <w:vAlign w:val="center"/>
                </w:tcPr>
                <w:p>
                  <w:pPr>
                    <w:pStyle w:val="15"/>
                    <w:spacing w:line="240" w:lineRule="auto"/>
                    <w:ind w:firstLine="0"/>
                    <w:jc w:val="center"/>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1</w:t>
                  </w:r>
                </w:p>
              </w:tc>
              <w:tc>
                <w:tcPr>
                  <w:tcW w:w="730" w:type="pct"/>
                  <w:noWrap w:val="0"/>
                  <w:vAlign w:val="center"/>
                </w:tcPr>
                <w:p>
                  <w:pPr>
                    <w:pStyle w:val="15"/>
                    <w:spacing w:line="240" w:lineRule="auto"/>
                    <w:ind w:firstLine="0"/>
                    <w:jc w:val="center"/>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废水</w:t>
                  </w:r>
                </w:p>
              </w:tc>
              <w:tc>
                <w:tcPr>
                  <w:tcW w:w="2784" w:type="pct"/>
                  <w:noWrap w:val="0"/>
                  <w:vAlign w:val="center"/>
                </w:tcPr>
                <w:p>
                  <w:pPr>
                    <w:pStyle w:val="15"/>
                    <w:spacing w:line="240" w:lineRule="auto"/>
                    <w:ind w:firstLine="0" w:firstLineChars="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沉淀池</w:t>
                  </w:r>
                </w:p>
              </w:tc>
              <w:tc>
                <w:tcPr>
                  <w:tcW w:w="1003" w:type="pct"/>
                  <w:noWrap w:val="0"/>
                  <w:vAlign w:val="center"/>
                </w:tcPr>
                <w:p>
                  <w:pPr>
                    <w:pStyle w:val="15"/>
                    <w:spacing w:line="240" w:lineRule="auto"/>
                    <w:ind w:firstLine="0" w:firstLineChars="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 w:hRule="atLeast"/>
                <w:jc w:val="center"/>
              </w:trPr>
              <w:tc>
                <w:tcPr>
                  <w:tcW w:w="481" w:type="pct"/>
                  <w:noWrap w:val="0"/>
                  <w:vAlign w:val="center"/>
                </w:tcPr>
                <w:p>
                  <w:pPr>
                    <w:pStyle w:val="15"/>
                    <w:spacing w:line="240" w:lineRule="auto"/>
                    <w:ind w:firstLine="0"/>
                    <w:jc w:val="center"/>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2</w:t>
                  </w:r>
                </w:p>
              </w:tc>
              <w:tc>
                <w:tcPr>
                  <w:tcW w:w="730" w:type="pct"/>
                  <w:noWrap w:val="0"/>
                  <w:vAlign w:val="center"/>
                </w:tcPr>
                <w:p>
                  <w:pPr>
                    <w:pStyle w:val="15"/>
                    <w:spacing w:line="240" w:lineRule="auto"/>
                    <w:ind w:firstLine="0"/>
                    <w:jc w:val="center"/>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废气</w:t>
                  </w:r>
                </w:p>
              </w:tc>
              <w:tc>
                <w:tcPr>
                  <w:tcW w:w="2784" w:type="pct"/>
                  <w:noWrap w:val="0"/>
                  <w:vAlign w:val="center"/>
                </w:tcPr>
                <w:p>
                  <w:pPr>
                    <w:pStyle w:val="15"/>
                    <w:spacing w:line="240" w:lineRule="auto"/>
                    <w:ind w:firstLine="0"/>
                    <w:jc w:val="center"/>
                    <w:rPr>
                      <w:rFonts w:hint="default" w:ascii="Times New Roman" w:hAnsi="Times New Roman" w:eastAsia="宋体" w:cs="Times New Roman"/>
                      <w:color w:val="000000" w:themeColor="text1"/>
                      <w:sz w:val="21"/>
                      <w:szCs w:val="21"/>
                      <w:u w:val="none"/>
                      <w:lang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旋风</w:t>
                  </w:r>
                  <w:r>
                    <w:rPr>
                      <w:rFonts w:hint="default" w:ascii="Times New Roman" w:hAnsi="Times New Roman" w:eastAsia="宋体" w:cs="Times New Roman"/>
                      <w:color w:val="000000" w:themeColor="text1"/>
                      <w:sz w:val="21"/>
                      <w:szCs w:val="21"/>
                      <w:u w:val="none"/>
                      <w14:textFill>
                        <w14:solidFill>
                          <w14:schemeClr w14:val="tx1"/>
                        </w14:solidFill>
                      </w14:textFill>
                    </w:rPr>
                    <w:t>除尘</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器</w:t>
                  </w:r>
                  <w:r>
                    <w:rPr>
                      <w:rFonts w:hint="default" w:ascii="Times New Roman" w:hAnsi="Times New Roman" w:eastAsia="宋体" w:cs="Times New Roman"/>
                      <w:color w:val="000000" w:themeColor="text1"/>
                      <w:sz w:val="21"/>
                      <w:szCs w:val="21"/>
                      <w:u w:val="none"/>
                      <w14:textFill>
                        <w14:solidFill>
                          <w14:schemeClr w14:val="tx1"/>
                        </w14:solidFill>
                      </w14:textFill>
                    </w:rPr>
                    <w:t>+</w:t>
                  </w:r>
                  <w:r>
                    <w:rPr>
                      <w:rFonts w:hint="default" w:ascii="Times New Roman" w:hAnsi="Times New Roman" w:cs="Times New Roman"/>
                      <w:color w:val="000000" w:themeColor="text1"/>
                      <w:sz w:val="21"/>
                      <w:szCs w:val="21"/>
                      <w:u w:val="none"/>
                      <w:lang w:val="en-US" w:eastAsia="zh-CN"/>
                      <w14:textFill>
                        <w14:solidFill>
                          <w14:schemeClr w14:val="tx1"/>
                        </w14:solidFill>
                      </w14:textFill>
                    </w:rPr>
                    <w:t>25</w:t>
                  </w:r>
                  <w:r>
                    <w:rPr>
                      <w:rFonts w:hint="default" w:ascii="Times New Roman" w:hAnsi="Times New Roman" w:eastAsia="宋体" w:cs="Times New Roman"/>
                      <w:color w:val="000000" w:themeColor="text1"/>
                      <w:sz w:val="21"/>
                      <w:szCs w:val="21"/>
                      <w:u w:val="none"/>
                      <w14:textFill>
                        <w14:solidFill>
                          <w14:schemeClr w14:val="tx1"/>
                        </w14:solidFill>
                      </w14:textFill>
                    </w:rPr>
                    <w:t>米</w:t>
                  </w:r>
                  <w:r>
                    <w:rPr>
                      <w:rFonts w:hint="default" w:ascii="Times New Roman" w:hAnsi="Times New Roman" w:cs="Times New Roman"/>
                      <w:color w:val="000000" w:themeColor="text1"/>
                      <w:sz w:val="21"/>
                      <w:szCs w:val="21"/>
                      <w:u w:val="none"/>
                      <w:lang w:val="en-US" w:eastAsia="zh-CN"/>
                      <w14:textFill>
                        <w14:solidFill>
                          <w14:schemeClr w14:val="tx1"/>
                        </w14:solidFill>
                      </w14:textFill>
                    </w:rPr>
                    <w:t>烟囱</w:t>
                  </w:r>
                </w:p>
              </w:tc>
              <w:tc>
                <w:tcPr>
                  <w:tcW w:w="1003" w:type="pct"/>
                  <w:noWrap w:val="0"/>
                  <w:vAlign w:val="center"/>
                </w:tcPr>
                <w:p>
                  <w:pPr>
                    <w:pStyle w:val="15"/>
                    <w:spacing w:line="240" w:lineRule="auto"/>
                    <w:ind w:firstLine="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81" w:type="pct"/>
                  <w:noWrap w:val="0"/>
                  <w:vAlign w:val="center"/>
                </w:tcPr>
                <w:p>
                  <w:pPr>
                    <w:pStyle w:val="15"/>
                    <w:spacing w:line="240" w:lineRule="auto"/>
                    <w:ind w:firstLine="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3</w:t>
                  </w:r>
                </w:p>
              </w:tc>
              <w:tc>
                <w:tcPr>
                  <w:tcW w:w="730" w:type="pct"/>
                  <w:noWrap w:val="0"/>
                  <w:vAlign w:val="center"/>
                </w:tcPr>
                <w:p>
                  <w:pPr>
                    <w:pStyle w:val="15"/>
                    <w:spacing w:line="240" w:lineRule="auto"/>
                    <w:ind w:firstLine="0"/>
                    <w:jc w:val="center"/>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固体废物</w:t>
                  </w:r>
                </w:p>
              </w:tc>
              <w:tc>
                <w:tcPr>
                  <w:tcW w:w="2784" w:type="pct"/>
                  <w:noWrap w:val="0"/>
                  <w:vAlign w:val="center"/>
                </w:tcPr>
                <w:p>
                  <w:pPr>
                    <w:pStyle w:val="15"/>
                    <w:spacing w:line="240" w:lineRule="auto"/>
                    <w:ind w:firstLine="0"/>
                    <w:jc w:val="center"/>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一般</w:t>
                  </w:r>
                  <w:r>
                    <w:rPr>
                      <w:rFonts w:hint="default" w:ascii="Times New Roman" w:hAnsi="Times New Roman" w:eastAsia="宋体" w:cs="Times New Roman"/>
                      <w:color w:val="000000" w:themeColor="text1"/>
                      <w:sz w:val="21"/>
                      <w:szCs w:val="21"/>
                      <w:u w:val="none"/>
                      <w14:textFill>
                        <w14:solidFill>
                          <w14:schemeClr w14:val="tx1"/>
                        </w14:solidFill>
                      </w14:textFill>
                    </w:rPr>
                    <w:t>固体废物暂存处、垃圾桶等</w:t>
                  </w:r>
                </w:p>
              </w:tc>
              <w:tc>
                <w:tcPr>
                  <w:tcW w:w="1003" w:type="pct"/>
                  <w:noWrap w:val="0"/>
                  <w:vAlign w:val="center"/>
                </w:tcPr>
                <w:p>
                  <w:pPr>
                    <w:pStyle w:val="15"/>
                    <w:spacing w:line="240" w:lineRule="auto"/>
                    <w:ind w:firstLine="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81" w:type="pct"/>
                  <w:noWrap w:val="0"/>
                  <w:vAlign w:val="center"/>
                </w:tcPr>
                <w:p>
                  <w:pPr>
                    <w:pStyle w:val="15"/>
                    <w:spacing w:line="240" w:lineRule="auto"/>
                    <w:ind w:firstLine="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4</w:t>
                  </w:r>
                </w:p>
              </w:tc>
              <w:tc>
                <w:tcPr>
                  <w:tcW w:w="730" w:type="pct"/>
                  <w:noWrap w:val="0"/>
                  <w:vAlign w:val="center"/>
                </w:tcPr>
                <w:p>
                  <w:pPr>
                    <w:pStyle w:val="15"/>
                    <w:spacing w:line="240" w:lineRule="auto"/>
                    <w:ind w:firstLine="0"/>
                    <w:jc w:val="center"/>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噪声</w:t>
                  </w:r>
                </w:p>
              </w:tc>
              <w:tc>
                <w:tcPr>
                  <w:tcW w:w="2784" w:type="pct"/>
                  <w:noWrap w:val="0"/>
                  <w:vAlign w:val="center"/>
                </w:tcPr>
                <w:p>
                  <w:pPr>
                    <w:pStyle w:val="15"/>
                    <w:spacing w:line="240" w:lineRule="auto"/>
                    <w:ind w:firstLine="0"/>
                    <w:jc w:val="center"/>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减震垫、隔声窗等</w:t>
                  </w:r>
                </w:p>
              </w:tc>
              <w:tc>
                <w:tcPr>
                  <w:tcW w:w="1003" w:type="pct"/>
                  <w:noWrap w:val="0"/>
                  <w:vAlign w:val="center"/>
                </w:tcPr>
                <w:p>
                  <w:pPr>
                    <w:pStyle w:val="15"/>
                    <w:spacing w:line="240" w:lineRule="auto"/>
                    <w:ind w:firstLine="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12" w:type="pct"/>
                  <w:gridSpan w:val="2"/>
                  <w:noWrap w:val="0"/>
                  <w:vAlign w:val="center"/>
                </w:tcPr>
                <w:p>
                  <w:pPr>
                    <w:pStyle w:val="15"/>
                    <w:spacing w:line="240" w:lineRule="auto"/>
                    <w:ind w:firstLine="0"/>
                    <w:jc w:val="center"/>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合计</w:t>
                  </w:r>
                </w:p>
              </w:tc>
              <w:tc>
                <w:tcPr>
                  <w:tcW w:w="2784" w:type="pct"/>
                  <w:noWrap w:val="0"/>
                  <w:vAlign w:val="center"/>
                </w:tcPr>
                <w:p>
                  <w:pPr>
                    <w:pStyle w:val="15"/>
                    <w:spacing w:line="240" w:lineRule="auto"/>
                    <w:ind w:firstLine="0"/>
                    <w:jc w:val="center"/>
                    <w:rPr>
                      <w:rFonts w:hint="default" w:ascii="Times New Roman" w:hAnsi="Times New Roman" w:eastAsia="宋体"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w:t>
                  </w:r>
                </w:p>
              </w:tc>
              <w:tc>
                <w:tcPr>
                  <w:tcW w:w="1003" w:type="pct"/>
                  <w:noWrap w:val="0"/>
                  <w:vAlign w:val="center"/>
                </w:tcPr>
                <w:p>
                  <w:pPr>
                    <w:pStyle w:val="15"/>
                    <w:spacing w:line="240" w:lineRule="auto"/>
                    <w:ind w:firstLine="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11</w:t>
                  </w:r>
                </w:p>
              </w:tc>
            </w:tr>
          </w:tbl>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p>
        </w:tc>
      </w:tr>
    </w:tbl>
    <w:p>
      <w:pPr>
        <w:pStyle w:val="28"/>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sectPr>
          <w:pgSz w:w="11906" w:h="16838"/>
          <w:pgMar w:top="1701" w:right="1531" w:bottom="1701" w:left="1531" w:header="851" w:footer="850" w:gutter="0"/>
          <w:pgBorders>
            <w:top w:val="none" w:sz="0" w:space="0"/>
            <w:left w:val="none" w:sz="0" w:space="0"/>
            <w:bottom w:val="none" w:sz="0" w:space="0"/>
            <w:right w:val="none" w:sz="0" w:space="0"/>
          </w:pgBorders>
          <w:pgNumType w:fmt="decimal"/>
          <w:cols w:space="720" w:num="1"/>
          <w:docGrid w:linePitch="312" w:charSpace="0"/>
        </w:sectPr>
      </w:pPr>
    </w:p>
    <w:p>
      <w:pPr>
        <w:pStyle w:val="28"/>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bookmarkStart w:id="24" w:name="_Toc15735"/>
      <w:r>
        <w:rPr>
          <w:rFonts w:hint="default" w:ascii="Times New Roman" w:hAnsi="Times New Roman" w:eastAsia="黑体" w:cs="Times New Roman"/>
          <w:snapToGrid w:val="0"/>
          <w:color w:val="000000" w:themeColor="text1"/>
          <w:sz w:val="30"/>
          <w:szCs w:val="30"/>
          <w14:textFill>
            <w14:solidFill>
              <w14:schemeClr w14:val="tx1"/>
            </w14:solidFill>
          </w14:textFill>
        </w:rPr>
        <w:t>五、</w:t>
      </w:r>
      <w:bookmarkStart w:id="25" w:name="_Hlk54167917"/>
      <w:r>
        <w:rPr>
          <w:rFonts w:hint="default" w:ascii="Times New Roman" w:hAnsi="Times New Roman" w:eastAsia="黑体" w:cs="Times New Roman"/>
          <w:snapToGrid w:val="0"/>
          <w:color w:val="000000" w:themeColor="text1"/>
          <w:sz w:val="30"/>
          <w:szCs w:val="30"/>
          <w14:textFill>
            <w14:solidFill>
              <w14:schemeClr w14:val="tx1"/>
            </w14:solidFill>
          </w14:textFill>
        </w:rPr>
        <w:t>环境保护措施监督检查清单</w:t>
      </w:r>
      <w:bookmarkEnd w:id="24"/>
      <w:bookmarkEnd w:id="25"/>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477"/>
        <w:gridCol w:w="1380"/>
        <w:gridCol w:w="1305"/>
        <w:gridCol w:w="1515"/>
        <w:gridCol w:w="31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477" w:type="dxa"/>
            <w:tcBorders>
              <w:tl2br w:val="single" w:color="auto" w:sz="4" w:space="0"/>
            </w:tcBorders>
            <w:noWrap w:val="0"/>
            <w:vAlign w:val="top"/>
          </w:tcPr>
          <w:p>
            <w:pPr>
              <w:keepNext w:val="0"/>
              <w:keepLines w:val="0"/>
              <w:pageBreakBefore w:val="0"/>
              <w:widowControl w:val="0"/>
              <w:kinsoku/>
              <w:wordWrap/>
              <w:overflowPunct/>
              <w:topLinePunct w:val="0"/>
              <w:bidi w:val="0"/>
              <w:adjustRightInd w:val="0"/>
              <w:snapToGrid w:val="0"/>
              <w:spacing w:line="440" w:lineRule="exact"/>
              <w:textAlignment w:val="auto"/>
              <w:rPr>
                <w:rFonts w:hint="default" w:ascii="Times New Roman" w:hAnsi="Times New Roman" w:cs="Times New Roman"/>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440" w:lineRule="exact"/>
              <w:ind w:firstLine="84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内容</w:t>
            </w:r>
          </w:p>
          <w:p>
            <w:pPr>
              <w:keepNext w:val="0"/>
              <w:keepLines w:val="0"/>
              <w:pageBreakBefore w:val="0"/>
              <w:widowControl w:val="0"/>
              <w:kinsoku/>
              <w:wordWrap/>
              <w:overflowPunct/>
              <w:topLinePunct w:val="0"/>
              <w:bidi w:val="0"/>
              <w:adjustRightInd w:val="0"/>
              <w:snapToGrid w:val="0"/>
              <w:spacing w:line="440" w:lineRule="exac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要素</w:t>
            </w:r>
          </w:p>
        </w:tc>
        <w:tc>
          <w:tcPr>
            <w:tcW w:w="1380"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排放口(编号、</w:t>
            </w:r>
          </w:p>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名称)/污染源</w:t>
            </w:r>
          </w:p>
        </w:tc>
        <w:tc>
          <w:tcPr>
            <w:tcW w:w="1305"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污染物项目</w:t>
            </w:r>
          </w:p>
        </w:tc>
        <w:tc>
          <w:tcPr>
            <w:tcW w:w="1515"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环境保护措施</w:t>
            </w:r>
          </w:p>
        </w:tc>
        <w:tc>
          <w:tcPr>
            <w:tcW w:w="3123"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477" w:type="dxa"/>
            <w:vMerge w:val="restart"/>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大气环境</w:t>
            </w:r>
          </w:p>
        </w:tc>
        <w:tc>
          <w:tcPr>
            <w:tcW w:w="1380"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DA001生物质锅炉废气</w:t>
            </w:r>
          </w:p>
        </w:tc>
        <w:tc>
          <w:tcPr>
            <w:tcW w:w="1305"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烟尘、SO</w:t>
            </w:r>
            <w:r>
              <w:rPr>
                <w:rFonts w:hint="default" w:ascii="Times New Roman" w:hAnsi="Times New Roman" w:cs="Times New Roman"/>
                <w:color w:val="000000" w:themeColor="text1"/>
                <w:sz w:val="24"/>
                <w:szCs w:val="24"/>
                <w:vertAlign w:val="sub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、NO</w:t>
            </w:r>
            <w:r>
              <w:rPr>
                <w:rFonts w:hint="default" w:ascii="Times New Roman" w:hAnsi="Times New Roman" w:cs="Times New Roman"/>
                <w:color w:val="000000" w:themeColor="text1"/>
                <w:sz w:val="24"/>
                <w:szCs w:val="24"/>
                <w:vertAlign w:val="subscript"/>
                <w14:textFill>
                  <w14:solidFill>
                    <w14:schemeClr w14:val="tx1"/>
                  </w14:solidFill>
                </w14:textFill>
              </w:rPr>
              <w:t>X</w:t>
            </w:r>
          </w:p>
        </w:tc>
        <w:tc>
          <w:tcPr>
            <w:tcW w:w="1515"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旋风</w:t>
            </w:r>
            <w:r>
              <w:rPr>
                <w:rFonts w:hint="default" w:ascii="Times New Roman" w:hAnsi="Times New Roman" w:cs="Times New Roman"/>
                <w:color w:val="000000" w:themeColor="text1"/>
                <w:sz w:val="24"/>
                <w:szCs w:val="24"/>
                <w14:textFill>
                  <w14:solidFill>
                    <w14:schemeClr w14:val="tx1"/>
                  </w14:solidFill>
                </w14:textFill>
              </w:rPr>
              <w:t>除尘</w:t>
            </w:r>
            <w:r>
              <w:rPr>
                <w:rFonts w:hint="default" w:ascii="Times New Roman" w:hAnsi="Times New Roman" w:cs="Times New Roman"/>
                <w:color w:val="000000" w:themeColor="text1"/>
                <w:sz w:val="24"/>
                <w:szCs w:val="24"/>
                <w:lang w:val="en-US" w:eastAsia="zh-CN"/>
                <w14:textFill>
                  <w14:solidFill>
                    <w14:schemeClr w14:val="tx1"/>
                  </w14:solidFill>
                </w14:textFill>
              </w:rPr>
              <w:t>设施</w:t>
            </w:r>
          </w:p>
        </w:tc>
        <w:tc>
          <w:tcPr>
            <w:tcW w:w="3123" w:type="dxa"/>
            <w:noWrap w:val="0"/>
            <w:vAlign w:val="center"/>
          </w:tcPr>
          <w:p>
            <w:pPr>
              <w:keepNext w:val="0"/>
              <w:keepLines w:val="0"/>
              <w:pageBreakBefore w:val="0"/>
              <w:widowControl w:val="0"/>
              <w:kinsoku/>
              <w:wordWrap/>
              <w:overflowPunct/>
              <w:topLinePunct w:val="0"/>
              <w:bidi w:val="0"/>
              <w:adjustRightInd w:val="0"/>
              <w:snapToGrid w:val="0"/>
              <w:spacing w:line="440" w:lineRule="exac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《锅炉大气污染物排放标准》（GB13271-2014）表2燃煤锅炉规定的大气污染物排放限值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477" w:type="dxa"/>
            <w:vMerge w:val="continue"/>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1380"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搅拌调和工序</w:t>
            </w:r>
          </w:p>
        </w:tc>
        <w:tc>
          <w:tcPr>
            <w:tcW w:w="1305"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颗粒物</w:t>
            </w:r>
          </w:p>
        </w:tc>
        <w:tc>
          <w:tcPr>
            <w:tcW w:w="1515"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车间密闭</w:t>
            </w:r>
          </w:p>
        </w:tc>
        <w:tc>
          <w:tcPr>
            <w:tcW w:w="3123" w:type="dxa"/>
            <w:noWrap w:val="0"/>
            <w:vAlign w:val="center"/>
          </w:tcPr>
          <w:p>
            <w:pPr>
              <w:keepNext w:val="0"/>
              <w:keepLines w:val="0"/>
              <w:pageBreakBefore w:val="0"/>
              <w:widowControl w:val="0"/>
              <w:kinsoku/>
              <w:wordWrap/>
              <w:overflowPunct/>
              <w:topLinePunct w:val="0"/>
              <w:bidi w:val="0"/>
              <w:adjustRightInd w:val="0"/>
              <w:snapToGrid w:val="0"/>
              <w:spacing w:line="440" w:lineRule="exac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《大气污染物综合排放标准》（GB16297-1996）表2颗粒物无组织排放监控浓度限值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1477" w:type="dxa"/>
            <w:vMerge w:val="continue"/>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1380"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沉淀池</w:t>
            </w:r>
          </w:p>
        </w:tc>
        <w:tc>
          <w:tcPr>
            <w:tcW w:w="1305"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臭气</w:t>
            </w:r>
          </w:p>
        </w:tc>
        <w:tc>
          <w:tcPr>
            <w:tcW w:w="1515"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废水及时</w:t>
            </w:r>
            <w:r>
              <w:rPr>
                <w:rFonts w:hint="default" w:ascii="Times New Roman" w:hAnsi="Times New Roman" w:cs="Times New Roman"/>
                <w:color w:val="000000" w:themeColor="text1"/>
                <w:sz w:val="24"/>
                <w:szCs w:val="24"/>
                <w:lang w:val="en-US" w:eastAsia="zh-CN"/>
                <w14:textFill>
                  <w14:solidFill>
                    <w14:schemeClr w14:val="tx1"/>
                  </w14:solidFill>
                </w14:textFill>
              </w:rPr>
              <w:t>外运</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沉淀</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池加盖封闭</w:t>
            </w:r>
          </w:p>
        </w:tc>
        <w:tc>
          <w:tcPr>
            <w:tcW w:w="3123" w:type="dxa"/>
            <w:noWrap w:val="0"/>
            <w:vAlign w:val="center"/>
          </w:tcPr>
          <w:p>
            <w:pPr>
              <w:keepNext w:val="0"/>
              <w:keepLines w:val="0"/>
              <w:pageBreakBefore w:val="0"/>
              <w:widowControl w:val="0"/>
              <w:kinsoku/>
              <w:wordWrap/>
              <w:overflowPunct/>
              <w:topLinePunct w:val="0"/>
              <w:bidi w:val="0"/>
              <w:adjustRightInd w:val="0"/>
              <w:snapToGrid w:val="0"/>
              <w:spacing w:line="440" w:lineRule="exac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《恶臭污染物排放标准》（GB14554-93）表1中的恶臭污染物二级新改扩建标准值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535" w:hRule="atLeast"/>
          <w:jc w:val="center"/>
        </w:trPr>
        <w:tc>
          <w:tcPr>
            <w:tcW w:w="1477" w:type="dxa"/>
            <w:vMerge w:val="restart"/>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地表水环境</w:t>
            </w:r>
          </w:p>
        </w:tc>
        <w:tc>
          <w:tcPr>
            <w:tcW w:w="1380"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生产废水</w:t>
            </w:r>
          </w:p>
        </w:tc>
        <w:tc>
          <w:tcPr>
            <w:tcW w:w="1305"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COD、BOD</w:t>
            </w:r>
            <w:r>
              <w:rPr>
                <w:rFonts w:hint="default" w:ascii="Times New Roman" w:hAnsi="Times New Roman" w:cs="Times New Roman"/>
                <w:color w:val="000000" w:themeColor="text1"/>
                <w:sz w:val="24"/>
                <w:szCs w:val="24"/>
                <w:vertAlign w:val="subscript"/>
                <w14:textFill>
                  <w14:solidFill>
                    <w14:schemeClr w14:val="tx1"/>
                  </w14:solidFill>
                </w14:textFill>
              </w:rPr>
              <w:t>5</w:t>
            </w:r>
            <w:r>
              <w:rPr>
                <w:rFonts w:hint="default" w:ascii="Times New Roman" w:hAnsi="Times New Roman" w:cs="Times New Roman"/>
                <w:color w:val="000000" w:themeColor="text1"/>
                <w:sz w:val="24"/>
                <w:szCs w:val="24"/>
                <w14:textFill>
                  <w14:solidFill>
                    <w14:schemeClr w14:val="tx1"/>
                  </w14:solidFill>
                </w14:textFill>
              </w:rPr>
              <w:t>、氨氮、SS</w:t>
            </w:r>
          </w:p>
        </w:tc>
        <w:tc>
          <w:tcPr>
            <w:tcW w:w="1515"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沉淀池收集定期外运</w:t>
            </w:r>
          </w:p>
        </w:tc>
        <w:tc>
          <w:tcPr>
            <w:tcW w:w="3123" w:type="dxa"/>
            <w:noWrap w:val="0"/>
            <w:vAlign w:val="center"/>
          </w:tcPr>
          <w:p>
            <w:pPr>
              <w:pStyle w:val="32"/>
              <w:keepNext w:val="0"/>
              <w:keepLines w:val="0"/>
              <w:pageBreakBefore w:val="0"/>
              <w:widowControl w:val="0"/>
              <w:numPr>
                <w:ilvl w:val="0"/>
                <w:numId w:val="0"/>
              </w:numPr>
              <w:kinsoku/>
              <w:wordWrap/>
              <w:overflowPunct/>
              <w:topLinePunct w:val="0"/>
              <w:autoSpaceDE/>
              <w:autoSpaceDN/>
              <w:bidi w:val="0"/>
              <w:spacing w:before="0" w:after="0"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由龙胜县优胜养殖场统一外运作为畜禽饲料配料。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477" w:type="dxa"/>
            <w:vMerge w:val="continue"/>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p>
        </w:tc>
        <w:tc>
          <w:tcPr>
            <w:tcW w:w="1380"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生活污水</w:t>
            </w:r>
          </w:p>
        </w:tc>
        <w:tc>
          <w:tcPr>
            <w:tcW w:w="1305"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COD、BOD</w:t>
            </w:r>
            <w:r>
              <w:rPr>
                <w:rFonts w:hint="default" w:ascii="Times New Roman" w:hAnsi="Times New Roman" w:cs="Times New Roman"/>
                <w:color w:val="000000" w:themeColor="text1"/>
                <w:sz w:val="24"/>
                <w:szCs w:val="24"/>
                <w:vertAlign w:val="subscript"/>
                <w14:textFill>
                  <w14:solidFill>
                    <w14:schemeClr w14:val="tx1"/>
                  </w14:solidFill>
                </w14:textFill>
              </w:rPr>
              <w:t>5</w:t>
            </w:r>
            <w:r>
              <w:rPr>
                <w:rFonts w:hint="default" w:ascii="Times New Roman" w:hAnsi="Times New Roman" w:cs="Times New Roman"/>
                <w:color w:val="000000" w:themeColor="text1"/>
                <w:sz w:val="24"/>
                <w:szCs w:val="24"/>
                <w14:textFill>
                  <w14:solidFill>
                    <w14:schemeClr w14:val="tx1"/>
                  </w14:solidFill>
                </w14:textFill>
              </w:rPr>
              <w:t>、氨氮、SS</w:t>
            </w:r>
          </w:p>
        </w:tc>
        <w:tc>
          <w:tcPr>
            <w:tcW w:w="1515"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化粪池</w:t>
            </w:r>
          </w:p>
        </w:tc>
        <w:tc>
          <w:tcPr>
            <w:tcW w:w="3123" w:type="dxa"/>
            <w:noWrap w:val="0"/>
            <w:vAlign w:val="center"/>
          </w:tcPr>
          <w:p>
            <w:pPr>
              <w:pStyle w:val="32"/>
              <w:keepNext w:val="0"/>
              <w:keepLines w:val="0"/>
              <w:pageBreakBefore w:val="0"/>
              <w:widowControl w:val="0"/>
              <w:numPr>
                <w:ilvl w:val="0"/>
                <w:numId w:val="0"/>
              </w:numPr>
              <w:kinsoku/>
              <w:wordWrap/>
              <w:overflowPunct/>
              <w:topLinePunct w:val="0"/>
              <w:autoSpaceDE/>
              <w:autoSpaceDN/>
              <w:bidi w:val="0"/>
              <w:spacing w:before="0" w:after="0" w:line="360" w:lineRule="auto"/>
              <w:ind w:firstLine="480" w:firstLineChars="200"/>
              <w:textAlignment w:val="auto"/>
              <w:rPr>
                <w:rFonts w:hint="default" w:ascii="Times New Roman" w:hAnsi="Times New Roman"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用于旱地施肥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100" w:hRule="atLeast"/>
          <w:jc w:val="center"/>
        </w:trPr>
        <w:tc>
          <w:tcPr>
            <w:tcW w:w="1477"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声环境</w:t>
            </w:r>
          </w:p>
        </w:tc>
        <w:tc>
          <w:tcPr>
            <w:tcW w:w="1380"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各类设备运行噪声</w:t>
            </w:r>
          </w:p>
        </w:tc>
        <w:tc>
          <w:tcPr>
            <w:tcW w:w="1305"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噪声</w:t>
            </w:r>
          </w:p>
        </w:tc>
        <w:tc>
          <w:tcPr>
            <w:tcW w:w="1515"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选用低噪声设备、</w:t>
            </w:r>
            <w:r>
              <w:rPr>
                <w:rFonts w:hint="default" w:ascii="Times New Roman" w:hAnsi="Times New Roman" w:cs="Times New Roman"/>
                <w:color w:val="000000" w:themeColor="text1"/>
                <w:sz w:val="24"/>
                <w:szCs w:val="24"/>
                <w:lang w:val="en-US" w:eastAsia="zh-CN"/>
                <w14:textFill>
                  <w14:solidFill>
                    <w14:schemeClr w14:val="tx1"/>
                  </w14:solidFill>
                </w14:textFill>
              </w:rPr>
              <w:t>车间</w:t>
            </w:r>
            <w:r>
              <w:rPr>
                <w:rFonts w:hint="default" w:ascii="Times New Roman" w:hAnsi="Times New Roman" w:cs="Times New Roman"/>
                <w:color w:val="000000" w:themeColor="text1"/>
                <w:sz w:val="24"/>
                <w:szCs w:val="24"/>
                <w14:textFill>
                  <w14:solidFill>
                    <w14:schemeClr w14:val="tx1"/>
                  </w14:solidFill>
                </w14:textFill>
              </w:rPr>
              <w:t>墙体隔声、减振降噪等措施</w:t>
            </w:r>
          </w:p>
        </w:tc>
        <w:tc>
          <w:tcPr>
            <w:tcW w:w="3123" w:type="dxa"/>
            <w:noWrap w:val="0"/>
            <w:vAlign w:val="center"/>
          </w:tcPr>
          <w:p>
            <w:pPr>
              <w:keepNext w:val="0"/>
              <w:keepLines w:val="0"/>
              <w:pageBreakBefore w:val="0"/>
              <w:widowControl w:val="0"/>
              <w:kinsoku/>
              <w:wordWrap/>
              <w:overflowPunct/>
              <w:topLinePunct w:val="0"/>
              <w:bidi w:val="0"/>
              <w:adjustRightInd w:val="0"/>
              <w:snapToGrid w:val="0"/>
              <w:spacing w:line="440" w:lineRule="exac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《工业企业厂界环境噪声排放标准》（GB12348-2008）</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1477"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电磁辐射</w:t>
            </w:r>
          </w:p>
        </w:tc>
        <w:tc>
          <w:tcPr>
            <w:tcW w:w="1380"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p>
        </w:tc>
        <w:tc>
          <w:tcPr>
            <w:tcW w:w="1305"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p>
        </w:tc>
        <w:tc>
          <w:tcPr>
            <w:tcW w:w="1515"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p>
        </w:tc>
        <w:tc>
          <w:tcPr>
            <w:tcW w:w="3123" w:type="dxa"/>
            <w:noWrap w:val="0"/>
            <w:vAlign w:val="center"/>
          </w:tcPr>
          <w:p>
            <w:pPr>
              <w:keepNext w:val="0"/>
              <w:keepLines w:val="0"/>
              <w:pageBreakBefore w:val="0"/>
              <w:widowControl w:val="0"/>
              <w:kinsoku/>
              <w:wordWrap/>
              <w:overflowPunct/>
              <w:topLinePunct w:val="0"/>
              <w:bidi w:val="0"/>
              <w:adjustRightInd w:val="0"/>
              <w:snapToGrid w:val="0"/>
              <w:spacing w:line="440" w:lineRule="exac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6" w:hRule="atLeast"/>
          <w:jc w:val="center"/>
        </w:trPr>
        <w:tc>
          <w:tcPr>
            <w:tcW w:w="1477"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固体废物</w:t>
            </w:r>
          </w:p>
        </w:tc>
        <w:tc>
          <w:tcPr>
            <w:tcW w:w="7323" w:type="dxa"/>
            <w:gridSpan w:val="4"/>
            <w:noWrap w:val="0"/>
            <w:vAlign w:val="center"/>
          </w:tcPr>
          <w:p>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项目固废主要包括一般工业固体废物和生活垃圾。一般工业固体废物主要为废包装袋、碎米粉、锅炉炉渣、除尘灰</w:t>
            </w:r>
            <w:r>
              <w:rPr>
                <w:rFonts w:hint="default" w:ascii="Times New Roman" w:hAnsi="Times New Roman" w:cs="Times New Roman"/>
                <w:color w:val="000000" w:themeColor="text1"/>
                <w:kern w:val="0"/>
                <w:sz w:val="24"/>
                <w:szCs w:val="24"/>
                <w:lang w:bidi="ar"/>
                <w14:textFill>
                  <w14:solidFill>
                    <w14:schemeClr w14:val="tx1"/>
                  </w14:solidFill>
                </w14:textFill>
              </w:rPr>
              <w:t>以及员工生活垃圾</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。其中，碎米粉提供给龙胜县优胜养殖场作畜禽饲料；废包装袋外售废品收购站；锅炉炉渣和除尘灰提供给周边农户作农肥；生活垃圾收集后由区域环卫人员统一外运集中处置</w:t>
            </w:r>
            <w:r>
              <w:rPr>
                <w:rFonts w:hint="default" w:ascii="Times New Roman" w:hAnsi="Times New Roman" w:cs="Times New Roman"/>
                <w:color w:val="000000" w:themeColor="text1"/>
                <w:kern w:val="0"/>
                <w:sz w:val="24"/>
                <w:szCs w:val="24"/>
                <w:lang w:bidi="ar"/>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79" w:hRule="atLeast"/>
          <w:jc w:val="center"/>
        </w:trPr>
        <w:tc>
          <w:tcPr>
            <w:tcW w:w="1477"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kern w:val="0"/>
                <w:sz w:val="24"/>
                <w:szCs w:val="24"/>
                <w:lang w:bidi="ar"/>
                <w14:textFill>
                  <w14:solidFill>
                    <w14:schemeClr w14:val="tx1"/>
                  </w14:solidFill>
                </w14:textFill>
              </w:rPr>
            </w:pPr>
            <w:r>
              <w:rPr>
                <w:rFonts w:hint="default" w:ascii="Times New Roman" w:hAnsi="Times New Roman" w:cs="Times New Roman"/>
                <w:color w:val="000000" w:themeColor="text1"/>
                <w:kern w:val="0"/>
                <w:sz w:val="24"/>
                <w:szCs w:val="24"/>
                <w:lang w:bidi="ar"/>
                <w14:textFill>
                  <w14:solidFill>
                    <w14:schemeClr w14:val="tx1"/>
                  </w14:solidFill>
                </w14:textFill>
              </w:rPr>
              <w:t>土壤及地下水污染防治措施</w:t>
            </w:r>
          </w:p>
        </w:tc>
        <w:tc>
          <w:tcPr>
            <w:tcW w:w="7323" w:type="dxa"/>
            <w:gridSpan w:val="4"/>
            <w:noWrap w:val="0"/>
            <w:vAlign w:val="center"/>
          </w:tcPr>
          <w:p>
            <w:pPr>
              <w:keepNext w:val="0"/>
              <w:keepLines w:val="0"/>
              <w:pageBreakBefore w:val="0"/>
              <w:widowControl w:val="0"/>
              <w:kinsoku/>
              <w:wordWrap/>
              <w:overflowPunct/>
              <w:topLinePunct w:val="0"/>
              <w:bidi w:val="0"/>
              <w:adjustRightInd w:val="0"/>
              <w:snapToGrid w:val="0"/>
              <w:spacing w:line="440" w:lineRule="exact"/>
              <w:textAlignment w:val="auto"/>
              <w:rPr>
                <w:rFonts w:hint="default" w:ascii="Times New Roman" w:hAnsi="Times New Roman" w:cs="Times New Roman"/>
                <w:color w:val="000000" w:themeColor="text1"/>
                <w:kern w:val="0"/>
                <w:sz w:val="24"/>
                <w:szCs w:val="24"/>
                <w:lang w:bidi="ar"/>
                <w14:textFill>
                  <w14:solidFill>
                    <w14:schemeClr w14:val="tx1"/>
                  </w14:solidFill>
                </w14:textFill>
              </w:rPr>
            </w:pP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生产废水沉淀池</w:t>
            </w:r>
            <w:r>
              <w:rPr>
                <w:rFonts w:hint="default" w:ascii="Times New Roman" w:hAnsi="Times New Roman" w:cs="Times New Roman"/>
                <w:color w:val="000000" w:themeColor="text1"/>
                <w:kern w:val="0"/>
                <w:sz w:val="24"/>
                <w:szCs w:val="24"/>
                <w:lang w:bidi="ar"/>
                <w14:textFill>
                  <w14:solidFill>
                    <w14:schemeClr w14:val="tx1"/>
                  </w14:solidFill>
                </w14:textFill>
              </w:rPr>
              <w:t>均进行硬化防渗处理。做好厂区内硬底化，定期维护机械设备，防止跑冒滴漏，落实环评提出的各项污染防治设施。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3" w:hRule="atLeast"/>
          <w:jc w:val="center"/>
        </w:trPr>
        <w:tc>
          <w:tcPr>
            <w:tcW w:w="1477"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生态保护措施</w:t>
            </w:r>
          </w:p>
        </w:tc>
        <w:tc>
          <w:tcPr>
            <w:tcW w:w="7323" w:type="dxa"/>
            <w:gridSpan w:val="4"/>
            <w:noWrap w:val="0"/>
            <w:vAlign w:val="center"/>
          </w:tcPr>
          <w:p>
            <w:pPr>
              <w:keepNext w:val="0"/>
              <w:keepLines w:val="0"/>
              <w:pageBreakBefore w:val="0"/>
              <w:widowControl w:val="0"/>
              <w:kinsoku/>
              <w:wordWrap/>
              <w:overflowPunct/>
              <w:topLinePunct w:val="0"/>
              <w:bidi w:val="0"/>
              <w:adjustRightInd w:val="0"/>
              <w:snapToGrid w:val="0"/>
              <w:spacing w:line="440" w:lineRule="exac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1、合理布设厂区内的生产布局，防治内环境的污染。</w:t>
            </w:r>
          </w:p>
          <w:p>
            <w:pPr>
              <w:keepNext w:val="0"/>
              <w:keepLines w:val="0"/>
              <w:pageBreakBefore w:val="0"/>
              <w:widowControl w:val="0"/>
              <w:kinsoku/>
              <w:wordWrap/>
              <w:overflowPunct/>
              <w:topLinePunct w:val="0"/>
              <w:bidi w:val="0"/>
              <w:adjustRightInd w:val="0"/>
              <w:snapToGrid w:val="0"/>
              <w:spacing w:line="440" w:lineRule="exac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2、按上述措施对各类污染物采取有效的污染防治措施，可降低其对周围生态环境的影响，并搞好周围的绿化、美化，以减少对附近区域生态环境的影响。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41" w:hRule="atLeast"/>
          <w:jc w:val="center"/>
        </w:trPr>
        <w:tc>
          <w:tcPr>
            <w:tcW w:w="1477"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pacing w:val="-8"/>
                <w:sz w:val="24"/>
                <w:szCs w:val="24"/>
                <w14:textFill>
                  <w14:solidFill>
                    <w14:schemeClr w14:val="tx1"/>
                  </w14:solidFill>
                </w14:textFill>
              </w:rPr>
            </w:pPr>
            <w:r>
              <w:rPr>
                <w:rFonts w:hint="default" w:ascii="Times New Roman" w:hAnsi="Times New Roman" w:cs="Times New Roman"/>
                <w:color w:val="000000" w:themeColor="text1"/>
                <w:spacing w:val="-8"/>
                <w:sz w:val="24"/>
                <w:szCs w:val="24"/>
                <w14:textFill>
                  <w14:solidFill>
                    <w14:schemeClr w14:val="tx1"/>
                  </w14:solidFill>
                </w14:textFill>
              </w:rPr>
              <w:t>环境风险防范措施</w:t>
            </w:r>
          </w:p>
        </w:tc>
        <w:tc>
          <w:tcPr>
            <w:tcW w:w="7323" w:type="dxa"/>
            <w:gridSpan w:val="4"/>
            <w:noWrap w:val="0"/>
            <w:vAlign w:val="center"/>
          </w:tcPr>
          <w:p>
            <w:pPr>
              <w:pStyle w:val="88"/>
              <w:keepNext w:val="0"/>
              <w:keepLines w:val="0"/>
              <w:pageBreakBefore w:val="0"/>
              <w:widowControl w:val="0"/>
              <w:kinsoku/>
              <w:wordWrap/>
              <w:overflowPunct/>
              <w:topLinePunct w:val="0"/>
              <w:bidi w:val="0"/>
              <w:spacing w:line="440" w:lineRule="exact"/>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1、企业定期检查废气处理设施、风机以等设备的运行情况，且加强对环保设施的巡查和管理，若发现处理系统出现异常，立刻查明事故发生原因并进行维修，从而确保处理设施正常运行。</w:t>
            </w:r>
          </w:p>
          <w:p>
            <w:pPr>
              <w:pStyle w:val="88"/>
              <w:keepNext w:val="0"/>
              <w:keepLines w:val="0"/>
              <w:pageBreakBefore w:val="0"/>
              <w:widowControl w:val="0"/>
              <w:kinsoku/>
              <w:wordWrap/>
              <w:overflowPunct/>
              <w:topLinePunct w:val="0"/>
              <w:bidi w:val="0"/>
              <w:spacing w:line="440" w:lineRule="exact"/>
              <w:jc w:val="both"/>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2、在沉淀池周边设置围堰，确保事故状态下米粉废水能够有效收集，不发生溢流。</w:t>
            </w:r>
          </w:p>
          <w:p>
            <w:pPr>
              <w:keepNext w:val="0"/>
              <w:keepLines w:val="0"/>
              <w:pageBreakBefore w:val="0"/>
              <w:widowControl w:val="0"/>
              <w:kinsoku/>
              <w:wordWrap/>
              <w:overflowPunct/>
              <w:topLinePunct w:val="0"/>
              <w:bidi w:val="0"/>
              <w:adjustRightInd w:val="0"/>
              <w:snapToGrid w:val="0"/>
              <w:spacing w:line="440" w:lineRule="exac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、加强员工</w:t>
            </w:r>
            <w:r>
              <w:rPr>
                <w:rFonts w:hint="default" w:ascii="Times New Roman" w:hAnsi="Times New Roman" w:cs="Times New Roman"/>
                <w:color w:val="000000" w:themeColor="text1"/>
                <w:sz w:val="24"/>
                <w:szCs w:val="24"/>
                <w:lang w:val="en-US" w:eastAsia="zh-CN"/>
                <w14:textFill>
                  <w14:solidFill>
                    <w14:schemeClr w14:val="tx1"/>
                  </w14:solidFill>
                </w14:textFill>
              </w:rPr>
              <w:t>环保</w:t>
            </w:r>
            <w:r>
              <w:rPr>
                <w:rFonts w:hint="default" w:ascii="Times New Roman" w:hAnsi="Times New Roman" w:cs="Times New Roman"/>
                <w:color w:val="000000" w:themeColor="text1"/>
                <w:sz w:val="24"/>
                <w:szCs w:val="24"/>
                <w14:textFill>
                  <w14:solidFill>
                    <w14:schemeClr w14:val="tx1"/>
                  </w14:solidFill>
                </w14:textFill>
              </w:rPr>
              <w:t>安全意识，配备必要设施；项目内设置明显禁止烟火标志。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02" w:hRule="atLeast"/>
          <w:jc w:val="center"/>
        </w:trPr>
        <w:tc>
          <w:tcPr>
            <w:tcW w:w="1477" w:type="dxa"/>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cs="Times New Roman"/>
                <w:color w:val="000000" w:themeColor="text1"/>
                <w:spacing w:val="-8"/>
                <w:sz w:val="24"/>
                <w:szCs w:val="24"/>
                <w14:textFill>
                  <w14:solidFill>
                    <w14:schemeClr w14:val="tx1"/>
                  </w14:solidFill>
                </w14:textFill>
              </w:rPr>
            </w:pPr>
            <w:r>
              <w:rPr>
                <w:rFonts w:hint="default" w:ascii="Times New Roman" w:hAnsi="Times New Roman" w:cs="Times New Roman"/>
                <w:color w:val="000000" w:themeColor="text1"/>
                <w:spacing w:val="-8"/>
                <w:sz w:val="24"/>
                <w:szCs w:val="24"/>
                <w14:textFill>
                  <w14:solidFill>
                    <w14:schemeClr w14:val="tx1"/>
                  </w14:solidFill>
                </w14:textFill>
              </w:rPr>
              <w:t>其他环境管理要求</w:t>
            </w:r>
          </w:p>
        </w:tc>
        <w:tc>
          <w:tcPr>
            <w:tcW w:w="7323"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① 建设项目竣工环境保护验收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为贯彻落实新修改的《建设项目环境保护管理条例》，规范建设项目竣工后建设单位自主开展环境保护验收的程序和标准。根据《建设项目竣工环境保护验收暂行办法》（国环规环评〔2017〕4号），建设单位是建设项目竣工环境保护验收的责任主体，应当按照《暂行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项目竣工环保验收内容详见表</w:t>
            </w:r>
            <w:r>
              <w:rPr>
                <w:rFonts w:hint="default" w:ascii="Times New Roman" w:hAnsi="Times New Roman" w:cs="Times New Roman"/>
                <w:color w:val="000000" w:themeColor="text1"/>
                <w:sz w:val="24"/>
                <w:szCs w:val="24"/>
                <w:lang w:val="en-US" w:eastAsia="zh-CN"/>
                <w14:textFill>
                  <w14:solidFill>
                    <w14:schemeClr w14:val="tx1"/>
                  </w14:solidFill>
                </w14:textFill>
              </w:rPr>
              <w:t>5-1</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440" w:lineRule="exact"/>
              <w:ind w:left="0" w:right="0"/>
              <w:jc w:val="center"/>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eastAsia="zh-CN"/>
                <w14:textFill>
                  <w14:solidFill>
                    <w14:schemeClr w14:val="tx1"/>
                  </w14:solidFill>
                </w14:textFill>
              </w:rPr>
              <w:t>表</w:t>
            </w:r>
            <w:r>
              <w:rPr>
                <w:rFonts w:hint="default" w:ascii="Times New Roman" w:hAnsi="Times New Roman" w:cs="Times New Roman"/>
                <w:b/>
                <w:bCs/>
                <w:color w:val="000000" w:themeColor="text1"/>
                <w:sz w:val="24"/>
                <w:szCs w:val="24"/>
                <w:lang w:val="en-US" w:eastAsia="zh-CN"/>
                <w14:textFill>
                  <w14:solidFill>
                    <w14:schemeClr w14:val="tx1"/>
                  </w14:solidFill>
                </w14:textFill>
              </w:rPr>
              <w:t>5-1  建设项目竣工环境保护验收</w:t>
            </w:r>
          </w:p>
          <w:tbl>
            <w:tblPr>
              <w:tblStyle w:val="3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010"/>
              <w:gridCol w:w="1559"/>
              <w:gridCol w:w="1440"/>
              <w:gridCol w:w="2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1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4"/>
                      <w:szCs w:val="24"/>
                      <w:vertAlign w:val="baseline"/>
                      <w:lang w:val="en-US" w:eastAsia="zh-CN"/>
                      <w14:textFill>
                        <w14:solidFill>
                          <w14:schemeClr w14:val="tx1"/>
                        </w14:solidFill>
                      </w14:textFill>
                    </w:rPr>
                    <w:t>类型</w:t>
                  </w:r>
                </w:p>
              </w:tc>
              <w:tc>
                <w:tcPr>
                  <w:tcW w:w="70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4"/>
                      <w:szCs w:val="24"/>
                      <w:vertAlign w:val="baseline"/>
                      <w:lang w:val="en-US" w:eastAsia="zh-CN"/>
                      <w14:textFill>
                        <w14:solidFill>
                          <w14:schemeClr w14:val="tx1"/>
                        </w14:solidFill>
                      </w14:textFill>
                    </w:rPr>
                    <w:t>污染源</w:t>
                  </w:r>
                </w:p>
              </w:tc>
              <w:tc>
                <w:tcPr>
                  <w:tcW w:w="108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4"/>
                      <w:szCs w:val="24"/>
                      <w:vertAlign w:val="baseline"/>
                      <w:lang w:val="en-US" w:eastAsia="zh-CN"/>
                      <w14:textFill>
                        <w14:solidFill>
                          <w14:schemeClr w14:val="tx1"/>
                        </w14:solidFill>
                      </w14:textFill>
                    </w:rPr>
                    <w:t>主要污染物</w:t>
                  </w:r>
                </w:p>
              </w:tc>
              <w:tc>
                <w:tcPr>
                  <w:tcW w:w="100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4"/>
                      <w:szCs w:val="24"/>
                      <w:vertAlign w:val="baseline"/>
                      <w:lang w:val="en-US" w:eastAsia="zh-CN"/>
                      <w14:textFill>
                        <w14:solidFill>
                          <w14:schemeClr w14:val="tx1"/>
                        </w14:solidFill>
                      </w14:textFill>
                    </w:rPr>
                    <w:t>污染防治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4"/>
                      <w:szCs w:val="24"/>
                      <w:vertAlign w:val="baseline"/>
                      <w:lang w:val="en-US" w:eastAsia="zh-CN"/>
                      <w14:textFill>
                        <w14:solidFill>
                          <w14:schemeClr w14:val="tx1"/>
                        </w14:solidFill>
                      </w14:textFill>
                    </w:rPr>
                    <w:t>措施</w:t>
                  </w:r>
                </w:p>
              </w:tc>
              <w:tc>
                <w:tcPr>
                  <w:tcW w:w="179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4"/>
                      <w:szCs w:val="24"/>
                      <w:vertAlign w:val="baseline"/>
                      <w:lang w:val="en-US" w:eastAsia="zh-CN"/>
                      <w14:textFill>
                        <w14:solidFill>
                          <w14:schemeClr w14:val="tx1"/>
                        </w14:solidFill>
                      </w14:textFill>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废气</w:t>
                  </w:r>
                </w:p>
              </w:tc>
              <w:tc>
                <w:tcPr>
                  <w:tcW w:w="70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锅炉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废气</w:t>
                  </w:r>
                </w:p>
              </w:tc>
              <w:tc>
                <w:tcPr>
                  <w:tcW w:w="108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颗粒物、SO</w:t>
                  </w:r>
                  <w:r>
                    <w:rPr>
                      <w:rFonts w:hint="default" w:ascii="Times New Roman" w:hAnsi="Times New Roman" w:cs="Times New Roman"/>
                      <w:b w:val="0"/>
                      <w:bCs w:val="0"/>
                      <w:color w:val="000000" w:themeColor="text1"/>
                      <w:sz w:val="24"/>
                      <w:szCs w:val="24"/>
                      <w:vertAlign w:val="subscript"/>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、NOx</w:t>
                  </w:r>
                </w:p>
              </w:tc>
              <w:tc>
                <w:tcPr>
                  <w:tcW w:w="100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旋风除尘器，1根25m烟囱</w:t>
                  </w:r>
                </w:p>
              </w:tc>
              <w:tc>
                <w:tcPr>
                  <w:tcW w:w="179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《锅炉大气污染物排放标准》（GB13271-2014）表2燃煤锅炉标准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p>
              </w:tc>
              <w:tc>
                <w:tcPr>
                  <w:tcW w:w="70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沉淀池臭气</w:t>
                  </w:r>
                </w:p>
              </w:tc>
              <w:tc>
                <w:tcPr>
                  <w:tcW w:w="108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臭气浓度</w:t>
                  </w:r>
                </w:p>
              </w:tc>
              <w:tc>
                <w:tcPr>
                  <w:tcW w:w="100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沉淀池加盖</w:t>
                  </w:r>
                </w:p>
              </w:tc>
              <w:tc>
                <w:tcPr>
                  <w:tcW w:w="179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《恶臭污染物排放标准》（GB14554-93）中表1新扩改建二级标准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废水</w:t>
                  </w:r>
                </w:p>
              </w:tc>
              <w:tc>
                <w:tcPr>
                  <w:tcW w:w="70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生产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废水</w:t>
                  </w:r>
                </w:p>
              </w:tc>
              <w:tc>
                <w:tcPr>
                  <w:tcW w:w="108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COD</w:t>
                  </w:r>
                  <w:r>
                    <w:rPr>
                      <w:rFonts w:hint="default" w:ascii="Times New Roman" w:hAnsi="Times New Roman" w:cs="Times New Roman"/>
                      <w:b w:val="0"/>
                      <w:bCs w:val="0"/>
                      <w:color w:val="000000" w:themeColor="text1"/>
                      <w:sz w:val="24"/>
                      <w:szCs w:val="24"/>
                      <w:vertAlign w:val="subscript"/>
                      <w:lang w:val="en-US" w:eastAsia="zh-CN"/>
                      <w14:textFill>
                        <w14:solidFill>
                          <w14:schemeClr w14:val="tx1"/>
                        </w14:solidFill>
                      </w14:textFill>
                    </w:rPr>
                    <w:t>Cr</w:t>
                  </w: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、BOD</w:t>
                  </w:r>
                  <w:r>
                    <w:rPr>
                      <w:rFonts w:hint="default" w:ascii="Times New Roman" w:hAnsi="Times New Roman" w:cs="Times New Roman"/>
                      <w:b w:val="0"/>
                      <w:bCs w:val="0"/>
                      <w:color w:val="000000" w:themeColor="text1"/>
                      <w:sz w:val="24"/>
                      <w:szCs w:val="24"/>
                      <w:vertAlign w:val="subscript"/>
                      <w:lang w:val="en-US" w:eastAsia="zh-CN"/>
                      <w14:textFill>
                        <w14:solidFill>
                          <w14:schemeClr w14:val="tx1"/>
                        </w14:solidFill>
                      </w14:textFill>
                    </w:rPr>
                    <w:t>5</w:t>
                  </w: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、NH</w:t>
                  </w:r>
                  <w:r>
                    <w:rPr>
                      <w:rFonts w:hint="default" w:ascii="Times New Roman" w:hAnsi="Times New Roman" w:cs="Times New Roman"/>
                      <w:b w:val="0"/>
                      <w:bCs w:val="0"/>
                      <w:color w:val="000000" w:themeColor="text1"/>
                      <w:sz w:val="24"/>
                      <w:szCs w:val="24"/>
                      <w:vertAlign w:val="subscript"/>
                      <w:lang w:val="en-US" w:eastAsia="zh-CN"/>
                      <w14:textFill>
                        <w14:solidFill>
                          <w14:schemeClr w14:val="tx1"/>
                        </w14:solidFill>
                      </w14:textFill>
                    </w:rPr>
                    <w:t>3</w:t>
                  </w: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-N、SS、</w:t>
                  </w:r>
                </w:p>
              </w:tc>
              <w:tc>
                <w:tcPr>
                  <w:tcW w:w="100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沉淀收集定期外运</w:t>
                  </w:r>
                </w:p>
              </w:tc>
              <w:tc>
                <w:tcPr>
                  <w:tcW w:w="179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龙胜县优胜</w:t>
                  </w:r>
                  <w:r>
                    <w:rPr>
                      <w:rFonts w:hint="default" w:ascii="Times New Roman" w:hAnsi="Times New Roman" w:cs="Times New Roman"/>
                      <w:color w:val="000000" w:themeColor="text1"/>
                      <w:sz w:val="21"/>
                      <w:szCs w:val="21"/>
                      <w:lang w:val="en-US" w:eastAsia="zh-CN"/>
                      <w14:textFill>
                        <w14:solidFill>
                          <w14:schemeClr w14:val="tx1"/>
                        </w14:solidFill>
                      </w14:textFill>
                    </w:rPr>
                    <w:t>养殖场定期外运做饲料配料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p>
              </w:tc>
              <w:tc>
                <w:tcPr>
                  <w:tcW w:w="70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生活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jc w:val="center"/>
                    <w:textAlignment w:val="auto"/>
                    <w:rPr>
                      <w:rFonts w:hint="default" w:ascii="Times New Roman" w:hAnsi="Times New Roman" w:eastAsia="宋体" w:cs="Times New Roman"/>
                      <w:b w:val="0"/>
                      <w:bCs w:val="0"/>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污水</w:t>
                  </w:r>
                </w:p>
              </w:tc>
              <w:tc>
                <w:tcPr>
                  <w:tcW w:w="108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jc w:val="center"/>
                    <w:textAlignment w:val="auto"/>
                    <w:rPr>
                      <w:rFonts w:hint="default" w:ascii="Times New Roman" w:hAnsi="Times New Roman" w:eastAsia="宋体" w:cs="Times New Roman"/>
                      <w:b w:val="0"/>
                      <w:bCs w:val="0"/>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COD</w:t>
                  </w:r>
                  <w:r>
                    <w:rPr>
                      <w:rFonts w:hint="default" w:ascii="Times New Roman" w:hAnsi="Times New Roman" w:cs="Times New Roman"/>
                      <w:b w:val="0"/>
                      <w:bCs w:val="0"/>
                      <w:color w:val="000000" w:themeColor="text1"/>
                      <w:sz w:val="24"/>
                      <w:szCs w:val="24"/>
                      <w:vertAlign w:val="subscript"/>
                      <w:lang w:val="en-US" w:eastAsia="zh-CN"/>
                      <w14:textFill>
                        <w14:solidFill>
                          <w14:schemeClr w14:val="tx1"/>
                        </w14:solidFill>
                      </w14:textFill>
                    </w:rPr>
                    <w:t>Cr</w:t>
                  </w: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、BOD</w:t>
                  </w:r>
                  <w:r>
                    <w:rPr>
                      <w:rFonts w:hint="default" w:ascii="Times New Roman" w:hAnsi="Times New Roman" w:cs="Times New Roman"/>
                      <w:b w:val="0"/>
                      <w:bCs w:val="0"/>
                      <w:color w:val="000000" w:themeColor="text1"/>
                      <w:sz w:val="24"/>
                      <w:szCs w:val="24"/>
                      <w:vertAlign w:val="subscript"/>
                      <w:lang w:val="en-US" w:eastAsia="zh-CN"/>
                      <w14:textFill>
                        <w14:solidFill>
                          <w14:schemeClr w14:val="tx1"/>
                        </w14:solidFill>
                      </w14:textFill>
                    </w:rPr>
                    <w:t>5</w:t>
                  </w: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、NH</w:t>
                  </w:r>
                  <w:r>
                    <w:rPr>
                      <w:rFonts w:hint="default" w:ascii="Times New Roman" w:hAnsi="Times New Roman" w:cs="Times New Roman"/>
                      <w:b w:val="0"/>
                      <w:bCs w:val="0"/>
                      <w:color w:val="000000" w:themeColor="text1"/>
                      <w:sz w:val="24"/>
                      <w:szCs w:val="24"/>
                      <w:vertAlign w:val="subscript"/>
                      <w:lang w:val="en-US" w:eastAsia="zh-CN"/>
                      <w14:textFill>
                        <w14:solidFill>
                          <w14:schemeClr w14:val="tx1"/>
                        </w14:solidFill>
                      </w14:textFill>
                    </w:rPr>
                    <w:t>3</w:t>
                  </w: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-N、SS</w:t>
                  </w:r>
                </w:p>
              </w:tc>
              <w:tc>
                <w:tcPr>
                  <w:tcW w:w="100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jc w:val="center"/>
                    <w:textAlignment w:val="auto"/>
                    <w:rPr>
                      <w:rFonts w:hint="default" w:ascii="Times New Roman" w:hAnsi="Times New Roman" w:eastAsia="宋体" w:cs="Times New Roman"/>
                      <w:b w:val="0"/>
                      <w:bCs w:val="0"/>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化粪池</w:t>
                  </w:r>
                </w:p>
              </w:tc>
              <w:tc>
                <w:tcPr>
                  <w:tcW w:w="179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噪声</w:t>
                  </w:r>
                </w:p>
              </w:tc>
              <w:tc>
                <w:tcPr>
                  <w:tcW w:w="70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生产设备等</w:t>
                  </w:r>
                </w:p>
              </w:tc>
              <w:tc>
                <w:tcPr>
                  <w:tcW w:w="108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Leq[dB(A)]</w:t>
                  </w:r>
                </w:p>
              </w:tc>
              <w:tc>
                <w:tcPr>
                  <w:tcW w:w="100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采用低噪声设备、减振等措施</w:t>
                  </w:r>
                </w:p>
              </w:tc>
              <w:tc>
                <w:tcPr>
                  <w:tcW w:w="179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《工业企业厂界环境噪声排放标准》（GB12348-2008）中2类区标准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固体废物</w:t>
                  </w:r>
                </w:p>
              </w:tc>
              <w:tc>
                <w:tcPr>
                  <w:tcW w:w="1785"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碎米粉</w:t>
                  </w:r>
                </w:p>
              </w:tc>
              <w:tc>
                <w:tcPr>
                  <w:tcW w:w="100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收集桶收集</w:t>
                  </w:r>
                </w:p>
              </w:tc>
              <w:tc>
                <w:tcPr>
                  <w:tcW w:w="179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eastAsia="宋体" w:cs="Times New Roman"/>
                      <w:b w:val="0"/>
                      <w:bCs w:val="0"/>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养殖利用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color w:val="000000" w:themeColor="text1"/>
                      <w:sz w:val="24"/>
                      <w:szCs w:val="24"/>
                      <w:lang w:eastAsia="zh-CN"/>
                      <w14:textFill>
                        <w14:solidFill>
                          <w14:schemeClr w14:val="tx1"/>
                        </w14:solidFill>
                      </w14:textFill>
                    </w:rPr>
                  </w:pPr>
                </w:p>
              </w:tc>
              <w:tc>
                <w:tcPr>
                  <w:tcW w:w="1785"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废包装袋</w:t>
                  </w:r>
                </w:p>
              </w:tc>
              <w:tc>
                <w:tcPr>
                  <w:tcW w:w="100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堆放收集</w:t>
                  </w:r>
                </w:p>
              </w:tc>
              <w:tc>
                <w:tcPr>
                  <w:tcW w:w="179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物资回收部门收购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color w:val="000000" w:themeColor="text1"/>
                      <w:sz w:val="24"/>
                      <w:szCs w:val="24"/>
                      <w:lang w:eastAsia="zh-CN"/>
                      <w14:textFill>
                        <w14:solidFill>
                          <w14:schemeClr w14:val="tx1"/>
                        </w14:solidFill>
                      </w14:textFill>
                    </w:rPr>
                  </w:pPr>
                </w:p>
              </w:tc>
              <w:tc>
                <w:tcPr>
                  <w:tcW w:w="1785"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生活垃圾</w:t>
                  </w:r>
                </w:p>
              </w:tc>
              <w:tc>
                <w:tcPr>
                  <w:tcW w:w="100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垃圾桶收集</w:t>
                  </w:r>
                </w:p>
              </w:tc>
              <w:tc>
                <w:tcPr>
                  <w:tcW w:w="179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由区域环卫人员清运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color w:val="000000" w:themeColor="text1"/>
                      <w:sz w:val="24"/>
                      <w:szCs w:val="24"/>
                      <w:lang w:eastAsia="zh-CN"/>
                      <w14:textFill>
                        <w14:solidFill>
                          <w14:schemeClr w14:val="tx1"/>
                        </w14:solidFill>
                      </w14:textFill>
                    </w:rPr>
                  </w:pPr>
                </w:p>
              </w:tc>
              <w:tc>
                <w:tcPr>
                  <w:tcW w:w="1785"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锅炉灰渣、除尘灰渣</w:t>
                  </w:r>
                </w:p>
              </w:tc>
              <w:tc>
                <w:tcPr>
                  <w:tcW w:w="100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w:t>
                  </w:r>
                </w:p>
              </w:tc>
              <w:tc>
                <w:tcPr>
                  <w:tcW w:w="179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bidi="ar"/>
                      <w14:textFill>
                        <w14:solidFill>
                          <w14:schemeClr w14:val="tx1"/>
                        </w14:solidFill>
                      </w14:textFill>
                    </w:rPr>
                    <w:t>清理后用作旱地施肥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color w:val="000000" w:themeColor="text1"/>
                      <w:sz w:val="24"/>
                      <w:szCs w:val="24"/>
                      <w:lang w:eastAsia="zh-CN"/>
                      <w14:textFill>
                        <w14:solidFill>
                          <w14:schemeClr w14:val="tx1"/>
                        </w14:solidFill>
                      </w14:textFill>
                    </w:rPr>
                  </w:pPr>
                </w:p>
              </w:tc>
              <w:tc>
                <w:tcPr>
                  <w:tcW w:w="1785"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eastAsia="宋体"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bidi="ar"/>
                      <w14:textFill>
                        <w14:solidFill>
                          <w14:schemeClr w14:val="tx1"/>
                        </w14:solidFill>
                      </w14:textFill>
                    </w:rPr>
                    <w:t>化粪池污泥</w:t>
                  </w:r>
                </w:p>
              </w:tc>
              <w:tc>
                <w:tcPr>
                  <w:tcW w:w="100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定期清掏</w:t>
                  </w:r>
                </w:p>
              </w:tc>
              <w:tc>
                <w:tcPr>
                  <w:tcW w:w="179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eastAsia="宋体" w:cs="Times New Roman"/>
                      <w:color w:val="000000" w:themeColor="text1"/>
                      <w:sz w:val="24"/>
                      <w:szCs w:val="24"/>
                      <w:lang w:val="en-US" w:eastAsia="zh-CN" w:bidi="ar"/>
                      <w14:textFill>
                        <w14:solidFill>
                          <w14:schemeClr w14:val="tx1"/>
                        </w14:solidFill>
                      </w14:textFill>
                    </w:rPr>
                  </w:pPr>
                  <w:r>
                    <w:rPr>
                      <w:rFonts w:hint="default" w:ascii="Times New Roman" w:hAnsi="Times New Roman" w:cs="Times New Roman"/>
                      <w:color w:val="000000" w:themeColor="text1"/>
                      <w:sz w:val="24"/>
                      <w:szCs w:val="24"/>
                      <w:lang w:val="en-US" w:eastAsia="zh-CN" w:bidi="ar"/>
                      <w14:textFill>
                        <w14:solidFill>
                          <w14:schemeClr w14:val="tx1"/>
                        </w14:solidFill>
                      </w14:textFill>
                    </w:rPr>
                    <w:t>用作旱地施肥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201" w:type="pct"/>
                  <w:gridSpan w:val="4"/>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合计</w:t>
                  </w:r>
                </w:p>
              </w:tc>
              <w:tc>
                <w:tcPr>
                  <w:tcW w:w="179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② 排污许可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建设项目应根据《排污许可管理办法（试行）》及主行业特征，对照《固定污染源排污许可分类管理名录》（2019 年版），本项目应当在启动生产设施或者发生实际排污之前办理排污许可证。</w:t>
            </w:r>
            <w:r>
              <w:rPr>
                <w:rFonts w:hint="default" w:ascii="Times New Roman" w:hAnsi="Times New Roman" w:eastAsia="宋体" w:cs="Times New Roman"/>
                <w:color w:val="000000" w:themeColor="text1"/>
                <w:sz w:val="24"/>
                <w:szCs w:val="24"/>
                <w14:textFill>
                  <w14:solidFill>
                    <w14:schemeClr w14:val="tx1"/>
                  </w14:solidFill>
                </w14:textFill>
              </w:rPr>
              <w:t>建立环境管理台账记录制度，落实环境管理台账记录的责任部门和责任人，明确工作职责，包括台账的记录、整理、维护和管理等，台账记录频次和内容须满足排污许可证环境管理要求，并保障台账记录结果的真实性、完整性和规范性。记录保存期限不少于5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p>
        </w:tc>
      </w:tr>
    </w:tbl>
    <w:p>
      <w:pPr>
        <w:pStyle w:val="28"/>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r>
        <w:rPr>
          <w:rFonts w:hint="default" w:ascii="Times New Roman" w:hAnsi="Times New Roman" w:cs="Times New Roman"/>
          <w:snapToGrid w:val="0"/>
          <w:color w:val="000000" w:themeColor="text1"/>
          <w14:textFill>
            <w14:solidFill>
              <w14:schemeClr w14:val="tx1"/>
            </w14:solidFill>
          </w14:textFill>
        </w:rPr>
        <w:br w:type="page"/>
      </w:r>
      <w:bookmarkStart w:id="26" w:name="_Toc13042"/>
      <w:r>
        <w:rPr>
          <w:rFonts w:hint="default" w:ascii="Times New Roman" w:hAnsi="Times New Roman" w:eastAsia="黑体" w:cs="Times New Roman"/>
          <w:snapToGrid w:val="0"/>
          <w:color w:val="000000" w:themeColor="text1"/>
          <w:sz w:val="30"/>
          <w:szCs w:val="30"/>
          <w14:textFill>
            <w14:solidFill>
              <w14:schemeClr w14:val="tx1"/>
            </w14:solidFill>
          </w14:textFill>
        </w:rPr>
        <w:t>六、结论</w:t>
      </w:r>
      <w:bookmarkEnd w:id="26"/>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kern w:val="0"/>
                <w:sz w:val="24"/>
                <w:lang w:val="en-US" w:eastAsia="zh-CN"/>
                <w14:textFill>
                  <w14:solidFill>
                    <w14:schemeClr w14:val="tx1"/>
                  </w14:solidFill>
                </w14:textFill>
              </w:rPr>
              <w:t>龙胜县龙洁食品有限公司项目</w:t>
            </w:r>
            <w:r>
              <w:rPr>
                <w:rFonts w:hint="default" w:ascii="Times New Roman" w:hAnsi="Times New Roman" w:cs="Times New Roman"/>
                <w:color w:val="000000" w:themeColor="text1"/>
                <w:sz w:val="24"/>
                <w14:textFill>
                  <w14:solidFill>
                    <w14:schemeClr w14:val="tx1"/>
                  </w14:solidFill>
                </w14:textFill>
              </w:rPr>
              <w:t>符合国家产业政策；项目选址符合相关规划要求；采用的工艺技术成熟可行，通过采取有效的环保措施可实现污染物达标排放，对周边环境的影响也能控制在可接受范围。因此，建设单位在严格执行环保“三同时”制度，严格落实本报告提出的各项环保措施后，项目建设对环境的影响是可接受的。因此，从环保的角度分析，本项目建设可行。</w:t>
            </w:r>
          </w:p>
        </w:tc>
      </w:tr>
    </w:tbl>
    <w:p>
      <w:pPr>
        <w:rPr>
          <w:rFonts w:hint="default" w:ascii="Times New Roman" w:hAnsi="Times New Roman" w:cs="Times New Roman"/>
          <w:color w:val="000000" w:themeColor="text1"/>
          <w14:textFill>
            <w14:solidFill>
              <w14:schemeClr w14:val="tx1"/>
            </w14:solidFill>
          </w14:textFill>
        </w:rPr>
        <w:sectPr>
          <w:pgSz w:w="11906" w:h="16838"/>
          <w:pgMar w:top="1701" w:right="1531" w:bottom="1701" w:left="1531" w:header="851" w:footer="850" w:gutter="0"/>
          <w:pgBorders>
            <w:top w:val="none" w:sz="0" w:space="0"/>
            <w:left w:val="none" w:sz="0" w:space="0"/>
            <w:bottom w:val="none" w:sz="0" w:space="0"/>
            <w:right w:val="none" w:sz="0" w:space="0"/>
          </w:pgBorders>
          <w:pgNumType w:fmt="decimal"/>
          <w:cols w:space="720" w:num="1"/>
          <w:docGrid w:linePitch="312" w:charSpace="0"/>
        </w:sectPr>
      </w:pPr>
    </w:p>
    <w:p>
      <w:pPr>
        <w:pStyle w:val="28"/>
        <w:adjustRightInd w:val="0"/>
        <w:snapToGrid w:val="0"/>
        <w:spacing w:before="0" w:beforeAutospacing="0" w:after="0" w:afterAutospacing="0"/>
        <w:rPr>
          <w:rFonts w:hint="default" w:ascii="Times New Roman" w:hAnsi="Times New Roman" w:eastAsia="黑体" w:cs="Times New Roman"/>
          <w:snapToGrid w:val="0"/>
          <w:color w:val="000000" w:themeColor="text1"/>
          <w:sz w:val="32"/>
          <w:szCs w:val="32"/>
          <w14:textFill>
            <w14:solidFill>
              <w14:schemeClr w14:val="tx1"/>
            </w14:solidFill>
          </w14:textFill>
        </w:rPr>
      </w:pPr>
      <w:r>
        <w:rPr>
          <w:rFonts w:hint="default" w:ascii="Times New Roman" w:hAnsi="Times New Roman" w:eastAsia="黑体" w:cs="Times New Roman"/>
          <w:snapToGrid w:val="0"/>
          <w:color w:val="000000" w:themeColor="text1"/>
          <w:sz w:val="32"/>
          <w:szCs w:val="32"/>
          <w14:textFill>
            <w14:solidFill>
              <w14:schemeClr w14:val="tx1"/>
            </w14:solidFill>
          </w14:textFill>
        </w:rPr>
        <w:t>附表</w:t>
      </w:r>
    </w:p>
    <w:p>
      <w:pPr>
        <w:pStyle w:val="28"/>
        <w:adjustRightInd w:val="0"/>
        <w:snapToGrid w:val="0"/>
        <w:spacing w:before="0" w:beforeAutospacing="0" w:after="0" w:afterAutospacing="0"/>
        <w:jc w:val="center"/>
        <w:outlineLvl w:val="0"/>
        <w:rPr>
          <w:rFonts w:hint="default" w:ascii="Times New Roman" w:hAnsi="Times New Roman" w:eastAsia="方正小标宋_GBK" w:cs="Times New Roman"/>
          <w:snapToGrid w:val="0"/>
          <w:color w:val="000000" w:themeColor="text1"/>
          <w:sz w:val="38"/>
          <w:szCs w:val="38"/>
          <w14:textFill>
            <w14:solidFill>
              <w14:schemeClr w14:val="tx1"/>
            </w14:solidFill>
          </w14:textFill>
        </w:rPr>
      </w:pPr>
      <w:bookmarkStart w:id="27" w:name="_Toc24550"/>
      <w:r>
        <w:rPr>
          <w:rFonts w:hint="default" w:ascii="Times New Roman" w:hAnsi="Times New Roman" w:eastAsia="方正小标宋_GBK" w:cs="Times New Roman"/>
          <w:snapToGrid w:val="0"/>
          <w:color w:val="000000" w:themeColor="text1"/>
          <w:sz w:val="38"/>
          <w:szCs w:val="38"/>
          <w14:textFill>
            <w14:solidFill>
              <w14:schemeClr w14:val="tx1"/>
            </w14:solidFill>
          </w14:textFill>
        </w:rPr>
        <w:t>建设项目污染物排放量汇总表</w:t>
      </w:r>
      <w:bookmarkEnd w:id="27"/>
    </w:p>
    <w:tbl>
      <w:tblPr>
        <w:tblStyle w:val="33"/>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913"/>
        <w:gridCol w:w="1755"/>
        <w:gridCol w:w="1815"/>
        <w:gridCol w:w="1200"/>
        <w:gridCol w:w="1815"/>
        <w:gridCol w:w="1590"/>
        <w:gridCol w:w="1620"/>
        <w:gridCol w:w="2010"/>
        <w:gridCol w:w="10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27" w:hRule="atLeast"/>
        </w:trPr>
        <w:tc>
          <w:tcPr>
            <w:tcW w:w="913" w:type="dxa"/>
            <w:tcBorders>
              <w:tl2br w:val="single" w:color="auto" w:sz="4" w:space="0"/>
            </w:tcBorders>
            <w:noWrap w:val="0"/>
            <w:tcMar>
              <w:left w:w="28" w:type="dxa"/>
              <w:right w:w="28" w:type="dxa"/>
            </w:tcMar>
            <w:vAlign w:val="center"/>
          </w:tcPr>
          <w:p>
            <w:pPr>
              <w:pStyle w:val="59"/>
              <w:spacing w:beforeLines="0" w:afterLines="0" w:line="240" w:lineRule="auto"/>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t xml:space="preserve">  项目</w:t>
            </w:r>
          </w:p>
          <w:p>
            <w:pPr>
              <w:pStyle w:val="59"/>
              <w:spacing w:beforeLines="0" w:afterLines="0" w:line="240" w:lineRule="auto"/>
              <w:jc w:val="left"/>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t>分类</w:t>
            </w:r>
          </w:p>
        </w:tc>
        <w:tc>
          <w:tcPr>
            <w:tcW w:w="1755" w:type="dxa"/>
            <w:noWrap w:val="0"/>
            <w:tcMar>
              <w:left w:w="28" w:type="dxa"/>
              <w:right w:w="28" w:type="dxa"/>
            </w:tcMar>
            <w:vAlign w:val="center"/>
          </w:tcPr>
          <w:p>
            <w:pPr>
              <w:pStyle w:val="59"/>
              <w:spacing w:beforeLines="0" w:afterLines="0" w:line="240" w:lineRule="auto"/>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t>污染物名称</w:t>
            </w:r>
          </w:p>
        </w:tc>
        <w:tc>
          <w:tcPr>
            <w:tcW w:w="1815" w:type="dxa"/>
            <w:noWrap w:val="0"/>
            <w:tcMar>
              <w:left w:w="28" w:type="dxa"/>
              <w:right w:w="28" w:type="dxa"/>
            </w:tcMar>
            <w:vAlign w:val="center"/>
          </w:tcPr>
          <w:p>
            <w:pPr>
              <w:pStyle w:val="59"/>
              <w:spacing w:beforeLines="0" w:afterLines="0" w:line="240" w:lineRule="auto"/>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t>现有工程排放量（固体废物产生量）</w:t>
            </w: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instrText xml:space="preserve"> = 1 \* GB3 \* MERGEFORMAT </w:instrText>
            </w: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fldChar w:fldCharType="separate"/>
            </w:r>
            <w:r>
              <w:rPr>
                <w:rFonts w:hint="default" w:ascii="Times New Roman" w:hAnsi="Times New Roman" w:eastAsia="黑体" w:cs="Times New Roman"/>
                <w:color w:val="000000" w:themeColor="text1"/>
                <w:kern w:val="2"/>
                <w:szCs w:val="21"/>
                <w:lang w:val="en-US" w:eastAsia="zh-CN"/>
                <w14:textFill>
                  <w14:solidFill>
                    <w14:schemeClr w14:val="tx1"/>
                  </w14:solidFill>
                </w14:textFill>
              </w:rPr>
              <w:t>①</w:t>
            </w: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fldChar w:fldCharType="end"/>
            </w:r>
          </w:p>
        </w:tc>
        <w:tc>
          <w:tcPr>
            <w:tcW w:w="1200" w:type="dxa"/>
            <w:noWrap w:val="0"/>
            <w:tcMar>
              <w:left w:w="28" w:type="dxa"/>
              <w:right w:w="28" w:type="dxa"/>
            </w:tcMar>
            <w:vAlign w:val="center"/>
          </w:tcPr>
          <w:p>
            <w:pPr>
              <w:pStyle w:val="59"/>
              <w:spacing w:beforeLines="0" w:afterLines="0" w:line="240" w:lineRule="auto"/>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t>现有工程许可排放量</w:t>
            </w: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instrText xml:space="preserve"> = 2 \* GB3 \* MERGEFORMAT </w:instrText>
            </w: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fldChar w:fldCharType="separate"/>
            </w: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t>②</w:t>
            </w: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fldChar w:fldCharType="end"/>
            </w:r>
          </w:p>
        </w:tc>
        <w:tc>
          <w:tcPr>
            <w:tcW w:w="1815" w:type="dxa"/>
            <w:noWrap w:val="0"/>
            <w:tcMar>
              <w:left w:w="28" w:type="dxa"/>
              <w:right w:w="28" w:type="dxa"/>
            </w:tcMar>
            <w:vAlign w:val="center"/>
          </w:tcPr>
          <w:p>
            <w:pPr>
              <w:pStyle w:val="59"/>
              <w:spacing w:beforeLines="0" w:afterLines="0" w:line="240" w:lineRule="auto"/>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t>在建工程排放量（固体废物产生量）</w:t>
            </w: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instrText xml:space="preserve"> = 3 \* GB3 \* MERGEFORMAT </w:instrText>
            </w: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fldChar w:fldCharType="separate"/>
            </w:r>
            <w:r>
              <w:rPr>
                <w:rFonts w:hint="default" w:ascii="Times New Roman" w:hAnsi="Times New Roman" w:eastAsia="黑体" w:cs="Times New Roman"/>
                <w:color w:val="000000" w:themeColor="text1"/>
                <w:kern w:val="2"/>
                <w:szCs w:val="21"/>
                <w:lang w:val="en-US" w:eastAsia="zh-CN"/>
                <w14:textFill>
                  <w14:solidFill>
                    <w14:schemeClr w14:val="tx1"/>
                  </w14:solidFill>
                </w14:textFill>
              </w:rPr>
              <w:t>③</w:t>
            </w: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fldChar w:fldCharType="end"/>
            </w:r>
          </w:p>
        </w:tc>
        <w:tc>
          <w:tcPr>
            <w:tcW w:w="1590" w:type="dxa"/>
            <w:noWrap w:val="0"/>
            <w:tcMar>
              <w:left w:w="28" w:type="dxa"/>
              <w:right w:w="28" w:type="dxa"/>
            </w:tcMar>
            <w:vAlign w:val="center"/>
          </w:tcPr>
          <w:p>
            <w:pPr>
              <w:pStyle w:val="59"/>
              <w:spacing w:beforeLines="0" w:afterLines="0" w:line="240" w:lineRule="auto"/>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t>本项目排放量（固体废物产生量）</w:t>
            </w: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instrText xml:space="preserve"> = 4 \* GB3 \* MERGEFORMAT </w:instrText>
            </w: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fldChar w:fldCharType="separate"/>
            </w:r>
            <w:r>
              <w:rPr>
                <w:rFonts w:hint="default" w:ascii="Times New Roman" w:hAnsi="Times New Roman" w:eastAsia="黑体" w:cs="Times New Roman"/>
                <w:color w:val="000000" w:themeColor="text1"/>
                <w:kern w:val="2"/>
                <w:szCs w:val="21"/>
                <w:lang w:val="en-US" w:eastAsia="zh-CN"/>
                <w14:textFill>
                  <w14:solidFill>
                    <w14:schemeClr w14:val="tx1"/>
                  </w14:solidFill>
                </w14:textFill>
              </w:rPr>
              <w:t>④</w:t>
            </w: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fldChar w:fldCharType="end"/>
            </w:r>
          </w:p>
        </w:tc>
        <w:tc>
          <w:tcPr>
            <w:tcW w:w="1620" w:type="dxa"/>
            <w:noWrap w:val="0"/>
            <w:tcMar>
              <w:left w:w="28" w:type="dxa"/>
              <w:right w:w="28" w:type="dxa"/>
            </w:tcMar>
            <w:vAlign w:val="center"/>
          </w:tcPr>
          <w:p>
            <w:pPr>
              <w:pStyle w:val="59"/>
              <w:spacing w:beforeLines="0" w:afterLines="0" w:line="240" w:lineRule="auto"/>
              <w:rPr>
                <w:rFonts w:hint="default" w:ascii="Times New Roman" w:hAnsi="Times New Roman" w:eastAsia="黑体" w:cs="Times New Roman"/>
                <w:snapToGrid w:val="0"/>
                <w:color w:val="000000" w:themeColor="text1"/>
                <w:spacing w:val="-16"/>
                <w:kern w:val="21"/>
                <w:szCs w:val="21"/>
                <w:lang w:val="en-US" w:eastAsia="zh-CN"/>
                <w14:textFill>
                  <w14:solidFill>
                    <w14:schemeClr w14:val="tx1"/>
                  </w14:solidFill>
                </w14:textFill>
              </w:rPr>
            </w:pPr>
            <w:r>
              <w:rPr>
                <w:rFonts w:hint="default" w:ascii="Times New Roman" w:hAnsi="Times New Roman" w:eastAsia="黑体" w:cs="Times New Roman"/>
                <w:snapToGrid w:val="0"/>
                <w:color w:val="000000" w:themeColor="text1"/>
                <w:spacing w:val="-16"/>
                <w:kern w:val="21"/>
                <w:szCs w:val="21"/>
                <w:lang w:val="en-US" w:eastAsia="zh-CN"/>
                <w14:textFill>
                  <w14:solidFill>
                    <w14:schemeClr w14:val="tx1"/>
                  </w14:solidFill>
                </w14:textFill>
              </w:rPr>
              <w:t>以新带老削减量（新建项目不填）</w:t>
            </w:r>
            <w:r>
              <w:rPr>
                <w:rFonts w:hint="default" w:ascii="Times New Roman" w:hAnsi="Times New Roman" w:eastAsia="黑体" w:cs="Times New Roman"/>
                <w:snapToGrid w:val="0"/>
                <w:color w:val="000000" w:themeColor="text1"/>
                <w:spacing w:val="-16"/>
                <w:kern w:val="21"/>
                <w:szCs w:val="21"/>
                <w:lang w:val="en-US" w:eastAsia="zh-CN"/>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16"/>
                <w:kern w:val="21"/>
                <w:szCs w:val="21"/>
                <w:lang w:val="en-US" w:eastAsia="zh-CN"/>
                <w14:textFill>
                  <w14:solidFill>
                    <w14:schemeClr w14:val="tx1"/>
                  </w14:solidFill>
                </w14:textFill>
              </w:rPr>
              <w:instrText xml:space="preserve"> = 5 \* GB3 \* MERGEFORMAT </w:instrText>
            </w:r>
            <w:r>
              <w:rPr>
                <w:rFonts w:hint="default" w:ascii="Times New Roman" w:hAnsi="Times New Roman" w:eastAsia="黑体" w:cs="Times New Roman"/>
                <w:snapToGrid w:val="0"/>
                <w:color w:val="000000" w:themeColor="text1"/>
                <w:spacing w:val="-16"/>
                <w:kern w:val="21"/>
                <w:szCs w:val="21"/>
                <w:lang w:val="en-US" w:eastAsia="zh-CN"/>
                <w14:textFill>
                  <w14:solidFill>
                    <w14:schemeClr w14:val="tx1"/>
                  </w14:solidFill>
                </w14:textFill>
              </w:rPr>
              <w:fldChar w:fldCharType="separate"/>
            </w:r>
            <w:r>
              <w:rPr>
                <w:rFonts w:hint="default" w:ascii="Times New Roman" w:hAnsi="Times New Roman" w:eastAsia="黑体" w:cs="Times New Roman"/>
                <w:color w:val="000000" w:themeColor="text1"/>
                <w:kern w:val="2"/>
                <w:szCs w:val="21"/>
                <w:lang w:val="en-US" w:eastAsia="zh-CN"/>
                <w14:textFill>
                  <w14:solidFill>
                    <w14:schemeClr w14:val="tx1"/>
                  </w14:solidFill>
                </w14:textFill>
              </w:rPr>
              <w:t>⑤</w:t>
            </w:r>
            <w:r>
              <w:rPr>
                <w:rFonts w:hint="default" w:ascii="Times New Roman" w:hAnsi="Times New Roman" w:eastAsia="黑体" w:cs="Times New Roman"/>
                <w:snapToGrid w:val="0"/>
                <w:color w:val="000000" w:themeColor="text1"/>
                <w:spacing w:val="-16"/>
                <w:kern w:val="21"/>
                <w:szCs w:val="21"/>
                <w:lang w:val="en-US" w:eastAsia="zh-CN"/>
                <w14:textFill>
                  <w14:solidFill>
                    <w14:schemeClr w14:val="tx1"/>
                  </w14:solidFill>
                </w14:textFill>
              </w:rPr>
              <w:fldChar w:fldCharType="end"/>
            </w:r>
          </w:p>
        </w:tc>
        <w:tc>
          <w:tcPr>
            <w:tcW w:w="2010" w:type="dxa"/>
            <w:noWrap w:val="0"/>
            <w:tcMar>
              <w:left w:w="28" w:type="dxa"/>
              <w:right w:w="28" w:type="dxa"/>
            </w:tcMar>
            <w:vAlign w:val="center"/>
          </w:tcPr>
          <w:p>
            <w:pPr>
              <w:pStyle w:val="59"/>
              <w:spacing w:beforeLines="0" w:afterLines="0" w:line="240" w:lineRule="auto"/>
              <w:rPr>
                <w:rFonts w:hint="default" w:ascii="Times New Roman" w:hAnsi="Times New Roman" w:eastAsia="黑体" w:cs="Times New Roman"/>
                <w:snapToGrid w:val="0"/>
                <w:color w:val="000000" w:themeColor="text1"/>
                <w:spacing w:val="-16"/>
                <w:kern w:val="21"/>
                <w:szCs w:val="21"/>
                <w:lang w:val="en-US" w:eastAsia="zh-CN"/>
                <w14:textFill>
                  <w14:solidFill>
                    <w14:schemeClr w14:val="tx1"/>
                  </w14:solidFill>
                </w14:textFill>
              </w:rPr>
            </w:pPr>
            <w:r>
              <w:rPr>
                <w:rFonts w:hint="default" w:ascii="Times New Roman" w:hAnsi="Times New Roman" w:eastAsia="黑体" w:cs="Times New Roman"/>
                <w:snapToGrid w:val="0"/>
                <w:color w:val="000000" w:themeColor="text1"/>
                <w:spacing w:val="-16"/>
                <w:kern w:val="21"/>
                <w:szCs w:val="21"/>
                <w:lang w:val="en-US" w:eastAsia="zh-CN"/>
                <w14:textFill>
                  <w14:solidFill>
                    <w14:schemeClr w14:val="tx1"/>
                  </w14:solidFill>
                </w14:textFill>
              </w:rPr>
              <w:t>本项目建成后全厂排放量（固体废物产生量）</w:t>
            </w:r>
            <w:r>
              <w:rPr>
                <w:rFonts w:hint="default" w:ascii="Times New Roman" w:hAnsi="Times New Roman" w:eastAsia="黑体" w:cs="Times New Roman"/>
                <w:snapToGrid w:val="0"/>
                <w:color w:val="000000" w:themeColor="text1"/>
                <w:spacing w:val="-16"/>
                <w:kern w:val="21"/>
                <w:szCs w:val="21"/>
                <w:lang w:val="en-US" w:eastAsia="zh-CN"/>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16"/>
                <w:kern w:val="21"/>
                <w:szCs w:val="21"/>
                <w:lang w:val="en-US" w:eastAsia="zh-CN"/>
                <w14:textFill>
                  <w14:solidFill>
                    <w14:schemeClr w14:val="tx1"/>
                  </w14:solidFill>
                </w14:textFill>
              </w:rPr>
              <w:instrText xml:space="preserve"> = 6 \* GB3 \* MERGEFORMAT </w:instrText>
            </w:r>
            <w:r>
              <w:rPr>
                <w:rFonts w:hint="default" w:ascii="Times New Roman" w:hAnsi="Times New Roman" w:eastAsia="黑体" w:cs="Times New Roman"/>
                <w:snapToGrid w:val="0"/>
                <w:color w:val="000000" w:themeColor="text1"/>
                <w:spacing w:val="-16"/>
                <w:kern w:val="21"/>
                <w:szCs w:val="21"/>
                <w:lang w:val="en-US" w:eastAsia="zh-CN"/>
                <w14:textFill>
                  <w14:solidFill>
                    <w14:schemeClr w14:val="tx1"/>
                  </w14:solidFill>
                </w14:textFill>
              </w:rPr>
              <w:fldChar w:fldCharType="separate"/>
            </w:r>
            <w:r>
              <w:rPr>
                <w:rFonts w:hint="default" w:ascii="Times New Roman" w:hAnsi="Times New Roman" w:eastAsia="黑体" w:cs="Times New Roman"/>
                <w:color w:val="000000" w:themeColor="text1"/>
                <w:kern w:val="2"/>
                <w:szCs w:val="21"/>
                <w:lang w:val="en-US" w:eastAsia="zh-CN"/>
                <w14:textFill>
                  <w14:solidFill>
                    <w14:schemeClr w14:val="tx1"/>
                  </w14:solidFill>
                </w14:textFill>
              </w:rPr>
              <w:t>⑥</w:t>
            </w:r>
            <w:r>
              <w:rPr>
                <w:rFonts w:hint="default" w:ascii="Times New Roman" w:hAnsi="Times New Roman" w:eastAsia="黑体" w:cs="Times New Roman"/>
                <w:snapToGrid w:val="0"/>
                <w:color w:val="000000" w:themeColor="text1"/>
                <w:spacing w:val="-16"/>
                <w:kern w:val="21"/>
                <w:szCs w:val="21"/>
                <w:lang w:val="en-US" w:eastAsia="zh-CN"/>
                <w14:textFill>
                  <w14:solidFill>
                    <w14:schemeClr w14:val="tx1"/>
                  </w14:solidFill>
                </w14:textFill>
              </w:rPr>
              <w:fldChar w:fldCharType="end"/>
            </w:r>
          </w:p>
        </w:tc>
        <w:tc>
          <w:tcPr>
            <w:tcW w:w="1070" w:type="dxa"/>
            <w:noWrap w:val="0"/>
            <w:tcMar>
              <w:left w:w="28" w:type="dxa"/>
              <w:right w:w="28" w:type="dxa"/>
            </w:tcMar>
            <w:vAlign w:val="center"/>
          </w:tcPr>
          <w:p>
            <w:pPr>
              <w:pStyle w:val="59"/>
              <w:spacing w:beforeLines="0" w:afterLines="0" w:line="240" w:lineRule="auto"/>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t>变化量</w:t>
            </w:r>
          </w:p>
          <w:p>
            <w:pPr>
              <w:pStyle w:val="59"/>
              <w:spacing w:beforeLines="0" w:afterLines="0" w:line="240" w:lineRule="auto"/>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instrText xml:space="preserve"> = 7 \* GB3 \* MERGEFORMAT </w:instrText>
            </w: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fldChar w:fldCharType="separate"/>
            </w:r>
            <w:r>
              <w:rPr>
                <w:rFonts w:hint="default" w:ascii="Times New Roman" w:hAnsi="Times New Roman" w:eastAsia="黑体" w:cs="Times New Roman"/>
                <w:color w:val="000000" w:themeColor="text1"/>
                <w:kern w:val="2"/>
                <w:szCs w:val="21"/>
                <w:lang w:val="en-US" w:eastAsia="zh-CN"/>
                <w14:textFill>
                  <w14:solidFill>
                    <w14:schemeClr w14:val="tx1"/>
                  </w14:solidFill>
                </w14:textFill>
              </w:rPr>
              <w:t>⑦</w:t>
            </w:r>
            <w:r>
              <w:rPr>
                <w:rFonts w:hint="default" w:ascii="Times New Roman" w:hAnsi="Times New Roman" w:eastAsia="黑体" w:cs="Times New Roman"/>
                <w:snapToGrid w:val="0"/>
                <w:color w:val="000000" w:themeColor="text1"/>
                <w:spacing w:val="-6"/>
                <w:kern w:val="21"/>
                <w:szCs w:val="21"/>
                <w:lang w:val="en-US" w:eastAsia="zh-CN"/>
                <w14:textFill>
                  <w14:solidFill>
                    <w14:schemeClr w14:val="tx1"/>
                  </w14:solidFill>
                </w14:textFill>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913" w:type="dxa"/>
            <w:vMerge w:val="restart"/>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21"/>
                <w:szCs w:val="21"/>
                <w:lang w:val="en-US" w:eastAsia="zh-CN"/>
                <w14:textFill>
                  <w14:solidFill>
                    <w14:schemeClr w14:val="tx1"/>
                  </w14:solidFill>
                </w14:textFill>
              </w:rPr>
              <w:t>废气</w:t>
            </w:r>
          </w:p>
        </w:tc>
        <w:tc>
          <w:tcPr>
            <w:tcW w:w="175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21"/>
                <w:szCs w:val="21"/>
                <w:lang w:val="en-US" w:eastAsia="zh-CN"/>
                <w14:textFill>
                  <w14:solidFill>
                    <w14:schemeClr w14:val="tx1"/>
                  </w14:solidFill>
                </w14:textFill>
              </w:rPr>
              <w:t>颗粒物</w:t>
            </w: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20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590" w:type="dxa"/>
            <w:noWrap w:val="0"/>
            <w:vAlign w:val="center"/>
          </w:tcPr>
          <w:p>
            <w:pPr>
              <w:jc w:val="center"/>
              <w:rPr>
                <w:rFonts w:hint="default"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0.9t/a</w:t>
            </w:r>
          </w:p>
        </w:tc>
        <w:tc>
          <w:tcPr>
            <w:tcW w:w="162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pPr>
          </w:p>
        </w:tc>
        <w:tc>
          <w:tcPr>
            <w:tcW w:w="2010" w:type="dxa"/>
            <w:noWrap w:val="0"/>
            <w:vAlign w:val="center"/>
          </w:tcPr>
          <w:p>
            <w:pPr>
              <w:jc w:val="center"/>
              <w:rPr>
                <w:rFonts w:hint="default"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0.9t/a</w:t>
            </w:r>
          </w:p>
        </w:tc>
        <w:tc>
          <w:tcPr>
            <w:tcW w:w="1070"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+0.36t/a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8" w:hRule="atLeast"/>
        </w:trPr>
        <w:tc>
          <w:tcPr>
            <w:tcW w:w="913" w:type="dxa"/>
            <w:vMerge w:val="continue"/>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75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21"/>
                <w:szCs w:val="21"/>
                <w:lang w:val="en-US" w:eastAsia="zh-CN"/>
                <w14:textFill>
                  <w14:solidFill>
                    <w14:schemeClr w14:val="tx1"/>
                  </w14:solidFill>
                </w14:textFill>
              </w:rPr>
              <w:t>二氧化硫</w:t>
            </w: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20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590"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0.92t/a</w:t>
            </w:r>
          </w:p>
        </w:tc>
        <w:tc>
          <w:tcPr>
            <w:tcW w:w="162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pPr>
          </w:p>
        </w:tc>
        <w:tc>
          <w:tcPr>
            <w:tcW w:w="2010"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0.92t/a</w:t>
            </w:r>
          </w:p>
        </w:tc>
        <w:tc>
          <w:tcPr>
            <w:tcW w:w="1070"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+0.92t/a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913" w:type="dxa"/>
            <w:vMerge w:val="continue"/>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75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21"/>
                <w:szCs w:val="21"/>
                <w:lang w:val="en-US" w:eastAsia="zh-CN"/>
                <w14:textFill>
                  <w14:solidFill>
                    <w14:schemeClr w14:val="tx1"/>
                  </w14:solidFill>
                </w14:textFill>
              </w:rPr>
              <w:t>氮氧化物</w:t>
            </w: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20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590"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1.84t/a</w:t>
            </w:r>
          </w:p>
        </w:tc>
        <w:tc>
          <w:tcPr>
            <w:tcW w:w="162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pPr>
          </w:p>
        </w:tc>
        <w:tc>
          <w:tcPr>
            <w:tcW w:w="2010"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1.84t/a</w:t>
            </w:r>
          </w:p>
        </w:tc>
        <w:tc>
          <w:tcPr>
            <w:tcW w:w="1070"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+1.84t/a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913" w:type="dxa"/>
            <w:vMerge w:val="restart"/>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21"/>
                <w:szCs w:val="21"/>
                <w:lang w:val="en-US" w:eastAsia="zh-CN"/>
                <w14:textFill>
                  <w14:solidFill>
                    <w14:schemeClr w14:val="tx1"/>
                  </w14:solidFill>
                </w14:textFill>
              </w:rPr>
              <w:t>废水</w:t>
            </w:r>
          </w:p>
        </w:tc>
        <w:tc>
          <w:tcPr>
            <w:tcW w:w="175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COD</w:t>
            </w: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20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590" w:type="dxa"/>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000000" w:themeColor="text1"/>
                <w:kern w:val="21"/>
                <w:sz w:val="21"/>
                <w:szCs w:val="21"/>
                <w:highlight w:val="cya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1.25</w:t>
            </w:r>
            <w:r>
              <w:rPr>
                <w:rFonts w:hint="default"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09</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62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 w:val="21"/>
                <w:szCs w:val="21"/>
                <w:highlight w:val="cyan"/>
                <w:lang w:val="en-US" w:eastAsia="zh-CN"/>
                <w14:textFill>
                  <w14:solidFill>
                    <w14:schemeClr w14:val="tx1"/>
                  </w14:solidFill>
                </w14:textFill>
              </w:rPr>
            </w:pPr>
          </w:p>
        </w:tc>
        <w:tc>
          <w:tcPr>
            <w:tcW w:w="2010" w:type="dxa"/>
            <w:noWrap w:val="0"/>
            <w:vAlign w:val="center"/>
          </w:tcPr>
          <w:p>
            <w:pPr>
              <w:keepNext w:val="0"/>
              <w:keepLines w:val="0"/>
              <w:widowControl/>
              <w:suppressLineNumbers w:val="0"/>
              <w:jc w:val="center"/>
              <w:textAlignment w:val="center"/>
              <w:rPr>
                <w:rFonts w:hint="default" w:ascii="Times New Roman" w:hAnsi="Times New Roman" w:cs="Times New Roman"/>
                <w:b w:val="0"/>
                <w:bCs w:val="0"/>
                <w:snapToGrid w:val="0"/>
                <w:color w:val="000000" w:themeColor="text1"/>
                <w:kern w:val="21"/>
                <w:sz w:val="21"/>
                <w:szCs w:val="21"/>
                <w:highlight w:val="cya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1.25</w:t>
            </w:r>
            <w:r>
              <w:rPr>
                <w:rFonts w:hint="default"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09</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070" w:type="dxa"/>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+1.25</w:t>
            </w:r>
            <w:r>
              <w:rPr>
                <w:rFonts w:hint="default"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09</w:t>
            </w:r>
            <w:r>
              <w:rPr>
                <w:rFonts w:hint="default" w:ascii="Times New Roman" w:hAnsi="Times New Roman" w:cs="Times New Roman"/>
                <w:color w:val="000000" w:themeColor="text1"/>
                <w:szCs w:val="21"/>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913" w:type="dxa"/>
            <w:vMerge w:val="continue"/>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75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21"/>
                <w:szCs w:val="21"/>
                <w:lang w:val="en-US" w:eastAsia="zh-CN"/>
                <w14:textFill>
                  <w14:solidFill>
                    <w14:schemeClr w14:val="tx1"/>
                  </w14:solidFill>
                </w14:textFill>
              </w:rPr>
              <w:t>BOD</w:t>
            </w:r>
            <w:r>
              <w:rPr>
                <w:rFonts w:hint="default" w:ascii="Times New Roman" w:hAnsi="Times New Roman" w:cs="Times New Roman"/>
                <w:snapToGrid w:val="0"/>
                <w:color w:val="000000" w:themeColor="text1"/>
                <w:kern w:val="21"/>
                <w:szCs w:val="21"/>
                <w:vertAlign w:val="subscript"/>
                <w:lang w:val="en-US" w:eastAsia="zh-CN"/>
                <w14:textFill>
                  <w14:solidFill>
                    <w14:schemeClr w14:val="tx1"/>
                  </w14:solidFill>
                </w14:textFill>
              </w:rPr>
              <w:t>5</w:t>
            </w: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20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590" w:type="dxa"/>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000000" w:themeColor="text1"/>
                <w:kern w:val="21"/>
                <w:sz w:val="21"/>
                <w:szCs w:val="21"/>
                <w:highlight w:val="cya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0.66</w:t>
            </w:r>
            <w:r>
              <w:rPr>
                <w:rFonts w:hint="default"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12</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62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 w:val="21"/>
                <w:szCs w:val="21"/>
                <w:highlight w:val="cyan"/>
                <w:lang w:val="en-US" w:eastAsia="zh-CN"/>
                <w14:textFill>
                  <w14:solidFill>
                    <w14:schemeClr w14:val="tx1"/>
                  </w14:solidFill>
                </w14:textFill>
              </w:rPr>
            </w:pPr>
          </w:p>
        </w:tc>
        <w:tc>
          <w:tcPr>
            <w:tcW w:w="2010" w:type="dxa"/>
            <w:noWrap w:val="0"/>
            <w:vAlign w:val="center"/>
          </w:tcPr>
          <w:p>
            <w:pPr>
              <w:keepNext w:val="0"/>
              <w:keepLines w:val="0"/>
              <w:widowControl/>
              <w:suppressLineNumbers w:val="0"/>
              <w:jc w:val="center"/>
              <w:textAlignment w:val="center"/>
              <w:rPr>
                <w:rFonts w:hint="default" w:ascii="Times New Roman" w:hAnsi="Times New Roman" w:cs="Times New Roman"/>
                <w:b w:val="0"/>
                <w:bCs w:val="0"/>
                <w:snapToGrid w:val="0"/>
                <w:color w:val="000000" w:themeColor="text1"/>
                <w:kern w:val="21"/>
                <w:sz w:val="21"/>
                <w:szCs w:val="21"/>
                <w:highlight w:val="cya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0.66</w:t>
            </w:r>
            <w:r>
              <w:rPr>
                <w:rFonts w:hint="default"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12</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070" w:type="dxa"/>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+0.66</w:t>
            </w:r>
            <w:r>
              <w:rPr>
                <w:rFonts w:hint="default"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12</w:t>
            </w:r>
            <w:r>
              <w:rPr>
                <w:rFonts w:hint="default" w:ascii="Times New Roman" w:hAnsi="Times New Roman" w:cs="Times New Roman"/>
                <w:color w:val="000000" w:themeColor="text1"/>
                <w:szCs w:val="21"/>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913" w:type="dxa"/>
            <w:vMerge w:val="continue"/>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75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21"/>
                <w:szCs w:val="21"/>
                <w:lang w:val="en-US" w:eastAsia="zh-CN"/>
                <w14:textFill>
                  <w14:solidFill>
                    <w14:schemeClr w14:val="tx1"/>
                  </w14:solidFill>
                </w14:textFill>
              </w:rPr>
              <w:t>SS</w:t>
            </w: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20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590" w:type="dxa"/>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000000" w:themeColor="text1"/>
                <w:kern w:val="21"/>
                <w:sz w:val="21"/>
                <w:szCs w:val="21"/>
                <w:highlight w:val="cya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w:t>
            </w:r>
            <w:r>
              <w:rPr>
                <w:rFonts w:hint="default"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443</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62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 w:val="21"/>
                <w:szCs w:val="21"/>
                <w:highlight w:val="cyan"/>
                <w:lang w:val="en-US" w:eastAsia="zh-CN"/>
                <w14:textFill>
                  <w14:solidFill>
                    <w14:schemeClr w14:val="tx1"/>
                  </w14:solidFill>
                </w14:textFill>
              </w:rPr>
            </w:pPr>
          </w:p>
        </w:tc>
        <w:tc>
          <w:tcPr>
            <w:tcW w:w="2010" w:type="dxa"/>
            <w:noWrap w:val="0"/>
            <w:vAlign w:val="center"/>
          </w:tcPr>
          <w:p>
            <w:pPr>
              <w:keepNext w:val="0"/>
              <w:keepLines w:val="0"/>
              <w:widowControl/>
              <w:suppressLineNumbers w:val="0"/>
              <w:jc w:val="center"/>
              <w:textAlignment w:val="center"/>
              <w:rPr>
                <w:rFonts w:hint="default" w:ascii="Times New Roman" w:hAnsi="Times New Roman" w:cs="Times New Roman"/>
                <w:b w:val="0"/>
                <w:bCs w:val="0"/>
                <w:snapToGrid w:val="0"/>
                <w:color w:val="000000" w:themeColor="text1"/>
                <w:kern w:val="21"/>
                <w:sz w:val="21"/>
                <w:szCs w:val="21"/>
                <w:highlight w:val="cya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w:t>
            </w:r>
            <w:r>
              <w:rPr>
                <w:rFonts w:hint="default"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443</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070" w:type="dxa"/>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w:t>
            </w:r>
            <w:r>
              <w:rPr>
                <w:rFonts w:hint="default"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443</w:t>
            </w:r>
            <w:r>
              <w:rPr>
                <w:rFonts w:hint="default" w:ascii="Times New Roman" w:hAnsi="Times New Roman" w:cs="Times New Roman"/>
                <w:color w:val="000000" w:themeColor="text1"/>
                <w:szCs w:val="21"/>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913" w:type="dxa"/>
            <w:vMerge w:val="continue"/>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75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21"/>
                <w:szCs w:val="21"/>
                <w:lang w:val="en-US" w:eastAsia="zh-CN"/>
                <w14:textFill>
                  <w14:solidFill>
                    <w14:schemeClr w14:val="tx1"/>
                  </w14:solidFill>
                </w14:textFill>
              </w:rPr>
              <w:t>氨氮</w:t>
            </w: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20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590" w:type="dxa"/>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000000" w:themeColor="text1"/>
                <w:kern w:val="21"/>
                <w:sz w:val="21"/>
                <w:szCs w:val="21"/>
                <w:highlight w:val="cya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0.36</w:t>
            </w:r>
            <w:r>
              <w:rPr>
                <w:rFonts w:hint="default"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55</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62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 w:val="21"/>
                <w:szCs w:val="21"/>
                <w:highlight w:val="cyan"/>
                <w:lang w:val="en-US" w:eastAsia="zh-CN"/>
                <w14:textFill>
                  <w14:solidFill>
                    <w14:schemeClr w14:val="tx1"/>
                  </w14:solidFill>
                </w14:textFill>
              </w:rPr>
            </w:pPr>
          </w:p>
        </w:tc>
        <w:tc>
          <w:tcPr>
            <w:tcW w:w="2010" w:type="dxa"/>
            <w:noWrap w:val="0"/>
            <w:vAlign w:val="center"/>
          </w:tcPr>
          <w:p>
            <w:pPr>
              <w:keepNext w:val="0"/>
              <w:keepLines w:val="0"/>
              <w:widowControl/>
              <w:suppressLineNumbers w:val="0"/>
              <w:jc w:val="center"/>
              <w:textAlignment w:val="center"/>
              <w:rPr>
                <w:rFonts w:hint="default" w:ascii="Times New Roman" w:hAnsi="Times New Roman" w:cs="Times New Roman"/>
                <w:b w:val="0"/>
                <w:bCs w:val="0"/>
                <w:snapToGrid w:val="0"/>
                <w:color w:val="000000" w:themeColor="text1"/>
                <w:kern w:val="21"/>
                <w:sz w:val="21"/>
                <w:szCs w:val="21"/>
                <w:highlight w:val="cya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0.36</w:t>
            </w:r>
            <w:r>
              <w:rPr>
                <w:rFonts w:hint="default"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55</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070" w:type="dxa"/>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+0.36</w:t>
            </w:r>
            <w:r>
              <w:rPr>
                <w:rFonts w:hint="default"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55</w:t>
            </w:r>
            <w:r>
              <w:rPr>
                <w:rFonts w:hint="default" w:ascii="Times New Roman" w:hAnsi="Times New Roman" w:cs="Times New Roman"/>
                <w:color w:val="000000" w:themeColor="text1"/>
                <w:szCs w:val="21"/>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913" w:type="dxa"/>
            <w:vMerge w:val="restart"/>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21"/>
                <w:szCs w:val="21"/>
                <w:lang w:val="en-US" w:eastAsia="zh-CN"/>
                <w14:textFill>
                  <w14:solidFill>
                    <w14:schemeClr w14:val="tx1"/>
                  </w14:solidFill>
                </w14:textFill>
              </w:rPr>
              <w:t>固废</w:t>
            </w:r>
          </w:p>
        </w:tc>
        <w:tc>
          <w:tcPr>
            <w:tcW w:w="1755" w:type="dxa"/>
            <w:noWrap w:val="0"/>
            <w:vAlign w:val="center"/>
          </w:tcPr>
          <w:p>
            <w:pPr>
              <w:pStyle w:val="87"/>
              <w:spacing w:before="40" w:after="40"/>
              <w:rPr>
                <w:rFonts w:hint="default" w:ascii="Times New Roman" w:hAnsi="Times New Roman" w:cs="Times New Roman"/>
                <w:snapToGrid w:val="0"/>
                <w:color w:val="000000" w:themeColor="text1"/>
                <w:kern w:val="2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废包装袋</w:t>
            </w: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20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590" w:type="dxa"/>
            <w:noWrap w:val="0"/>
            <w:vAlign w:val="center"/>
          </w:tcPr>
          <w:p>
            <w:pPr>
              <w:pStyle w:val="87"/>
              <w:spacing w:before="40" w:after="40"/>
              <w:rPr>
                <w:rFonts w:hint="default" w:ascii="Times New Roman" w:hAnsi="Times New Roman" w:eastAsia="宋体" w:cs="Times New Roman"/>
                <w:snapToGrid w:val="0"/>
                <w:color w:val="000000" w:themeColor="text1"/>
                <w:kern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Cs w:val="24"/>
                <w:lang w:val="en-US" w:eastAsia="zh-CN"/>
                <w14:textFill>
                  <w14:solidFill>
                    <w14:schemeClr w14:val="tx1"/>
                  </w14:solidFill>
                </w14:textFill>
              </w:rPr>
              <w:t>2.12</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62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pPr>
          </w:p>
        </w:tc>
        <w:tc>
          <w:tcPr>
            <w:tcW w:w="2010" w:type="dxa"/>
            <w:noWrap w:val="0"/>
            <w:vAlign w:val="center"/>
          </w:tcPr>
          <w:p>
            <w:pPr>
              <w:pStyle w:val="87"/>
              <w:spacing w:before="40" w:after="40"/>
              <w:rPr>
                <w:rFonts w:hint="default" w:ascii="Times New Roman" w:hAnsi="Times New Roman" w:cs="Times New Roman"/>
                <w:snapToGrid w:val="0"/>
                <w:color w:val="000000" w:themeColor="text1"/>
                <w:kern w:val="21"/>
                <w:highlight w:val="none"/>
                <w14:textFill>
                  <w14:solidFill>
                    <w14:schemeClr w14:val="tx1"/>
                  </w14:solidFill>
                </w14:textFill>
              </w:rPr>
            </w:pPr>
            <w:r>
              <w:rPr>
                <w:rFonts w:hint="default" w:ascii="Times New Roman" w:hAnsi="Times New Roman" w:cs="Times New Roman"/>
                <w:b w:val="0"/>
                <w:bCs w:val="0"/>
                <w:color w:val="000000" w:themeColor="text1"/>
                <w:szCs w:val="24"/>
                <w:lang w:val="en-US" w:eastAsia="zh-CN"/>
                <w14:textFill>
                  <w14:solidFill>
                    <w14:schemeClr w14:val="tx1"/>
                  </w14:solidFill>
                </w14:textFill>
              </w:rPr>
              <w:t>2.12</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070" w:type="dxa"/>
            <w:noWrap w:val="0"/>
            <w:vAlign w:val="center"/>
          </w:tcPr>
          <w:p>
            <w:pPr>
              <w:pStyle w:val="87"/>
              <w:spacing w:before="40" w:after="40"/>
              <w:rPr>
                <w:rFonts w:hint="default" w:ascii="Times New Roman" w:hAnsi="Times New Roman" w:cs="Times New Roman"/>
                <w:snapToGrid w:val="0"/>
                <w:color w:val="000000" w:themeColor="text1"/>
                <w:kern w:val="21"/>
                <w:highlight w:val="none"/>
                <w14:textFill>
                  <w14:solidFill>
                    <w14:schemeClr w14:val="tx1"/>
                  </w14:solidFill>
                </w14:textFill>
              </w:rPr>
            </w:pPr>
            <w:r>
              <w:rPr>
                <w:rFonts w:hint="default" w:ascii="Times New Roman" w:hAnsi="Times New Roman" w:cs="Times New Roman"/>
                <w:b w:val="0"/>
                <w:bCs w:val="0"/>
                <w:color w:val="000000" w:themeColor="text1"/>
                <w:szCs w:val="24"/>
                <w:lang w:val="en-US" w:eastAsia="zh-CN"/>
                <w14:textFill>
                  <w14:solidFill>
                    <w14:schemeClr w14:val="tx1"/>
                  </w14:solidFill>
                </w14:textFill>
              </w:rPr>
              <w:t>+2.12</w:t>
            </w:r>
            <w:r>
              <w:rPr>
                <w:rFonts w:hint="default" w:ascii="Times New Roman" w:hAnsi="Times New Roman" w:cs="Times New Roman"/>
                <w:color w:val="000000" w:themeColor="text1"/>
                <w:szCs w:val="21"/>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913" w:type="dxa"/>
            <w:vMerge w:val="continue"/>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755" w:type="dxa"/>
            <w:noWrap w:val="0"/>
            <w:vAlign w:val="center"/>
          </w:tcPr>
          <w:p>
            <w:pPr>
              <w:pStyle w:val="87"/>
              <w:spacing w:before="40" w:after="40"/>
              <w:rPr>
                <w:rFonts w:hint="default" w:ascii="Times New Roman" w:hAnsi="Times New Roman" w:eastAsia="宋体" w:cs="Times New Roman"/>
                <w:color w:val="000000" w:themeColor="text1"/>
                <w:szCs w:val="24"/>
                <w:lang w:val="en-US" w:eastAsia="zh-CN"/>
                <w14:textFill>
                  <w14:solidFill>
                    <w14:schemeClr w14:val="tx1"/>
                  </w14:solidFill>
                </w14:textFill>
              </w:rPr>
            </w:pPr>
            <w:r>
              <w:rPr>
                <w:rFonts w:hint="default" w:ascii="Times New Roman" w:hAnsi="Times New Roman" w:eastAsia="宋体" w:cs="Times New Roman"/>
                <w:color w:val="000000" w:themeColor="text1"/>
                <w:szCs w:val="24"/>
                <w:lang w:val="en-US" w:eastAsia="zh-CN"/>
                <w14:textFill>
                  <w14:solidFill>
                    <w14:schemeClr w14:val="tx1"/>
                  </w14:solidFill>
                </w14:textFill>
              </w:rPr>
              <w:t>碎米粉</w:t>
            </w: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20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590" w:type="dxa"/>
            <w:noWrap w:val="0"/>
            <w:vAlign w:val="center"/>
          </w:tcPr>
          <w:p>
            <w:pPr>
              <w:pStyle w:val="87"/>
              <w:spacing w:before="40" w:after="40"/>
              <w:rPr>
                <w:rFonts w:hint="default" w:ascii="Times New Roman" w:hAnsi="Times New Roman" w:eastAsia="宋体" w:cs="Times New Roman"/>
                <w:snapToGrid w:val="0"/>
                <w:color w:val="000000" w:themeColor="text1"/>
                <w:kern w:val="21"/>
                <w:highlight w:val="none"/>
                <w:lang w:val="en-US" w:eastAsia="zh-CN"/>
                <w14:textFill>
                  <w14:solidFill>
                    <w14:schemeClr w14:val="tx1"/>
                  </w14:solidFill>
                </w14:textFill>
              </w:rPr>
            </w:pPr>
            <w:r>
              <w:rPr>
                <w:rFonts w:hint="default" w:ascii="Times New Roman" w:hAnsi="Times New Roman" w:cs="Times New Roman"/>
                <w:color w:val="000000" w:themeColor="text1"/>
                <w:szCs w:val="24"/>
                <w:lang w:val="en-US" w:eastAsia="zh-CN"/>
                <w14:textFill>
                  <w14:solidFill>
                    <w14:schemeClr w14:val="tx1"/>
                  </w14:solidFill>
                </w14:textFill>
              </w:rPr>
              <w:t>1</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62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pPr>
          </w:p>
        </w:tc>
        <w:tc>
          <w:tcPr>
            <w:tcW w:w="2010" w:type="dxa"/>
            <w:noWrap w:val="0"/>
            <w:vAlign w:val="center"/>
          </w:tcPr>
          <w:p>
            <w:pPr>
              <w:pStyle w:val="87"/>
              <w:spacing w:before="40" w:after="40"/>
              <w:rPr>
                <w:rFonts w:hint="default" w:ascii="Times New Roman" w:hAnsi="Times New Roman" w:eastAsia="宋体" w:cs="Times New Roman"/>
                <w:snapToGrid w:val="0"/>
                <w:color w:val="000000" w:themeColor="text1"/>
                <w:kern w:val="21"/>
                <w:highlight w:val="none"/>
                <w:lang w:val="en-US" w:eastAsia="zh-CN"/>
                <w14:textFill>
                  <w14:solidFill>
                    <w14:schemeClr w14:val="tx1"/>
                  </w14:solidFill>
                </w14:textFill>
              </w:rPr>
            </w:pPr>
            <w:r>
              <w:rPr>
                <w:rFonts w:hint="default" w:ascii="Times New Roman" w:hAnsi="Times New Roman" w:cs="Times New Roman"/>
                <w:color w:val="000000" w:themeColor="text1"/>
                <w:szCs w:val="24"/>
                <w:lang w:val="en-US" w:eastAsia="zh-CN"/>
                <w14:textFill>
                  <w14:solidFill>
                    <w14:schemeClr w14:val="tx1"/>
                  </w14:solidFill>
                </w14:textFill>
              </w:rPr>
              <w:t>1</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070" w:type="dxa"/>
            <w:noWrap w:val="0"/>
            <w:vAlign w:val="center"/>
          </w:tcPr>
          <w:p>
            <w:pPr>
              <w:pStyle w:val="87"/>
              <w:spacing w:before="40" w:after="40"/>
              <w:rPr>
                <w:rFonts w:hint="default" w:ascii="Times New Roman" w:hAnsi="Times New Roman" w:eastAsia="宋体" w:cs="Times New Roman"/>
                <w:snapToGrid w:val="0"/>
                <w:color w:val="000000" w:themeColor="text1"/>
                <w:kern w:val="21"/>
                <w:lang w:val="en-US" w:eastAsia="zh-CN"/>
                <w14:textFill>
                  <w14:solidFill>
                    <w14:schemeClr w14:val="tx1"/>
                  </w14:solidFill>
                </w14:textFill>
              </w:rPr>
            </w:pPr>
            <w:r>
              <w:rPr>
                <w:rFonts w:hint="default" w:ascii="Times New Roman" w:hAnsi="Times New Roman" w:cs="Times New Roman"/>
                <w:color w:val="000000" w:themeColor="text1"/>
                <w:szCs w:val="24"/>
                <w:lang w:val="en-US" w:eastAsia="zh-CN"/>
                <w14:textFill>
                  <w14:solidFill>
                    <w14:schemeClr w14:val="tx1"/>
                  </w14:solidFill>
                </w14:textFill>
              </w:rPr>
              <w:t>+1</w:t>
            </w:r>
            <w:r>
              <w:rPr>
                <w:rFonts w:hint="default" w:ascii="Times New Roman" w:hAnsi="Times New Roman" w:cs="Times New Roman"/>
                <w:color w:val="000000" w:themeColor="text1"/>
                <w:szCs w:val="21"/>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913" w:type="dxa"/>
            <w:vMerge w:val="continue"/>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755" w:type="dxa"/>
            <w:noWrap w:val="0"/>
            <w:vAlign w:val="center"/>
          </w:tcPr>
          <w:p>
            <w:pPr>
              <w:pStyle w:val="87"/>
              <w:spacing w:before="40" w:after="40"/>
              <w:rPr>
                <w:rFonts w:hint="default" w:ascii="Times New Roman" w:hAnsi="Times New Roman" w:eastAsia="宋体" w:cs="Times New Roman"/>
                <w:color w:val="000000" w:themeColor="text1"/>
                <w:szCs w:val="24"/>
                <w:lang w:val="en-US" w:eastAsia="zh-CN"/>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锅炉炉渣</w:t>
            </w: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20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590" w:type="dxa"/>
            <w:noWrap w:val="0"/>
            <w:vAlign w:val="center"/>
          </w:tcPr>
          <w:p>
            <w:pPr>
              <w:pStyle w:val="87"/>
              <w:spacing w:before="40" w:after="40"/>
              <w:rPr>
                <w:rFonts w:hint="default" w:ascii="Times New Roman" w:hAnsi="Times New Roman" w:eastAsia="宋体" w:cs="Times New Roman"/>
                <w:snapToGrid w:val="0"/>
                <w:color w:val="000000" w:themeColor="text1"/>
                <w:kern w:val="21"/>
                <w:highlight w:val="none"/>
                <w:lang w:val="en-US" w:eastAsia="zh-CN"/>
                <w14:textFill>
                  <w14:solidFill>
                    <w14:schemeClr w14:val="tx1"/>
                  </w14:solidFill>
                </w14:textFill>
              </w:rPr>
            </w:pPr>
            <w:r>
              <w:rPr>
                <w:rFonts w:hint="default" w:ascii="Times New Roman" w:hAnsi="Times New Roman" w:cs="Times New Roman"/>
                <w:color w:val="000000" w:themeColor="text1"/>
                <w:szCs w:val="24"/>
                <w:lang w:val="en-US" w:eastAsia="zh-CN"/>
                <w14:textFill>
                  <w14:solidFill>
                    <w14:schemeClr w14:val="tx1"/>
                  </w14:solidFill>
                </w14:textFill>
              </w:rPr>
              <w:t>24</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62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pPr>
          </w:p>
        </w:tc>
        <w:tc>
          <w:tcPr>
            <w:tcW w:w="2010" w:type="dxa"/>
            <w:noWrap w:val="0"/>
            <w:vAlign w:val="center"/>
          </w:tcPr>
          <w:p>
            <w:pPr>
              <w:pStyle w:val="87"/>
              <w:spacing w:before="40" w:after="40"/>
              <w:rPr>
                <w:rFonts w:hint="default" w:ascii="Times New Roman" w:hAnsi="Times New Roman" w:eastAsia="宋体" w:cs="Times New Roman"/>
                <w:snapToGrid w:val="0"/>
                <w:color w:val="000000" w:themeColor="text1"/>
                <w:kern w:val="21"/>
                <w:highlight w:val="none"/>
                <w:lang w:val="en-US" w:eastAsia="zh-CN"/>
                <w14:textFill>
                  <w14:solidFill>
                    <w14:schemeClr w14:val="tx1"/>
                  </w14:solidFill>
                </w14:textFill>
              </w:rPr>
            </w:pPr>
            <w:r>
              <w:rPr>
                <w:rFonts w:hint="default" w:ascii="Times New Roman" w:hAnsi="Times New Roman" w:cs="Times New Roman"/>
                <w:color w:val="000000" w:themeColor="text1"/>
                <w:szCs w:val="24"/>
                <w:lang w:val="en-US" w:eastAsia="zh-CN"/>
                <w14:textFill>
                  <w14:solidFill>
                    <w14:schemeClr w14:val="tx1"/>
                  </w14:solidFill>
                </w14:textFill>
              </w:rPr>
              <w:t>24</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070" w:type="dxa"/>
            <w:noWrap w:val="0"/>
            <w:vAlign w:val="center"/>
          </w:tcPr>
          <w:p>
            <w:pPr>
              <w:pStyle w:val="87"/>
              <w:spacing w:before="40" w:after="40"/>
              <w:rPr>
                <w:rFonts w:hint="default" w:ascii="Times New Roman" w:hAnsi="Times New Roman" w:eastAsia="宋体" w:cs="Times New Roman"/>
                <w:snapToGrid w:val="0"/>
                <w:color w:val="000000" w:themeColor="text1"/>
                <w:kern w:val="21"/>
                <w:lang w:val="en-US" w:eastAsia="zh-CN"/>
                <w14:textFill>
                  <w14:solidFill>
                    <w14:schemeClr w14:val="tx1"/>
                  </w14:solidFill>
                </w14:textFill>
              </w:rPr>
            </w:pPr>
            <w:r>
              <w:rPr>
                <w:rFonts w:hint="default" w:ascii="Times New Roman" w:hAnsi="Times New Roman" w:cs="Times New Roman"/>
                <w:color w:val="000000" w:themeColor="text1"/>
                <w:szCs w:val="24"/>
                <w:lang w:val="en-US" w:eastAsia="zh-CN"/>
                <w14:textFill>
                  <w14:solidFill>
                    <w14:schemeClr w14:val="tx1"/>
                  </w14:solidFill>
                </w14:textFill>
              </w:rPr>
              <w:t>+24</w:t>
            </w:r>
            <w:r>
              <w:rPr>
                <w:rFonts w:hint="default" w:ascii="Times New Roman" w:hAnsi="Times New Roman" w:cs="Times New Roman"/>
                <w:color w:val="000000" w:themeColor="text1"/>
                <w:szCs w:val="21"/>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913" w:type="dxa"/>
            <w:vMerge w:val="continue"/>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755" w:type="dxa"/>
            <w:noWrap w:val="0"/>
            <w:vAlign w:val="center"/>
          </w:tcPr>
          <w:p>
            <w:pPr>
              <w:pStyle w:val="87"/>
              <w:spacing w:before="40" w:after="40"/>
              <w:rPr>
                <w:rFonts w:hint="default" w:ascii="Times New Roman" w:hAnsi="Times New Roman" w:eastAsia="Times New Roman" w:cs="Times New Roman"/>
                <w:color w:val="000000" w:themeColor="text1"/>
                <w:szCs w:val="24"/>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除尘灰</w:t>
            </w: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20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590" w:type="dxa"/>
            <w:noWrap w:val="0"/>
            <w:vAlign w:val="center"/>
          </w:tcPr>
          <w:p>
            <w:pPr>
              <w:pStyle w:val="87"/>
              <w:spacing w:before="40" w:after="40"/>
              <w:rPr>
                <w:rFonts w:hint="default" w:ascii="Times New Roman" w:hAnsi="Times New Roman" w:eastAsia="宋体" w:cs="Times New Roman"/>
                <w:snapToGrid w:val="0"/>
                <w:color w:val="000000" w:themeColor="text1"/>
                <w:kern w:val="21"/>
                <w:highlight w:val="none"/>
                <w:lang w:val="en-US" w:eastAsia="zh-CN"/>
                <w14:textFill>
                  <w14:solidFill>
                    <w14:schemeClr w14:val="tx1"/>
                  </w14:solidFill>
                </w14:textFill>
              </w:rPr>
            </w:pPr>
            <w:r>
              <w:rPr>
                <w:rFonts w:hint="default" w:ascii="Times New Roman" w:hAnsi="Times New Roman" w:cs="Times New Roman"/>
                <w:color w:val="000000" w:themeColor="text1"/>
                <w:szCs w:val="24"/>
                <w:lang w:val="en-US" w:eastAsia="zh-CN"/>
                <w14:textFill>
                  <w14:solidFill>
                    <w14:schemeClr w14:val="tx1"/>
                  </w14:solidFill>
                </w14:textFill>
              </w:rPr>
              <w:t>0.54</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62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pPr>
          </w:p>
        </w:tc>
        <w:tc>
          <w:tcPr>
            <w:tcW w:w="2010" w:type="dxa"/>
            <w:noWrap w:val="0"/>
            <w:vAlign w:val="center"/>
          </w:tcPr>
          <w:p>
            <w:pPr>
              <w:pStyle w:val="87"/>
              <w:spacing w:before="40" w:after="40"/>
              <w:rPr>
                <w:rFonts w:hint="default" w:ascii="Times New Roman" w:hAnsi="Times New Roman" w:eastAsia="宋体" w:cs="Times New Roman"/>
                <w:snapToGrid w:val="0"/>
                <w:color w:val="000000" w:themeColor="text1"/>
                <w:kern w:val="21"/>
                <w:highlight w:val="none"/>
                <w:lang w:val="en-US" w:eastAsia="zh-CN"/>
                <w14:textFill>
                  <w14:solidFill>
                    <w14:schemeClr w14:val="tx1"/>
                  </w14:solidFill>
                </w14:textFill>
              </w:rPr>
            </w:pPr>
            <w:r>
              <w:rPr>
                <w:rFonts w:hint="default" w:ascii="Times New Roman" w:hAnsi="Times New Roman" w:cs="Times New Roman"/>
                <w:color w:val="000000" w:themeColor="text1"/>
                <w:szCs w:val="24"/>
                <w:lang w:val="en-US" w:eastAsia="zh-CN"/>
                <w14:textFill>
                  <w14:solidFill>
                    <w14:schemeClr w14:val="tx1"/>
                  </w14:solidFill>
                </w14:textFill>
              </w:rPr>
              <w:t>0.54</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070" w:type="dxa"/>
            <w:noWrap w:val="0"/>
            <w:vAlign w:val="center"/>
          </w:tcPr>
          <w:p>
            <w:pPr>
              <w:pStyle w:val="87"/>
              <w:spacing w:before="40" w:after="40"/>
              <w:rPr>
                <w:rFonts w:hint="default" w:ascii="Times New Roman" w:hAnsi="Times New Roman" w:eastAsia="宋体" w:cs="Times New Roman"/>
                <w:snapToGrid w:val="0"/>
                <w:color w:val="000000" w:themeColor="text1"/>
                <w:kern w:val="21"/>
                <w:lang w:val="en-US" w:eastAsia="zh-CN"/>
                <w14:textFill>
                  <w14:solidFill>
                    <w14:schemeClr w14:val="tx1"/>
                  </w14:solidFill>
                </w14:textFill>
              </w:rPr>
            </w:pPr>
            <w:r>
              <w:rPr>
                <w:rFonts w:hint="default" w:ascii="Times New Roman" w:hAnsi="Times New Roman" w:cs="Times New Roman"/>
                <w:color w:val="000000" w:themeColor="text1"/>
                <w:szCs w:val="24"/>
                <w:lang w:val="en-US" w:eastAsia="zh-CN"/>
                <w14:textFill>
                  <w14:solidFill>
                    <w14:schemeClr w14:val="tx1"/>
                  </w14:solidFill>
                </w14:textFill>
              </w:rPr>
              <w:t>+0.54</w:t>
            </w:r>
            <w:r>
              <w:rPr>
                <w:rFonts w:hint="default" w:ascii="Times New Roman" w:hAnsi="Times New Roman" w:cs="Times New Roman"/>
                <w:color w:val="000000" w:themeColor="text1"/>
                <w:szCs w:val="21"/>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913" w:type="dxa"/>
            <w:vMerge w:val="continue"/>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755" w:type="dxa"/>
            <w:noWrap w:val="0"/>
            <w:vAlign w:val="center"/>
          </w:tcPr>
          <w:p>
            <w:pPr>
              <w:pStyle w:val="87"/>
              <w:spacing w:before="40" w:after="40"/>
              <w:rPr>
                <w:rFonts w:hint="default" w:ascii="Times New Roman" w:hAnsi="Times New Roman" w:eastAsia="宋体" w:cs="Times New Roman"/>
                <w:color w:val="000000" w:themeColor="text1"/>
                <w:kern w:val="0"/>
                <w:lang w:val="en-US" w:eastAsia="zh-CN"/>
                <w14:textFill>
                  <w14:solidFill>
                    <w14:schemeClr w14:val="tx1"/>
                  </w14:solidFill>
                </w14:textFill>
              </w:rPr>
            </w:pPr>
            <w:r>
              <w:rPr>
                <w:rFonts w:hint="default" w:ascii="Times New Roman" w:hAnsi="Times New Roman" w:cs="Times New Roman"/>
                <w:color w:val="000000" w:themeColor="text1"/>
                <w:kern w:val="0"/>
                <w:lang w:val="en-US" w:eastAsia="zh-CN"/>
                <w14:textFill>
                  <w14:solidFill>
                    <w14:schemeClr w14:val="tx1"/>
                  </w14:solidFill>
                </w14:textFill>
              </w:rPr>
              <w:t>沉淀池沉渣</w:t>
            </w: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20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lang w:val="en-US" w:eastAsia="zh-CN"/>
                <w14:textFill>
                  <w14:solidFill>
                    <w14:schemeClr w14:val="tx1"/>
                  </w14:solidFill>
                </w14:textFill>
              </w:rPr>
            </w:pPr>
          </w:p>
        </w:tc>
        <w:tc>
          <w:tcPr>
            <w:tcW w:w="1590" w:type="dxa"/>
            <w:noWrap w:val="0"/>
            <w:vAlign w:val="center"/>
          </w:tcPr>
          <w:p>
            <w:pPr>
              <w:pStyle w:val="87"/>
              <w:spacing w:before="40" w:after="40"/>
              <w:rPr>
                <w:rFonts w:hint="default" w:ascii="Times New Roman" w:hAnsi="Times New Roman" w:cs="Times New Roman"/>
                <w:color w:val="000000" w:themeColor="text1"/>
                <w:szCs w:val="24"/>
                <w:lang w:val="en-US" w:eastAsia="zh-CN"/>
                <w14:textFill>
                  <w14:solidFill>
                    <w14:schemeClr w14:val="tx1"/>
                  </w14:solidFill>
                </w14:textFill>
              </w:rPr>
            </w:pPr>
            <w:r>
              <w:rPr>
                <w:rFonts w:hint="default" w:ascii="Times New Roman" w:hAnsi="Times New Roman" w:cs="Times New Roman"/>
                <w:color w:val="000000" w:themeColor="text1"/>
                <w:szCs w:val="24"/>
                <w:lang w:val="en-US" w:eastAsia="zh-CN"/>
                <w14:textFill>
                  <w14:solidFill>
                    <w14:schemeClr w14:val="tx1"/>
                  </w14:solidFill>
                </w14:textFill>
              </w:rPr>
              <w:t>0.5</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62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pPr>
          </w:p>
        </w:tc>
        <w:tc>
          <w:tcPr>
            <w:tcW w:w="2010" w:type="dxa"/>
            <w:noWrap w:val="0"/>
            <w:vAlign w:val="center"/>
          </w:tcPr>
          <w:p>
            <w:pPr>
              <w:pStyle w:val="87"/>
              <w:spacing w:before="40" w:after="40"/>
              <w:rPr>
                <w:rFonts w:hint="default" w:ascii="Times New Roman" w:hAnsi="Times New Roman" w:cs="Times New Roman"/>
                <w:color w:val="000000" w:themeColor="text1"/>
                <w:szCs w:val="24"/>
                <w:lang w:val="en-US" w:eastAsia="zh-CN"/>
                <w14:textFill>
                  <w14:solidFill>
                    <w14:schemeClr w14:val="tx1"/>
                  </w14:solidFill>
                </w14:textFill>
              </w:rPr>
            </w:pPr>
            <w:r>
              <w:rPr>
                <w:rFonts w:hint="default" w:ascii="Times New Roman" w:hAnsi="Times New Roman" w:cs="Times New Roman"/>
                <w:color w:val="000000" w:themeColor="text1"/>
                <w:szCs w:val="24"/>
                <w:lang w:val="en-US" w:eastAsia="zh-CN"/>
                <w14:textFill>
                  <w14:solidFill>
                    <w14:schemeClr w14:val="tx1"/>
                  </w14:solidFill>
                </w14:textFill>
              </w:rPr>
              <w:t>0.5</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070" w:type="dxa"/>
            <w:noWrap w:val="0"/>
            <w:vAlign w:val="center"/>
          </w:tcPr>
          <w:p>
            <w:pPr>
              <w:pStyle w:val="87"/>
              <w:spacing w:before="40" w:after="40"/>
              <w:rPr>
                <w:rFonts w:hint="default" w:ascii="Times New Roman" w:hAnsi="Times New Roman" w:cs="Times New Roman"/>
                <w:color w:val="000000" w:themeColor="text1"/>
                <w:szCs w:val="24"/>
                <w:lang w:val="en-US" w:eastAsia="zh-CN"/>
                <w14:textFill>
                  <w14:solidFill>
                    <w14:schemeClr w14:val="tx1"/>
                  </w14:solidFill>
                </w14:textFill>
              </w:rPr>
            </w:pPr>
            <w:r>
              <w:rPr>
                <w:rFonts w:hint="default" w:ascii="Times New Roman" w:hAnsi="Times New Roman" w:cs="Times New Roman"/>
                <w:color w:val="000000" w:themeColor="text1"/>
                <w:szCs w:val="24"/>
                <w:lang w:val="en-US" w:eastAsia="zh-CN"/>
                <w14:textFill>
                  <w14:solidFill>
                    <w14:schemeClr w14:val="tx1"/>
                  </w14:solidFill>
                </w14:textFill>
              </w:rPr>
              <w:t>+0.5</w:t>
            </w:r>
            <w:r>
              <w:rPr>
                <w:rFonts w:hint="default" w:ascii="Times New Roman" w:hAnsi="Times New Roman" w:cs="Times New Roman"/>
                <w:color w:val="000000" w:themeColor="text1"/>
                <w:szCs w:val="21"/>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913" w:type="dxa"/>
            <w:vMerge w:val="continue"/>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pPr>
          </w:p>
        </w:tc>
        <w:tc>
          <w:tcPr>
            <w:tcW w:w="1755" w:type="dxa"/>
            <w:noWrap w:val="0"/>
            <w:vAlign w:val="center"/>
          </w:tcPr>
          <w:p>
            <w:pPr>
              <w:spacing w:before="40" w:after="40"/>
              <w:jc w:val="center"/>
              <w:rPr>
                <w:rFonts w:hint="default" w:ascii="Times New Roman" w:hAnsi="Times New Roman" w:cs="Times New Roman"/>
                <w:color w:val="000000" w:themeColor="text1"/>
                <w:kern w:val="0"/>
                <w:szCs w:val="2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生活垃圾</w:t>
            </w: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pPr>
          </w:p>
        </w:tc>
        <w:tc>
          <w:tcPr>
            <w:tcW w:w="120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pPr>
          </w:p>
        </w:tc>
        <w:tc>
          <w:tcPr>
            <w:tcW w:w="1815"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pPr>
          </w:p>
        </w:tc>
        <w:tc>
          <w:tcPr>
            <w:tcW w:w="1590" w:type="dxa"/>
            <w:noWrap w:val="0"/>
            <w:vAlign w:val="center"/>
          </w:tcPr>
          <w:p>
            <w:pPr>
              <w:pStyle w:val="87"/>
              <w:spacing w:before="40" w:after="40"/>
              <w:rPr>
                <w:rFonts w:hint="default" w:ascii="Times New Roman" w:hAnsi="Times New Roman" w:eastAsia="宋体" w:cs="Times New Roman"/>
                <w:snapToGrid w:val="0"/>
                <w:color w:val="000000" w:themeColor="text1"/>
                <w:kern w:val="21"/>
                <w:highlight w:val="none"/>
                <w:lang w:val="en-US" w:eastAsia="zh-CN"/>
                <w14:textFill>
                  <w14:solidFill>
                    <w14:schemeClr w14:val="tx1"/>
                  </w14:solidFill>
                </w14:textFill>
              </w:rPr>
            </w:pPr>
            <w:r>
              <w:rPr>
                <w:rFonts w:hint="default" w:ascii="Times New Roman" w:hAnsi="Times New Roman" w:cs="Times New Roman"/>
                <w:color w:val="000000" w:themeColor="text1"/>
                <w:szCs w:val="24"/>
                <w:lang w:val="en-US" w:eastAsia="zh-CN"/>
                <w14:textFill>
                  <w14:solidFill>
                    <w14:schemeClr w14:val="tx1"/>
                  </w14:solidFill>
                </w14:textFill>
              </w:rPr>
              <w:t>1.4</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620" w:type="dxa"/>
            <w:noWrap w:val="0"/>
            <w:vAlign w:val="center"/>
          </w:tcPr>
          <w:p>
            <w:pPr>
              <w:pStyle w:val="59"/>
              <w:spacing w:beforeLines="0" w:afterLines="0" w:line="240" w:lineRule="auto"/>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pPr>
          </w:p>
        </w:tc>
        <w:tc>
          <w:tcPr>
            <w:tcW w:w="2010" w:type="dxa"/>
            <w:noWrap w:val="0"/>
            <w:vAlign w:val="center"/>
          </w:tcPr>
          <w:p>
            <w:pPr>
              <w:pStyle w:val="87"/>
              <w:spacing w:before="40" w:after="40"/>
              <w:rPr>
                <w:rFonts w:hint="default" w:ascii="Times New Roman" w:hAnsi="Times New Roman" w:eastAsia="宋体" w:cs="Times New Roman"/>
                <w:snapToGrid w:val="0"/>
                <w:color w:val="000000" w:themeColor="text1"/>
                <w:kern w:val="21"/>
                <w:highlight w:val="none"/>
                <w:lang w:val="en-US" w:eastAsia="zh-CN"/>
                <w14:textFill>
                  <w14:solidFill>
                    <w14:schemeClr w14:val="tx1"/>
                  </w14:solidFill>
                </w14:textFill>
              </w:rPr>
            </w:pPr>
            <w:r>
              <w:rPr>
                <w:rFonts w:hint="default" w:ascii="Times New Roman" w:hAnsi="Times New Roman" w:cs="Times New Roman"/>
                <w:color w:val="000000" w:themeColor="text1"/>
                <w:szCs w:val="24"/>
                <w:lang w:val="en-US" w:eastAsia="zh-CN"/>
                <w14:textFill>
                  <w14:solidFill>
                    <w14:schemeClr w14:val="tx1"/>
                  </w14:solidFill>
                </w14:textFill>
              </w:rPr>
              <w:t>1.4</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070" w:type="dxa"/>
            <w:noWrap w:val="0"/>
            <w:vAlign w:val="center"/>
          </w:tcPr>
          <w:p>
            <w:pPr>
              <w:pStyle w:val="87"/>
              <w:spacing w:before="40" w:after="40"/>
              <w:rPr>
                <w:rFonts w:hint="default" w:ascii="Times New Roman" w:hAnsi="Times New Roman" w:eastAsia="宋体" w:cs="Times New Roman"/>
                <w:snapToGrid w:val="0"/>
                <w:color w:val="000000" w:themeColor="text1"/>
                <w:kern w:val="21"/>
                <w:highlight w:val="none"/>
                <w:lang w:val="en-US" w:eastAsia="zh-CN"/>
                <w14:textFill>
                  <w14:solidFill>
                    <w14:schemeClr w14:val="tx1"/>
                  </w14:solidFill>
                </w14:textFill>
              </w:rPr>
            </w:pPr>
            <w:r>
              <w:rPr>
                <w:rFonts w:hint="default" w:ascii="Times New Roman" w:hAnsi="Times New Roman" w:cs="Times New Roman"/>
                <w:color w:val="000000" w:themeColor="text1"/>
                <w:szCs w:val="24"/>
                <w:lang w:val="en-US" w:eastAsia="zh-CN"/>
                <w14:textFill>
                  <w14:solidFill>
                    <w14:schemeClr w14:val="tx1"/>
                  </w14:solidFill>
                </w14:textFill>
              </w:rPr>
              <w:t>+1.4</w:t>
            </w:r>
            <w:r>
              <w:rPr>
                <w:rFonts w:hint="default" w:ascii="Times New Roman" w:hAnsi="Times New Roman" w:cs="Times New Roman"/>
                <w:color w:val="000000" w:themeColor="text1"/>
                <w:szCs w:val="21"/>
                <w:lang w:val="en-US" w:eastAsia="zh-CN"/>
                <w14:textFill>
                  <w14:solidFill>
                    <w14:schemeClr w14:val="tx1"/>
                  </w14:solidFill>
                </w14:textFill>
              </w:rPr>
              <w:t>t/a</w:t>
            </w:r>
          </w:p>
        </w:tc>
      </w:tr>
    </w:tbl>
    <w:p>
      <w:pPr>
        <w:pStyle w:val="59"/>
        <w:spacing w:before="192" w:beforeLines="80" w:after="24"/>
        <w:jc w:val="left"/>
        <w:rPr>
          <w:rFonts w:hint="default" w:ascii="Times New Roman" w:hAnsi="Times New Roman" w:cs="Times New Roman"/>
          <w:snapToGrid w:val="0"/>
          <w:color w:val="000000" w:themeColor="text1"/>
          <w:spacing w:val="-6"/>
          <w:kern w:val="21"/>
          <w:szCs w:val="21"/>
          <w14:textFill>
            <w14:solidFill>
              <w14:schemeClr w14:val="tx1"/>
            </w14:solidFill>
          </w14:textFill>
        </w:rPr>
      </w:pPr>
      <w:r>
        <w:rPr>
          <w:rFonts w:hint="default" w:ascii="Times New Roman" w:hAnsi="Times New Roman" w:cs="Times New Roman"/>
          <w:snapToGrid w:val="0"/>
          <w:color w:val="000000" w:themeColor="text1"/>
          <w:kern w:val="21"/>
          <w:szCs w:val="21"/>
          <w:highlight w:val="none"/>
          <w14:textFill>
            <w14:solidFill>
              <w14:schemeClr w14:val="tx1"/>
            </w14:solidFill>
          </w14:textFill>
        </w:rPr>
        <w:t>注：</w:t>
      </w:r>
      <w:r>
        <w:rPr>
          <w:rFonts w:hint="default" w:ascii="Times New Roman" w:hAnsi="Times New Roman" w:cs="Times New Roman"/>
          <w:snapToGrid w:val="0"/>
          <w:color w:val="000000" w:themeColor="text1"/>
          <w:spacing w:val="-16"/>
          <w:kern w:val="21"/>
          <w:szCs w:val="21"/>
          <w:highlight w:val="none"/>
          <w14:textFill>
            <w14:solidFill>
              <w14:schemeClr w14:val="tx1"/>
            </w14:solidFill>
          </w14:textFill>
        </w:rPr>
        <w:fldChar w:fldCharType="begin"/>
      </w:r>
      <w:r>
        <w:rPr>
          <w:rFonts w:hint="default" w:ascii="Times New Roman" w:hAnsi="Times New Roman" w:cs="Times New Roman"/>
          <w:snapToGrid w:val="0"/>
          <w:color w:val="000000" w:themeColor="text1"/>
          <w:spacing w:val="-16"/>
          <w:kern w:val="21"/>
          <w:szCs w:val="21"/>
          <w:highlight w:val="none"/>
          <w14:textFill>
            <w14:solidFill>
              <w14:schemeClr w14:val="tx1"/>
            </w14:solidFill>
          </w14:textFill>
        </w:rPr>
        <w:instrText xml:space="preserve"> = 6 \* GB3 \* MERGEFORMAT </w:instrText>
      </w:r>
      <w:r>
        <w:rPr>
          <w:rFonts w:hint="default" w:ascii="Times New Roman" w:hAnsi="Times New Roman" w:cs="Times New Roman"/>
          <w:snapToGrid w:val="0"/>
          <w:color w:val="000000" w:themeColor="text1"/>
          <w:spacing w:val="-16"/>
          <w:kern w:val="21"/>
          <w:szCs w:val="21"/>
          <w:highlight w:val="none"/>
          <w14:textFill>
            <w14:solidFill>
              <w14:schemeClr w14:val="tx1"/>
            </w14:solidFill>
          </w14:textFill>
        </w:rPr>
        <w:fldChar w:fldCharType="separate"/>
      </w:r>
      <w:r>
        <w:rPr>
          <w:rFonts w:hint="default" w:ascii="Times New Roman" w:hAnsi="Times New Roman" w:cs="Times New Roman"/>
          <w:color w:val="000000" w:themeColor="text1"/>
          <w:szCs w:val="21"/>
          <w:highlight w:val="none"/>
          <w14:textFill>
            <w14:solidFill>
              <w14:schemeClr w14:val="tx1"/>
            </w14:solidFill>
          </w14:textFill>
        </w:rPr>
        <w:t>⑥</w:t>
      </w:r>
      <w:r>
        <w:rPr>
          <w:rFonts w:hint="default" w:ascii="Times New Roman" w:hAnsi="Times New Roman" w:cs="Times New Roman"/>
          <w:snapToGrid w:val="0"/>
          <w:color w:val="000000" w:themeColor="text1"/>
          <w:spacing w:val="-16"/>
          <w:kern w:val="21"/>
          <w:szCs w:val="21"/>
          <w:highlight w:val="none"/>
          <w14:textFill>
            <w14:solidFill>
              <w14:schemeClr w14:val="tx1"/>
            </w14:solidFill>
          </w14:textFill>
        </w:rPr>
        <w:fldChar w:fldCharType="end"/>
      </w:r>
      <w:r>
        <w:rPr>
          <w:rFonts w:hint="default" w:ascii="Times New Roman" w:hAnsi="Times New Roman" w:cs="Times New Roman"/>
          <w:snapToGrid w:val="0"/>
          <w:color w:val="000000" w:themeColor="text1"/>
          <w:spacing w:val="-16"/>
          <w:kern w:val="21"/>
          <w:szCs w:val="21"/>
          <w:highlight w:val="none"/>
          <w14:textFill>
            <w14:solidFill>
              <w14:schemeClr w14:val="tx1"/>
            </w14:solidFill>
          </w14:textFill>
        </w:rPr>
        <w:t>=</w:t>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instrText xml:space="preserve"> = 1 \* GB3 \* MERGEFORMAT </w:instrText>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fldChar w:fldCharType="separate"/>
      </w:r>
      <w:r>
        <w:rPr>
          <w:rFonts w:hint="default" w:ascii="Times New Roman" w:hAnsi="Times New Roman" w:cs="Times New Roman"/>
          <w:color w:val="000000" w:themeColor="text1"/>
          <w:szCs w:val="21"/>
          <w:highlight w:val="none"/>
          <w14:textFill>
            <w14:solidFill>
              <w14:schemeClr w14:val="tx1"/>
            </w14:solidFill>
          </w14:textFill>
        </w:rPr>
        <w:t>①</w:t>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fldChar w:fldCharType="end"/>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t>+</w:t>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instrText xml:space="preserve"> = 3 \* GB3 \* MERGEFORMAT </w:instrText>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fldChar w:fldCharType="separate"/>
      </w:r>
      <w:r>
        <w:rPr>
          <w:rFonts w:hint="default" w:ascii="Times New Roman" w:hAnsi="Times New Roman" w:cs="Times New Roman"/>
          <w:color w:val="000000" w:themeColor="text1"/>
          <w:szCs w:val="21"/>
          <w:highlight w:val="none"/>
          <w14:textFill>
            <w14:solidFill>
              <w14:schemeClr w14:val="tx1"/>
            </w14:solidFill>
          </w14:textFill>
        </w:rPr>
        <w:t>③</w:t>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fldChar w:fldCharType="end"/>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t>+</w:t>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instrText xml:space="preserve"> = 4 \* GB3 \* MERGEFORMAT </w:instrText>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fldChar w:fldCharType="separate"/>
      </w:r>
      <w:r>
        <w:rPr>
          <w:rFonts w:hint="default" w:ascii="Times New Roman" w:hAnsi="Times New Roman" w:cs="Times New Roman"/>
          <w:color w:val="000000" w:themeColor="text1"/>
          <w:szCs w:val="21"/>
          <w:highlight w:val="none"/>
          <w14:textFill>
            <w14:solidFill>
              <w14:schemeClr w14:val="tx1"/>
            </w14:solidFill>
          </w14:textFill>
        </w:rPr>
        <w:t>④</w:t>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fldChar w:fldCharType="end"/>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t>-</w:t>
      </w:r>
      <w:r>
        <w:rPr>
          <w:rFonts w:hint="default" w:ascii="Times New Roman" w:hAnsi="Times New Roman" w:cs="Times New Roman"/>
          <w:snapToGrid w:val="0"/>
          <w:color w:val="000000" w:themeColor="text1"/>
          <w:spacing w:val="-16"/>
          <w:kern w:val="21"/>
          <w:szCs w:val="21"/>
          <w:highlight w:val="none"/>
          <w14:textFill>
            <w14:solidFill>
              <w14:schemeClr w14:val="tx1"/>
            </w14:solidFill>
          </w14:textFill>
        </w:rPr>
        <w:fldChar w:fldCharType="begin"/>
      </w:r>
      <w:r>
        <w:rPr>
          <w:rFonts w:hint="default" w:ascii="Times New Roman" w:hAnsi="Times New Roman" w:cs="Times New Roman"/>
          <w:snapToGrid w:val="0"/>
          <w:color w:val="000000" w:themeColor="text1"/>
          <w:spacing w:val="-16"/>
          <w:kern w:val="21"/>
          <w:szCs w:val="21"/>
          <w:highlight w:val="none"/>
          <w14:textFill>
            <w14:solidFill>
              <w14:schemeClr w14:val="tx1"/>
            </w14:solidFill>
          </w14:textFill>
        </w:rPr>
        <w:instrText xml:space="preserve"> = 5 \* GB3 \* MERGEFORMAT </w:instrText>
      </w:r>
      <w:r>
        <w:rPr>
          <w:rFonts w:hint="default" w:ascii="Times New Roman" w:hAnsi="Times New Roman" w:cs="Times New Roman"/>
          <w:snapToGrid w:val="0"/>
          <w:color w:val="000000" w:themeColor="text1"/>
          <w:spacing w:val="-16"/>
          <w:kern w:val="21"/>
          <w:szCs w:val="21"/>
          <w:highlight w:val="none"/>
          <w14:textFill>
            <w14:solidFill>
              <w14:schemeClr w14:val="tx1"/>
            </w14:solidFill>
          </w14:textFill>
        </w:rPr>
        <w:fldChar w:fldCharType="separate"/>
      </w:r>
      <w:r>
        <w:rPr>
          <w:rFonts w:hint="default" w:ascii="Times New Roman" w:hAnsi="Times New Roman" w:cs="Times New Roman"/>
          <w:color w:val="000000" w:themeColor="text1"/>
          <w:szCs w:val="21"/>
          <w:highlight w:val="none"/>
          <w14:textFill>
            <w14:solidFill>
              <w14:schemeClr w14:val="tx1"/>
            </w14:solidFill>
          </w14:textFill>
        </w:rPr>
        <w:t>⑤</w:t>
      </w:r>
      <w:r>
        <w:rPr>
          <w:rFonts w:hint="default" w:ascii="Times New Roman" w:hAnsi="Times New Roman" w:cs="Times New Roman"/>
          <w:snapToGrid w:val="0"/>
          <w:color w:val="000000" w:themeColor="text1"/>
          <w:spacing w:val="-16"/>
          <w:kern w:val="21"/>
          <w:szCs w:val="21"/>
          <w:highlight w:val="none"/>
          <w14:textFill>
            <w14:solidFill>
              <w14:schemeClr w14:val="tx1"/>
            </w14:solidFill>
          </w14:textFill>
        </w:rPr>
        <w:fldChar w:fldCharType="end"/>
      </w:r>
      <w:r>
        <w:rPr>
          <w:rFonts w:hint="default" w:ascii="Times New Roman" w:hAnsi="Times New Roman" w:cs="Times New Roman"/>
          <w:snapToGrid w:val="0"/>
          <w:color w:val="000000" w:themeColor="text1"/>
          <w:spacing w:val="-16"/>
          <w:kern w:val="21"/>
          <w:szCs w:val="21"/>
          <w:highlight w:val="none"/>
          <w14:textFill>
            <w14:solidFill>
              <w14:schemeClr w14:val="tx1"/>
            </w14:solidFill>
          </w14:textFill>
        </w:rPr>
        <w:t>；</w:t>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instrText xml:space="preserve"> = 7 \* GB3 \* MERGEFORMAT </w:instrText>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fldChar w:fldCharType="separate"/>
      </w:r>
      <w:r>
        <w:rPr>
          <w:rFonts w:hint="default" w:ascii="Times New Roman" w:hAnsi="Times New Roman" w:cs="Times New Roman"/>
          <w:color w:val="000000" w:themeColor="text1"/>
          <w:szCs w:val="21"/>
          <w:highlight w:val="none"/>
          <w14:textFill>
            <w14:solidFill>
              <w14:schemeClr w14:val="tx1"/>
            </w14:solidFill>
          </w14:textFill>
        </w:rPr>
        <w:t>⑦</w:t>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fldChar w:fldCharType="end"/>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t>=</w:t>
      </w:r>
      <w:r>
        <w:rPr>
          <w:rFonts w:hint="default" w:ascii="Times New Roman" w:hAnsi="Times New Roman" w:cs="Times New Roman"/>
          <w:snapToGrid w:val="0"/>
          <w:color w:val="000000" w:themeColor="text1"/>
          <w:spacing w:val="-16"/>
          <w:kern w:val="21"/>
          <w:szCs w:val="21"/>
          <w:highlight w:val="none"/>
          <w14:textFill>
            <w14:solidFill>
              <w14:schemeClr w14:val="tx1"/>
            </w14:solidFill>
          </w14:textFill>
        </w:rPr>
        <w:fldChar w:fldCharType="begin"/>
      </w:r>
      <w:r>
        <w:rPr>
          <w:rFonts w:hint="default" w:ascii="Times New Roman" w:hAnsi="Times New Roman" w:cs="Times New Roman"/>
          <w:snapToGrid w:val="0"/>
          <w:color w:val="000000" w:themeColor="text1"/>
          <w:spacing w:val="-16"/>
          <w:kern w:val="21"/>
          <w:szCs w:val="21"/>
          <w:highlight w:val="none"/>
          <w14:textFill>
            <w14:solidFill>
              <w14:schemeClr w14:val="tx1"/>
            </w14:solidFill>
          </w14:textFill>
        </w:rPr>
        <w:instrText xml:space="preserve"> = 6 \* GB3 \* MERGEFORMAT </w:instrText>
      </w:r>
      <w:r>
        <w:rPr>
          <w:rFonts w:hint="default" w:ascii="Times New Roman" w:hAnsi="Times New Roman" w:cs="Times New Roman"/>
          <w:snapToGrid w:val="0"/>
          <w:color w:val="000000" w:themeColor="text1"/>
          <w:spacing w:val="-16"/>
          <w:kern w:val="21"/>
          <w:szCs w:val="21"/>
          <w:highlight w:val="none"/>
          <w14:textFill>
            <w14:solidFill>
              <w14:schemeClr w14:val="tx1"/>
            </w14:solidFill>
          </w14:textFill>
        </w:rPr>
        <w:fldChar w:fldCharType="separate"/>
      </w:r>
      <w:r>
        <w:rPr>
          <w:rFonts w:hint="default" w:ascii="Times New Roman" w:hAnsi="Times New Roman" w:cs="Times New Roman"/>
          <w:color w:val="000000" w:themeColor="text1"/>
          <w:szCs w:val="21"/>
          <w:highlight w:val="none"/>
          <w14:textFill>
            <w14:solidFill>
              <w14:schemeClr w14:val="tx1"/>
            </w14:solidFill>
          </w14:textFill>
        </w:rPr>
        <w:t>⑥</w:t>
      </w:r>
      <w:r>
        <w:rPr>
          <w:rFonts w:hint="default" w:ascii="Times New Roman" w:hAnsi="Times New Roman" w:cs="Times New Roman"/>
          <w:snapToGrid w:val="0"/>
          <w:color w:val="000000" w:themeColor="text1"/>
          <w:spacing w:val="-16"/>
          <w:kern w:val="21"/>
          <w:szCs w:val="21"/>
          <w:highlight w:val="none"/>
          <w14:textFill>
            <w14:solidFill>
              <w14:schemeClr w14:val="tx1"/>
            </w14:solidFill>
          </w14:textFill>
        </w:rPr>
        <w:fldChar w:fldCharType="end"/>
      </w:r>
      <w:r>
        <w:rPr>
          <w:rFonts w:hint="default" w:ascii="Times New Roman" w:hAnsi="Times New Roman" w:cs="Times New Roman"/>
          <w:snapToGrid w:val="0"/>
          <w:color w:val="000000" w:themeColor="text1"/>
          <w:spacing w:val="-16"/>
          <w:kern w:val="21"/>
          <w:szCs w:val="21"/>
          <w:highlight w:val="none"/>
          <w14:textFill>
            <w14:solidFill>
              <w14:schemeClr w14:val="tx1"/>
            </w14:solidFill>
          </w14:textFill>
        </w:rPr>
        <w:t>-</w:t>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instrText xml:space="preserve"> = 1 \* GB3 \* MERGEFORMAT </w:instrText>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fldChar w:fldCharType="separate"/>
      </w:r>
      <w:r>
        <w:rPr>
          <w:rFonts w:hint="default" w:ascii="Times New Roman" w:hAnsi="Times New Roman" w:cs="Times New Roman"/>
          <w:color w:val="000000" w:themeColor="text1"/>
          <w:szCs w:val="21"/>
          <w:highlight w:val="none"/>
          <w14:textFill>
            <w14:solidFill>
              <w14:schemeClr w14:val="tx1"/>
            </w14:solidFill>
          </w14:textFill>
        </w:rPr>
        <w:t>①</w:t>
      </w:r>
      <w:r>
        <w:rPr>
          <w:rFonts w:hint="default" w:ascii="Times New Roman" w:hAnsi="Times New Roman" w:cs="Times New Roman"/>
          <w:snapToGrid w:val="0"/>
          <w:color w:val="000000" w:themeColor="text1"/>
          <w:spacing w:val="-6"/>
          <w:kern w:val="21"/>
          <w:szCs w:val="21"/>
          <w:highlight w:val="none"/>
          <w14:textFill>
            <w14:solidFill>
              <w14:schemeClr w14:val="tx1"/>
            </w14:solidFill>
          </w14:textFill>
        </w:rPr>
        <w:fldChar w:fldCharType="end"/>
      </w:r>
    </w:p>
    <w:sectPr>
      <w:footerReference r:id="rId7" w:type="default"/>
      <w:pgSz w:w="16838" w:h="11906" w:orient="landscape"/>
      <w:pgMar w:top="1304" w:right="1701" w:bottom="1304"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NewRoman">
    <w:altName w:val="Times New Roman"/>
    <w:panose1 w:val="00000000000000000000"/>
    <w:charset w:val="00"/>
    <w:family w:val="roman"/>
    <w:pitch w:val="default"/>
    <w:sig w:usb0="00000000" w:usb1="00000000" w:usb2="00000000" w:usb3="00000000" w:csb0="00000001" w:csb1="00000000"/>
  </w:font>
  <w:font w:name="仿宋体">
    <w:altName w:val="宋体"/>
    <w:panose1 w:val="00000000000000000000"/>
    <w:charset w:val="86"/>
    <w:family w:val="swiss"/>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7"/>
      </w:rPr>
    </w:pPr>
    <w:r>
      <w:fldChar w:fldCharType="begin"/>
    </w:r>
    <w:r>
      <w:rPr>
        <w:rStyle w:val="37"/>
      </w:rPr>
      <w:instrText xml:space="preserve">PAGE  </w:instrText>
    </w:r>
    <w:r>
      <w:fldChar w:fldCharType="end"/>
    </w:r>
  </w:p>
  <w:p>
    <w:pPr>
      <w:pStyle w:val="2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pPr>
                      <w:pStyle w:val="22"/>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 </w:t>
                          </w:r>
                          <w:r>
                            <w:fldChar w:fldCharType="begin"/>
                          </w:r>
                          <w:r>
                            <w:instrText xml:space="preserve"> PAGE  \* MERGEFORMAT </w:instrText>
                          </w:r>
                          <w:r>
                            <w:fldChar w:fldCharType="separate"/>
                          </w:r>
                          <w:r>
                            <w:t>55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 </w:t>
                    </w:r>
                    <w:r>
                      <w:fldChar w:fldCharType="begin"/>
                    </w:r>
                    <w:r>
                      <w:instrText xml:space="preserve"> PAGE  \* MERGEFORMAT </w:instrText>
                    </w:r>
                    <w:r>
                      <w:fldChar w:fldCharType="separate"/>
                    </w:r>
                    <w:r>
                      <w:t>55</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3CF72"/>
    <w:multiLevelType w:val="singleLevel"/>
    <w:tmpl w:val="86A3CF72"/>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86B5CA3F"/>
    <w:multiLevelType w:val="singleLevel"/>
    <w:tmpl w:val="86B5CA3F"/>
    <w:lvl w:ilvl="0" w:tentative="0">
      <w:start w:val="1"/>
      <w:numFmt w:val="bullet"/>
      <w:pStyle w:val="19"/>
      <w:lvlText w:val=""/>
      <w:lvlJc w:val="left"/>
      <w:pPr>
        <w:tabs>
          <w:tab w:val="left" w:pos="2040"/>
        </w:tabs>
        <w:ind w:left="2040" w:hanging="360"/>
      </w:pPr>
      <w:rPr>
        <w:rFonts w:hint="default" w:ascii="Wingdings" w:hAnsi="Wingdings"/>
      </w:rPr>
    </w:lvl>
  </w:abstractNum>
  <w:abstractNum w:abstractNumId="2">
    <w:nsid w:val="8F78ACAB"/>
    <w:multiLevelType w:val="singleLevel"/>
    <w:tmpl w:val="8F78ACAB"/>
    <w:lvl w:ilvl="0" w:tentative="0">
      <w:start w:val="1"/>
      <w:numFmt w:val="decimal"/>
      <w:suff w:val="nothing"/>
      <w:lvlText w:val="%1、"/>
      <w:lvlJc w:val="left"/>
    </w:lvl>
  </w:abstractNum>
  <w:abstractNum w:abstractNumId="3">
    <w:nsid w:val="8F8CED2A"/>
    <w:multiLevelType w:val="singleLevel"/>
    <w:tmpl w:val="8F8CED2A"/>
    <w:lvl w:ilvl="0" w:tentative="0">
      <w:start w:val="3"/>
      <w:numFmt w:val="chineseCounting"/>
      <w:suff w:val="nothing"/>
      <w:lvlText w:val="%1、"/>
      <w:lvlJc w:val="left"/>
      <w:rPr>
        <w:rFonts w:hint="eastAsia"/>
      </w:rPr>
    </w:lvl>
  </w:abstractNum>
  <w:abstractNum w:abstractNumId="4">
    <w:nsid w:val="B7F5CDB0"/>
    <w:multiLevelType w:val="singleLevel"/>
    <w:tmpl w:val="B7F5CDB0"/>
    <w:lvl w:ilvl="0" w:tentative="0">
      <w:start w:val="1"/>
      <w:numFmt w:val="decimal"/>
      <w:suff w:val="nothing"/>
      <w:lvlText w:val="%1、"/>
      <w:lvlJc w:val="left"/>
    </w:lvl>
  </w:abstractNum>
  <w:abstractNum w:abstractNumId="5">
    <w:nsid w:val="2413F149"/>
    <w:multiLevelType w:val="singleLevel"/>
    <w:tmpl w:val="2413F149"/>
    <w:lvl w:ilvl="0" w:tentative="0">
      <w:start w:val="1"/>
      <w:numFmt w:val="decimal"/>
      <w:suff w:val="nothing"/>
      <w:lvlText w:val="%1、"/>
      <w:lvlJc w:val="left"/>
    </w:lvl>
  </w:abstractNum>
  <w:abstractNum w:abstractNumId="6">
    <w:nsid w:val="4228B3AD"/>
    <w:multiLevelType w:val="singleLevel"/>
    <w:tmpl w:val="4228B3AD"/>
    <w:lvl w:ilvl="0" w:tentative="0">
      <w:start w:val="2"/>
      <w:numFmt w:val="decimal"/>
      <w:suff w:val="nothing"/>
      <w:lvlText w:val="%1、"/>
      <w:lvlJc w:val="left"/>
    </w:lvl>
  </w:abstractNum>
  <w:abstractNum w:abstractNumId="7">
    <w:nsid w:val="66F8FC7B"/>
    <w:multiLevelType w:val="singleLevel"/>
    <w:tmpl w:val="66F8FC7B"/>
    <w:lvl w:ilvl="0" w:tentative="0">
      <w:start w:val="11"/>
      <w:numFmt w:val="chineseCounting"/>
      <w:suff w:val="nothing"/>
      <w:lvlText w:val="%1、"/>
      <w:lvlJc w:val="left"/>
      <w:rPr>
        <w:rFonts w:hint="eastAsia"/>
      </w:rPr>
    </w:lvl>
  </w:abstractNum>
  <w:abstractNum w:abstractNumId="8">
    <w:nsid w:val="719F49CF"/>
    <w:multiLevelType w:val="singleLevel"/>
    <w:tmpl w:val="719F49CF"/>
    <w:lvl w:ilvl="0" w:tentative="0">
      <w:start w:val="2"/>
      <w:numFmt w:val="chineseCounting"/>
      <w:suff w:val="nothing"/>
      <w:lvlText w:val="（%1）"/>
      <w:lvlJc w:val="left"/>
      <w:rPr>
        <w:rFonts w:hint="eastAsia"/>
      </w:rPr>
    </w:lvl>
  </w:abstractNum>
  <w:num w:numId="1">
    <w:abstractNumId w:val="0"/>
  </w:num>
  <w:num w:numId="2">
    <w:abstractNumId w:val="1"/>
  </w:num>
  <w:num w:numId="3">
    <w:abstractNumId w:val="7"/>
  </w:num>
  <w:num w:numId="4">
    <w:abstractNumId w:val="8"/>
  </w:num>
  <w:num w:numId="5">
    <w:abstractNumId w:val="3"/>
  </w:num>
  <w:num w:numId="6">
    <w:abstractNumId w:val="6"/>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OTFlODhjOWE2MzIzMmE0YjFjODUwNGM5OTY1OTUifQ=="/>
    <w:docVar w:name="KSO_WPS_MARK_KEY" w:val="76e40353-51cd-49e9-b3f1-bbe2aa0832fb"/>
  </w:docVars>
  <w:rsids>
    <w:rsidRoot w:val="00172A27"/>
    <w:rsid w:val="000060B3"/>
    <w:rsid w:val="0000772E"/>
    <w:rsid w:val="0004364B"/>
    <w:rsid w:val="00056C2F"/>
    <w:rsid w:val="00061B1F"/>
    <w:rsid w:val="000733C4"/>
    <w:rsid w:val="00074783"/>
    <w:rsid w:val="00075C8A"/>
    <w:rsid w:val="0008070B"/>
    <w:rsid w:val="000810AC"/>
    <w:rsid w:val="00081A02"/>
    <w:rsid w:val="00082231"/>
    <w:rsid w:val="00092D38"/>
    <w:rsid w:val="0009377B"/>
    <w:rsid w:val="000A20C9"/>
    <w:rsid w:val="000B058F"/>
    <w:rsid w:val="000B4467"/>
    <w:rsid w:val="000B4DB9"/>
    <w:rsid w:val="000C04F2"/>
    <w:rsid w:val="000C09AC"/>
    <w:rsid w:val="000C767F"/>
    <w:rsid w:val="000D0B91"/>
    <w:rsid w:val="000D5A44"/>
    <w:rsid w:val="000E3ED2"/>
    <w:rsid w:val="00101454"/>
    <w:rsid w:val="00112C76"/>
    <w:rsid w:val="00120AB8"/>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6BA6"/>
    <w:rsid w:val="002B7B00"/>
    <w:rsid w:val="002B7C44"/>
    <w:rsid w:val="002C2B17"/>
    <w:rsid w:val="002D3DD0"/>
    <w:rsid w:val="002E1F3A"/>
    <w:rsid w:val="002E298A"/>
    <w:rsid w:val="00301978"/>
    <w:rsid w:val="0030332C"/>
    <w:rsid w:val="003051C2"/>
    <w:rsid w:val="00312296"/>
    <w:rsid w:val="00314F0E"/>
    <w:rsid w:val="0031566F"/>
    <w:rsid w:val="00321D8E"/>
    <w:rsid w:val="00325928"/>
    <w:rsid w:val="00332863"/>
    <w:rsid w:val="0033498E"/>
    <w:rsid w:val="0033684D"/>
    <w:rsid w:val="00337B42"/>
    <w:rsid w:val="00341B42"/>
    <w:rsid w:val="00342816"/>
    <w:rsid w:val="0034348F"/>
    <w:rsid w:val="00356653"/>
    <w:rsid w:val="0035743F"/>
    <w:rsid w:val="00357BE2"/>
    <w:rsid w:val="003604B8"/>
    <w:rsid w:val="0036170C"/>
    <w:rsid w:val="00366E0F"/>
    <w:rsid w:val="00381A72"/>
    <w:rsid w:val="00384676"/>
    <w:rsid w:val="00390857"/>
    <w:rsid w:val="003A4BF3"/>
    <w:rsid w:val="003B420D"/>
    <w:rsid w:val="003C6C16"/>
    <w:rsid w:val="003C7A58"/>
    <w:rsid w:val="003D1D62"/>
    <w:rsid w:val="003D794D"/>
    <w:rsid w:val="003E3058"/>
    <w:rsid w:val="003E76A9"/>
    <w:rsid w:val="003F0809"/>
    <w:rsid w:val="003F6A8C"/>
    <w:rsid w:val="003F755C"/>
    <w:rsid w:val="00406F01"/>
    <w:rsid w:val="00416D50"/>
    <w:rsid w:val="00416FD5"/>
    <w:rsid w:val="00417772"/>
    <w:rsid w:val="00420E6A"/>
    <w:rsid w:val="00421239"/>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74512"/>
    <w:rsid w:val="00575D1C"/>
    <w:rsid w:val="00594D77"/>
    <w:rsid w:val="005969E4"/>
    <w:rsid w:val="005A06B7"/>
    <w:rsid w:val="005A1759"/>
    <w:rsid w:val="005A68A7"/>
    <w:rsid w:val="005D36AB"/>
    <w:rsid w:val="005E168E"/>
    <w:rsid w:val="00617CC3"/>
    <w:rsid w:val="006377A6"/>
    <w:rsid w:val="00637A3D"/>
    <w:rsid w:val="006411EF"/>
    <w:rsid w:val="006610AC"/>
    <w:rsid w:val="006748B8"/>
    <w:rsid w:val="006775C3"/>
    <w:rsid w:val="006920D8"/>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0B30"/>
    <w:rsid w:val="00706C5D"/>
    <w:rsid w:val="00732922"/>
    <w:rsid w:val="00736D9C"/>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3524"/>
    <w:rsid w:val="007B72B8"/>
    <w:rsid w:val="007B7A58"/>
    <w:rsid w:val="007C21B5"/>
    <w:rsid w:val="007E4BD2"/>
    <w:rsid w:val="00801393"/>
    <w:rsid w:val="00802F88"/>
    <w:rsid w:val="0081293E"/>
    <w:rsid w:val="00815465"/>
    <w:rsid w:val="00817E9A"/>
    <w:rsid w:val="008306BD"/>
    <w:rsid w:val="00831A80"/>
    <w:rsid w:val="00833743"/>
    <w:rsid w:val="008340A4"/>
    <w:rsid w:val="00870620"/>
    <w:rsid w:val="0087135F"/>
    <w:rsid w:val="00872D94"/>
    <w:rsid w:val="00880364"/>
    <w:rsid w:val="00891592"/>
    <w:rsid w:val="00891E9E"/>
    <w:rsid w:val="008A2F68"/>
    <w:rsid w:val="008B310B"/>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65C6"/>
    <w:rsid w:val="0091736D"/>
    <w:rsid w:val="0093037A"/>
    <w:rsid w:val="0094154D"/>
    <w:rsid w:val="0095155F"/>
    <w:rsid w:val="00954429"/>
    <w:rsid w:val="009563CE"/>
    <w:rsid w:val="00976328"/>
    <w:rsid w:val="0097680D"/>
    <w:rsid w:val="00982438"/>
    <w:rsid w:val="0098404C"/>
    <w:rsid w:val="00985283"/>
    <w:rsid w:val="00995992"/>
    <w:rsid w:val="009A03E5"/>
    <w:rsid w:val="009A0EF8"/>
    <w:rsid w:val="009A0F3B"/>
    <w:rsid w:val="009A1BB4"/>
    <w:rsid w:val="009A2628"/>
    <w:rsid w:val="009A3200"/>
    <w:rsid w:val="009A4BA4"/>
    <w:rsid w:val="009B0897"/>
    <w:rsid w:val="009B7BD9"/>
    <w:rsid w:val="009C7DD5"/>
    <w:rsid w:val="009E227D"/>
    <w:rsid w:val="009E5019"/>
    <w:rsid w:val="00A04F1B"/>
    <w:rsid w:val="00A0501B"/>
    <w:rsid w:val="00A06474"/>
    <w:rsid w:val="00A14947"/>
    <w:rsid w:val="00A20432"/>
    <w:rsid w:val="00A32A83"/>
    <w:rsid w:val="00A368DB"/>
    <w:rsid w:val="00A36E66"/>
    <w:rsid w:val="00A423AA"/>
    <w:rsid w:val="00A53EC6"/>
    <w:rsid w:val="00A55C0F"/>
    <w:rsid w:val="00A71586"/>
    <w:rsid w:val="00A8713F"/>
    <w:rsid w:val="00A90BA1"/>
    <w:rsid w:val="00A97A9A"/>
    <w:rsid w:val="00AA0671"/>
    <w:rsid w:val="00AA21E6"/>
    <w:rsid w:val="00AA2531"/>
    <w:rsid w:val="00AB1E09"/>
    <w:rsid w:val="00AB5330"/>
    <w:rsid w:val="00AB7747"/>
    <w:rsid w:val="00AC14CE"/>
    <w:rsid w:val="00AC2A56"/>
    <w:rsid w:val="00AD055E"/>
    <w:rsid w:val="00AD47A7"/>
    <w:rsid w:val="00AF0CBF"/>
    <w:rsid w:val="00AF257F"/>
    <w:rsid w:val="00AF33CF"/>
    <w:rsid w:val="00AF4D50"/>
    <w:rsid w:val="00AF6179"/>
    <w:rsid w:val="00B11D55"/>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0FF8"/>
    <w:rsid w:val="00BE1405"/>
    <w:rsid w:val="00BE312D"/>
    <w:rsid w:val="00BF1C20"/>
    <w:rsid w:val="00C10578"/>
    <w:rsid w:val="00C135BC"/>
    <w:rsid w:val="00C15C95"/>
    <w:rsid w:val="00C16804"/>
    <w:rsid w:val="00C2596A"/>
    <w:rsid w:val="00C27537"/>
    <w:rsid w:val="00C328FE"/>
    <w:rsid w:val="00C33507"/>
    <w:rsid w:val="00C4409D"/>
    <w:rsid w:val="00C44E72"/>
    <w:rsid w:val="00C45A06"/>
    <w:rsid w:val="00C47E5B"/>
    <w:rsid w:val="00C61E4B"/>
    <w:rsid w:val="00C64BFF"/>
    <w:rsid w:val="00C663B0"/>
    <w:rsid w:val="00C704E9"/>
    <w:rsid w:val="00C763C9"/>
    <w:rsid w:val="00C80057"/>
    <w:rsid w:val="00C82232"/>
    <w:rsid w:val="00C82913"/>
    <w:rsid w:val="00C9313C"/>
    <w:rsid w:val="00C972B1"/>
    <w:rsid w:val="00CA2CCE"/>
    <w:rsid w:val="00CA43FD"/>
    <w:rsid w:val="00CA7EF8"/>
    <w:rsid w:val="00CC489B"/>
    <w:rsid w:val="00CD2BCD"/>
    <w:rsid w:val="00CD3A4C"/>
    <w:rsid w:val="00CE10E9"/>
    <w:rsid w:val="00CE2910"/>
    <w:rsid w:val="00CE5393"/>
    <w:rsid w:val="00CF36BE"/>
    <w:rsid w:val="00CF6000"/>
    <w:rsid w:val="00D003F3"/>
    <w:rsid w:val="00D007F2"/>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1005"/>
    <w:rsid w:val="00DF2E12"/>
    <w:rsid w:val="00DF514A"/>
    <w:rsid w:val="00DF6690"/>
    <w:rsid w:val="00DF6804"/>
    <w:rsid w:val="00E0358D"/>
    <w:rsid w:val="00E04323"/>
    <w:rsid w:val="00E070A2"/>
    <w:rsid w:val="00E13839"/>
    <w:rsid w:val="00E2656A"/>
    <w:rsid w:val="00E412D0"/>
    <w:rsid w:val="00E56322"/>
    <w:rsid w:val="00E60982"/>
    <w:rsid w:val="00E62C62"/>
    <w:rsid w:val="00E654C1"/>
    <w:rsid w:val="00E65D97"/>
    <w:rsid w:val="00E72A5A"/>
    <w:rsid w:val="00E73354"/>
    <w:rsid w:val="00E9242D"/>
    <w:rsid w:val="00EB5255"/>
    <w:rsid w:val="00EB5C47"/>
    <w:rsid w:val="00ED0639"/>
    <w:rsid w:val="00ED3A07"/>
    <w:rsid w:val="00EF4755"/>
    <w:rsid w:val="00EF7135"/>
    <w:rsid w:val="00F027DB"/>
    <w:rsid w:val="00F14A7A"/>
    <w:rsid w:val="00F22985"/>
    <w:rsid w:val="00F3383E"/>
    <w:rsid w:val="00F465A7"/>
    <w:rsid w:val="00F50B7C"/>
    <w:rsid w:val="00F550E6"/>
    <w:rsid w:val="00F57574"/>
    <w:rsid w:val="00F74345"/>
    <w:rsid w:val="00F80A0A"/>
    <w:rsid w:val="00F82B19"/>
    <w:rsid w:val="00F9212D"/>
    <w:rsid w:val="00F965DA"/>
    <w:rsid w:val="00FA406A"/>
    <w:rsid w:val="00FB503A"/>
    <w:rsid w:val="00FB516C"/>
    <w:rsid w:val="00FD0236"/>
    <w:rsid w:val="00FD18F4"/>
    <w:rsid w:val="00FD54DB"/>
    <w:rsid w:val="00FD619F"/>
    <w:rsid w:val="01013100"/>
    <w:rsid w:val="01232003"/>
    <w:rsid w:val="01290F7E"/>
    <w:rsid w:val="012A7FF0"/>
    <w:rsid w:val="01311F55"/>
    <w:rsid w:val="013546D6"/>
    <w:rsid w:val="01383CE5"/>
    <w:rsid w:val="013A4D51"/>
    <w:rsid w:val="01454168"/>
    <w:rsid w:val="01533245"/>
    <w:rsid w:val="015C0ED0"/>
    <w:rsid w:val="015D1E09"/>
    <w:rsid w:val="018133C1"/>
    <w:rsid w:val="018D623D"/>
    <w:rsid w:val="01935903"/>
    <w:rsid w:val="019377A6"/>
    <w:rsid w:val="01A330B6"/>
    <w:rsid w:val="01A56520"/>
    <w:rsid w:val="01A93FA3"/>
    <w:rsid w:val="01C13AA6"/>
    <w:rsid w:val="01CB22DB"/>
    <w:rsid w:val="01CB49D8"/>
    <w:rsid w:val="01CE326F"/>
    <w:rsid w:val="01D94CC3"/>
    <w:rsid w:val="01DA3F2C"/>
    <w:rsid w:val="01DA7959"/>
    <w:rsid w:val="01DA7BDE"/>
    <w:rsid w:val="01F1585B"/>
    <w:rsid w:val="01F61B64"/>
    <w:rsid w:val="01F62A5E"/>
    <w:rsid w:val="01FC7687"/>
    <w:rsid w:val="01FF665B"/>
    <w:rsid w:val="020660D4"/>
    <w:rsid w:val="02085FE1"/>
    <w:rsid w:val="020B043F"/>
    <w:rsid w:val="021066C2"/>
    <w:rsid w:val="02225F6D"/>
    <w:rsid w:val="02255E95"/>
    <w:rsid w:val="022A0392"/>
    <w:rsid w:val="022C1E69"/>
    <w:rsid w:val="0249306B"/>
    <w:rsid w:val="024948C8"/>
    <w:rsid w:val="024A5D97"/>
    <w:rsid w:val="025A2301"/>
    <w:rsid w:val="025B0AF3"/>
    <w:rsid w:val="025E6978"/>
    <w:rsid w:val="025F05C2"/>
    <w:rsid w:val="0261572C"/>
    <w:rsid w:val="02672D99"/>
    <w:rsid w:val="02697903"/>
    <w:rsid w:val="026C6765"/>
    <w:rsid w:val="028062BD"/>
    <w:rsid w:val="02813E4D"/>
    <w:rsid w:val="028A2BA4"/>
    <w:rsid w:val="02A40037"/>
    <w:rsid w:val="02BD665D"/>
    <w:rsid w:val="02BF13A1"/>
    <w:rsid w:val="02CD61FE"/>
    <w:rsid w:val="02D1722B"/>
    <w:rsid w:val="02D45D5C"/>
    <w:rsid w:val="02D54415"/>
    <w:rsid w:val="02DA05CC"/>
    <w:rsid w:val="02DB65E3"/>
    <w:rsid w:val="02E34DFB"/>
    <w:rsid w:val="02E64CFE"/>
    <w:rsid w:val="02F50A11"/>
    <w:rsid w:val="02F96569"/>
    <w:rsid w:val="030E6F23"/>
    <w:rsid w:val="030F2F8F"/>
    <w:rsid w:val="03101E00"/>
    <w:rsid w:val="03254DBC"/>
    <w:rsid w:val="032B35B3"/>
    <w:rsid w:val="03395E0D"/>
    <w:rsid w:val="034B493E"/>
    <w:rsid w:val="034D14A5"/>
    <w:rsid w:val="03527927"/>
    <w:rsid w:val="0353741C"/>
    <w:rsid w:val="035D7AE8"/>
    <w:rsid w:val="03664C14"/>
    <w:rsid w:val="03667DD6"/>
    <w:rsid w:val="03741CDA"/>
    <w:rsid w:val="03751609"/>
    <w:rsid w:val="03827E21"/>
    <w:rsid w:val="03837C63"/>
    <w:rsid w:val="038C42A5"/>
    <w:rsid w:val="039F3F21"/>
    <w:rsid w:val="03B34560"/>
    <w:rsid w:val="03B41F38"/>
    <w:rsid w:val="03C64654"/>
    <w:rsid w:val="03CE1087"/>
    <w:rsid w:val="03DF0E4B"/>
    <w:rsid w:val="03E4210B"/>
    <w:rsid w:val="03E64908"/>
    <w:rsid w:val="03EA7B21"/>
    <w:rsid w:val="03F17153"/>
    <w:rsid w:val="03FB652A"/>
    <w:rsid w:val="03FC114C"/>
    <w:rsid w:val="04040D4A"/>
    <w:rsid w:val="041A091A"/>
    <w:rsid w:val="041C0A64"/>
    <w:rsid w:val="042026A8"/>
    <w:rsid w:val="04335425"/>
    <w:rsid w:val="043B60AC"/>
    <w:rsid w:val="044A78A7"/>
    <w:rsid w:val="045032FA"/>
    <w:rsid w:val="04510F14"/>
    <w:rsid w:val="045606D8"/>
    <w:rsid w:val="04561A70"/>
    <w:rsid w:val="04622D17"/>
    <w:rsid w:val="04624F21"/>
    <w:rsid w:val="04677A9E"/>
    <w:rsid w:val="046953F0"/>
    <w:rsid w:val="047A54E7"/>
    <w:rsid w:val="047B34C0"/>
    <w:rsid w:val="048D3D18"/>
    <w:rsid w:val="049036F7"/>
    <w:rsid w:val="04915041"/>
    <w:rsid w:val="049163D0"/>
    <w:rsid w:val="04990407"/>
    <w:rsid w:val="04A40976"/>
    <w:rsid w:val="04B073F7"/>
    <w:rsid w:val="04B35052"/>
    <w:rsid w:val="04BA4923"/>
    <w:rsid w:val="04BC5993"/>
    <w:rsid w:val="04C1301B"/>
    <w:rsid w:val="04C53398"/>
    <w:rsid w:val="04C62352"/>
    <w:rsid w:val="04C82B95"/>
    <w:rsid w:val="04CE4215"/>
    <w:rsid w:val="04DE6A52"/>
    <w:rsid w:val="04E27DE2"/>
    <w:rsid w:val="04EA5519"/>
    <w:rsid w:val="04F07169"/>
    <w:rsid w:val="04F1551C"/>
    <w:rsid w:val="050E5E89"/>
    <w:rsid w:val="05116FBA"/>
    <w:rsid w:val="052B67B8"/>
    <w:rsid w:val="05521DAD"/>
    <w:rsid w:val="055B4AB8"/>
    <w:rsid w:val="056130CE"/>
    <w:rsid w:val="05687CD1"/>
    <w:rsid w:val="05750949"/>
    <w:rsid w:val="057E012D"/>
    <w:rsid w:val="0586750E"/>
    <w:rsid w:val="058C7092"/>
    <w:rsid w:val="058F340D"/>
    <w:rsid w:val="05950A5E"/>
    <w:rsid w:val="05973A3F"/>
    <w:rsid w:val="05BE43B8"/>
    <w:rsid w:val="05C167B0"/>
    <w:rsid w:val="05C7720A"/>
    <w:rsid w:val="05CC6405"/>
    <w:rsid w:val="05CD7C36"/>
    <w:rsid w:val="05CE09A3"/>
    <w:rsid w:val="05D77276"/>
    <w:rsid w:val="05E45686"/>
    <w:rsid w:val="05E7476B"/>
    <w:rsid w:val="05F007F7"/>
    <w:rsid w:val="05F83EAE"/>
    <w:rsid w:val="05FB5D86"/>
    <w:rsid w:val="05FE037A"/>
    <w:rsid w:val="06022399"/>
    <w:rsid w:val="06032910"/>
    <w:rsid w:val="060A211E"/>
    <w:rsid w:val="060B5F92"/>
    <w:rsid w:val="062F25D0"/>
    <w:rsid w:val="06376413"/>
    <w:rsid w:val="063E4DA2"/>
    <w:rsid w:val="063E7D85"/>
    <w:rsid w:val="06482B56"/>
    <w:rsid w:val="064F3C02"/>
    <w:rsid w:val="064F6B64"/>
    <w:rsid w:val="064F77C0"/>
    <w:rsid w:val="06526FB3"/>
    <w:rsid w:val="065554A0"/>
    <w:rsid w:val="06597E16"/>
    <w:rsid w:val="06614269"/>
    <w:rsid w:val="06634D70"/>
    <w:rsid w:val="066D7182"/>
    <w:rsid w:val="06716286"/>
    <w:rsid w:val="06804E87"/>
    <w:rsid w:val="068246CA"/>
    <w:rsid w:val="06860E9F"/>
    <w:rsid w:val="06861488"/>
    <w:rsid w:val="06872E7F"/>
    <w:rsid w:val="06890794"/>
    <w:rsid w:val="068E46BE"/>
    <w:rsid w:val="068F4F97"/>
    <w:rsid w:val="069260D9"/>
    <w:rsid w:val="069F6853"/>
    <w:rsid w:val="06A978D8"/>
    <w:rsid w:val="06B11EBA"/>
    <w:rsid w:val="06B6793F"/>
    <w:rsid w:val="06B70E2F"/>
    <w:rsid w:val="06C16139"/>
    <w:rsid w:val="06C33F23"/>
    <w:rsid w:val="06C652E2"/>
    <w:rsid w:val="06CC2424"/>
    <w:rsid w:val="06CF05BF"/>
    <w:rsid w:val="06D36A09"/>
    <w:rsid w:val="06D61D24"/>
    <w:rsid w:val="06E21950"/>
    <w:rsid w:val="06E5605C"/>
    <w:rsid w:val="06E57FE0"/>
    <w:rsid w:val="06EE5EC2"/>
    <w:rsid w:val="06EF4BF4"/>
    <w:rsid w:val="06F3481A"/>
    <w:rsid w:val="06F54293"/>
    <w:rsid w:val="06FF55E5"/>
    <w:rsid w:val="06FF5E3A"/>
    <w:rsid w:val="070065B5"/>
    <w:rsid w:val="07037951"/>
    <w:rsid w:val="07155847"/>
    <w:rsid w:val="071D5915"/>
    <w:rsid w:val="07257629"/>
    <w:rsid w:val="07293586"/>
    <w:rsid w:val="07295285"/>
    <w:rsid w:val="074E0E33"/>
    <w:rsid w:val="0754635A"/>
    <w:rsid w:val="075C47F1"/>
    <w:rsid w:val="076070AA"/>
    <w:rsid w:val="07612713"/>
    <w:rsid w:val="07636392"/>
    <w:rsid w:val="07636505"/>
    <w:rsid w:val="076D3DAB"/>
    <w:rsid w:val="07703F37"/>
    <w:rsid w:val="07770C56"/>
    <w:rsid w:val="07790AE4"/>
    <w:rsid w:val="077E18E9"/>
    <w:rsid w:val="07882969"/>
    <w:rsid w:val="078854CB"/>
    <w:rsid w:val="0789613A"/>
    <w:rsid w:val="07963D1C"/>
    <w:rsid w:val="07A42C06"/>
    <w:rsid w:val="07B2667E"/>
    <w:rsid w:val="07BA23EF"/>
    <w:rsid w:val="07C350BA"/>
    <w:rsid w:val="07C610A0"/>
    <w:rsid w:val="07CA708A"/>
    <w:rsid w:val="07CB6A9C"/>
    <w:rsid w:val="07CE2A72"/>
    <w:rsid w:val="07D7508C"/>
    <w:rsid w:val="07F2218B"/>
    <w:rsid w:val="080128D3"/>
    <w:rsid w:val="080B1697"/>
    <w:rsid w:val="081015B3"/>
    <w:rsid w:val="08166491"/>
    <w:rsid w:val="08236A80"/>
    <w:rsid w:val="08262A58"/>
    <w:rsid w:val="0828098F"/>
    <w:rsid w:val="08290C16"/>
    <w:rsid w:val="082D39EB"/>
    <w:rsid w:val="083A36B7"/>
    <w:rsid w:val="083D0019"/>
    <w:rsid w:val="084119D5"/>
    <w:rsid w:val="085162D3"/>
    <w:rsid w:val="08591F73"/>
    <w:rsid w:val="085F6DBC"/>
    <w:rsid w:val="08642268"/>
    <w:rsid w:val="08685FA9"/>
    <w:rsid w:val="087B7B90"/>
    <w:rsid w:val="087C506F"/>
    <w:rsid w:val="087E49FE"/>
    <w:rsid w:val="088168F1"/>
    <w:rsid w:val="08834C12"/>
    <w:rsid w:val="08855259"/>
    <w:rsid w:val="088C13FB"/>
    <w:rsid w:val="088E0AE1"/>
    <w:rsid w:val="0898009F"/>
    <w:rsid w:val="08A5536E"/>
    <w:rsid w:val="08A73BEF"/>
    <w:rsid w:val="08AA23AF"/>
    <w:rsid w:val="08B2158E"/>
    <w:rsid w:val="08B21C2B"/>
    <w:rsid w:val="08C3003E"/>
    <w:rsid w:val="08C30175"/>
    <w:rsid w:val="08D82B39"/>
    <w:rsid w:val="08D8516E"/>
    <w:rsid w:val="08DF0BD6"/>
    <w:rsid w:val="08E25566"/>
    <w:rsid w:val="08E278A5"/>
    <w:rsid w:val="08E64EAC"/>
    <w:rsid w:val="08F078A7"/>
    <w:rsid w:val="08F60A5C"/>
    <w:rsid w:val="08F70037"/>
    <w:rsid w:val="09011F13"/>
    <w:rsid w:val="091D0FD5"/>
    <w:rsid w:val="09207058"/>
    <w:rsid w:val="092217DD"/>
    <w:rsid w:val="092638F2"/>
    <w:rsid w:val="09337A1C"/>
    <w:rsid w:val="093A2BAB"/>
    <w:rsid w:val="093A7294"/>
    <w:rsid w:val="09477F80"/>
    <w:rsid w:val="09590BCC"/>
    <w:rsid w:val="095C6F59"/>
    <w:rsid w:val="096329A4"/>
    <w:rsid w:val="09727371"/>
    <w:rsid w:val="0979404E"/>
    <w:rsid w:val="09814FD5"/>
    <w:rsid w:val="098209CC"/>
    <w:rsid w:val="098266AA"/>
    <w:rsid w:val="09864E78"/>
    <w:rsid w:val="098925B6"/>
    <w:rsid w:val="098E3A9C"/>
    <w:rsid w:val="098F5D70"/>
    <w:rsid w:val="09993E42"/>
    <w:rsid w:val="099D2510"/>
    <w:rsid w:val="099E7202"/>
    <w:rsid w:val="09A50C51"/>
    <w:rsid w:val="09A6701A"/>
    <w:rsid w:val="09C161E0"/>
    <w:rsid w:val="09C53784"/>
    <w:rsid w:val="09C669C5"/>
    <w:rsid w:val="09C71BB8"/>
    <w:rsid w:val="09D75426"/>
    <w:rsid w:val="09DA4D4C"/>
    <w:rsid w:val="09DB2765"/>
    <w:rsid w:val="09F50F1A"/>
    <w:rsid w:val="09F652F3"/>
    <w:rsid w:val="09F75F28"/>
    <w:rsid w:val="0A15726C"/>
    <w:rsid w:val="0A1B64EF"/>
    <w:rsid w:val="0A1B7A08"/>
    <w:rsid w:val="0A1D4D50"/>
    <w:rsid w:val="0A263993"/>
    <w:rsid w:val="0A2D35A5"/>
    <w:rsid w:val="0A2D3AC2"/>
    <w:rsid w:val="0A2E0C9D"/>
    <w:rsid w:val="0A2F3095"/>
    <w:rsid w:val="0A366789"/>
    <w:rsid w:val="0A3B51B4"/>
    <w:rsid w:val="0A442240"/>
    <w:rsid w:val="0A442419"/>
    <w:rsid w:val="0A5E67CA"/>
    <w:rsid w:val="0A616806"/>
    <w:rsid w:val="0A627CC8"/>
    <w:rsid w:val="0A644C0F"/>
    <w:rsid w:val="0A7075E2"/>
    <w:rsid w:val="0A724E77"/>
    <w:rsid w:val="0A8D7423"/>
    <w:rsid w:val="0A8E357B"/>
    <w:rsid w:val="0A8E4E74"/>
    <w:rsid w:val="0A91210D"/>
    <w:rsid w:val="0AA30967"/>
    <w:rsid w:val="0AA755DF"/>
    <w:rsid w:val="0AAD3EE6"/>
    <w:rsid w:val="0AB837CC"/>
    <w:rsid w:val="0ABF2E91"/>
    <w:rsid w:val="0AE01F48"/>
    <w:rsid w:val="0AE05B34"/>
    <w:rsid w:val="0AE84D3D"/>
    <w:rsid w:val="0AED101E"/>
    <w:rsid w:val="0AED42E4"/>
    <w:rsid w:val="0AF65043"/>
    <w:rsid w:val="0B001B73"/>
    <w:rsid w:val="0B0328AE"/>
    <w:rsid w:val="0B07698E"/>
    <w:rsid w:val="0B107474"/>
    <w:rsid w:val="0B120D44"/>
    <w:rsid w:val="0B154332"/>
    <w:rsid w:val="0B1F5901"/>
    <w:rsid w:val="0B2872F8"/>
    <w:rsid w:val="0B2D698B"/>
    <w:rsid w:val="0B38667B"/>
    <w:rsid w:val="0B3A24AE"/>
    <w:rsid w:val="0B3A5BE3"/>
    <w:rsid w:val="0B3B5966"/>
    <w:rsid w:val="0B3D2C81"/>
    <w:rsid w:val="0B3E214D"/>
    <w:rsid w:val="0B464495"/>
    <w:rsid w:val="0B4A423E"/>
    <w:rsid w:val="0B4D5325"/>
    <w:rsid w:val="0B5849BB"/>
    <w:rsid w:val="0B5D357E"/>
    <w:rsid w:val="0B5F234A"/>
    <w:rsid w:val="0B707623"/>
    <w:rsid w:val="0B767758"/>
    <w:rsid w:val="0B7A143B"/>
    <w:rsid w:val="0B7A409D"/>
    <w:rsid w:val="0B7F349C"/>
    <w:rsid w:val="0B8B0715"/>
    <w:rsid w:val="0B955D59"/>
    <w:rsid w:val="0B9A6639"/>
    <w:rsid w:val="0BA8707A"/>
    <w:rsid w:val="0BAA55C4"/>
    <w:rsid w:val="0BC54A45"/>
    <w:rsid w:val="0BD27BF6"/>
    <w:rsid w:val="0BD30426"/>
    <w:rsid w:val="0BD455F8"/>
    <w:rsid w:val="0BDB497C"/>
    <w:rsid w:val="0BE2246F"/>
    <w:rsid w:val="0BE30E96"/>
    <w:rsid w:val="0BE94414"/>
    <w:rsid w:val="0BF15F77"/>
    <w:rsid w:val="0BF539F1"/>
    <w:rsid w:val="0BFF5E09"/>
    <w:rsid w:val="0C037929"/>
    <w:rsid w:val="0C092C45"/>
    <w:rsid w:val="0C0C6E80"/>
    <w:rsid w:val="0C0D03C9"/>
    <w:rsid w:val="0C1A5DA5"/>
    <w:rsid w:val="0C2529F1"/>
    <w:rsid w:val="0C275DE6"/>
    <w:rsid w:val="0C29713A"/>
    <w:rsid w:val="0C39394C"/>
    <w:rsid w:val="0C3B3C7D"/>
    <w:rsid w:val="0C465F0E"/>
    <w:rsid w:val="0C5A0DBF"/>
    <w:rsid w:val="0C66796B"/>
    <w:rsid w:val="0C6B6850"/>
    <w:rsid w:val="0C7115B8"/>
    <w:rsid w:val="0C764D9A"/>
    <w:rsid w:val="0C811A49"/>
    <w:rsid w:val="0C832AB6"/>
    <w:rsid w:val="0C8625CC"/>
    <w:rsid w:val="0C914144"/>
    <w:rsid w:val="0C9805CF"/>
    <w:rsid w:val="0C9B29A0"/>
    <w:rsid w:val="0C9E6E8F"/>
    <w:rsid w:val="0CA3202D"/>
    <w:rsid w:val="0CA82FFF"/>
    <w:rsid w:val="0CAB2EAE"/>
    <w:rsid w:val="0CB73347"/>
    <w:rsid w:val="0CB821EE"/>
    <w:rsid w:val="0CBF32E7"/>
    <w:rsid w:val="0CD76715"/>
    <w:rsid w:val="0CEA3B11"/>
    <w:rsid w:val="0CED0BCC"/>
    <w:rsid w:val="0CFC3165"/>
    <w:rsid w:val="0D0452C9"/>
    <w:rsid w:val="0D10629C"/>
    <w:rsid w:val="0D3000F1"/>
    <w:rsid w:val="0D4274A4"/>
    <w:rsid w:val="0D4866A5"/>
    <w:rsid w:val="0D4A1DAE"/>
    <w:rsid w:val="0D4B360C"/>
    <w:rsid w:val="0D5D4827"/>
    <w:rsid w:val="0D621C7D"/>
    <w:rsid w:val="0D623BA2"/>
    <w:rsid w:val="0D6840C1"/>
    <w:rsid w:val="0D6A3AF9"/>
    <w:rsid w:val="0D6B06E5"/>
    <w:rsid w:val="0D740183"/>
    <w:rsid w:val="0D7B4116"/>
    <w:rsid w:val="0D7C49B1"/>
    <w:rsid w:val="0D8D1C1A"/>
    <w:rsid w:val="0D91193B"/>
    <w:rsid w:val="0D970F06"/>
    <w:rsid w:val="0DA72761"/>
    <w:rsid w:val="0DA81114"/>
    <w:rsid w:val="0DA95A1C"/>
    <w:rsid w:val="0DAD2E3D"/>
    <w:rsid w:val="0DB06AFE"/>
    <w:rsid w:val="0DB32D16"/>
    <w:rsid w:val="0DE40111"/>
    <w:rsid w:val="0DE513A2"/>
    <w:rsid w:val="0DEE535E"/>
    <w:rsid w:val="0DF32723"/>
    <w:rsid w:val="0DF755BA"/>
    <w:rsid w:val="0E0102B1"/>
    <w:rsid w:val="0E010748"/>
    <w:rsid w:val="0E0304CA"/>
    <w:rsid w:val="0E082C0D"/>
    <w:rsid w:val="0E1F263C"/>
    <w:rsid w:val="0E2048E7"/>
    <w:rsid w:val="0E215D95"/>
    <w:rsid w:val="0E2321B4"/>
    <w:rsid w:val="0E286328"/>
    <w:rsid w:val="0E2B524B"/>
    <w:rsid w:val="0E351DC4"/>
    <w:rsid w:val="0E383C6A"/>
    <w:rsid w:val="0E4A0270"/>
    <w:rsid w:val="0E4A13A2"/>
    <w:rsid w:val="0E4F1A2E"/>
    <w:rsid w:val="0E525C48"/>
    <w:rsid w:val="0E647824"/>
    <w:rsid w:val="0E6B5B07"/>
    <w:rsid w:val="0E70355E"/>
    <w:rsid w:val="0E707C81"/>
    <w:rsid w:val="0E73034D"/>
    <w:rsid w:val="0E7E377E"/>
    <w:rsid w:val="0E843F92"/>
    <w:rsid w:val="0E851CE9"/>
    <w:rsid w:val="0E942FD1"/>
    <w:rsid w:val="0E981627"/>
    <w:rsid w:val="0E9E3F36"/>
    <w:rsid w:val="0EA0522B"/>
    <w:rsid w:val="0EA25EBF"/>
    <w:rsid w:val="0EA4516B"/>
    <w:rsid w:val="0EA62AE8"/>
    <w:rsid w:val="0EA762A5"/>
    <w:rsid w:val="0EB77EEA"/>
    <w:rsid w:val="0ECB6486"/>
    <w:rsid w:val="0ECE0661"/>
    <w:rsid w:val="0ED72FE7"/>
    <w:rsid w:val="0ED95E37"/>
    <w:rsid w:val="0EDC1B4A"/>
    <w:rsid w:val="0EE0412C"/>
    <w:rsid w:val="0EE254C6"/>
    <w:rsid w:val="0EE56362"/>
    <w:rsid w:val="0EE919FB"/>
    <w:rsid w:val="0EF47AD6"/>
    <w:rsid w:val="0EFB49A5"/>
    <w:rsid w:val="0F02715B"/>
    <w:rsid w:val="0F0B0D34"/>
    <w:rsid w:val="0F0E56F8"/>
    <w:rsid w:val="0F1068C4"/>
    <w:rsid w:val="0F13775A"/>
    <w:rsid w:val="0F1423DC"/>
    <w:rsid w:val="0F165A97"/>
    <w:rsid w:val="0F19408B"/>
    <w:rsid w:val="0F292AD8"/>
    <w:rsid w:val="0F3A3CBE"/>
    <w:rsid w:val="0F466A49"/>
    <w:rsid w:val="0F493261"/>
    <w:rsid w:val="0F510286"/>
    <w:rsid w:val="0F5F45FE"/>
    <w:rsid w:val="0F6352A3"/>
    <w:rsid w:val="0F6B4186"/>
    <w:rsid w:val="0F72674C"/>
    <w:rsid w:val="0F7F3D83"/>
    <w:rsid w:val="0F836146"/>
    <w:rsid w:val="0F854C9C"/>
    <w:rsid w:val="0F900551"/>
    <w:rsid w:val="0F9176D8"/>
    <w:rsid w:val="0F9A112B"/>
    <w:rsid w:val="0FA54B2B"/>
    <w:rsid w:val="0FA638D0"/>
    <w:rsid w:val="0FC150E3"/>
    <w:rsid w:val="0FC21E66"/>
    <w:rsid w:val="0FCA5486"/>
    <w:rsid w:val="0FCC3D5E"/>
    <w:rsid w:val="0FCF36C4"/>
    <w:rsid w:val="0FCF477C"/>
    <w:rsid w:val="0FFC0BCA"/>
    <w:rsid w:val="1003293F"/>
    <w:rsid w:val="102A0373"/>
    <w:rsid w:val="10310325"/>
    <w:rsid w:val="103A3F82"/>
    <w:rsid w:val="104235B6"/>
    <w:rsid w:val="104A4DCD"/>
    <w:rsid w:val="10516F17"/>
    <w:rsid w:val="10522554"/>
    <w:rsid w:val="105669A8"/>
    <w:rsid w:val="1065280C"/>
    <w:rsid w:val="106D2F64"/>
    <w:rsid w:val="1073347D"/>
    <w:rsid w:val="107D5022"/>
    <w:rsid w:val="10812E2E"/>
    <w:rsid w:val="10862531"/>
    <w:rsid w:val="10A45447"/>
    <w:rsid w:val="10A85B10"/>
    <w:rsid w:val="10A9216A"/>
    <w:rsid w:val="10AA4C2C"/>
    <w:rsid w:val="10AF1EB5"/>
    <w:rsid w:val="10AF758E"/>
    <w:rsid w:val="10B02731"/>
    <w:rsid w:val="10B63710"/>
    <w:rsid w:val="10C07923"/>
    <w:rsid w:val="10C4062B"/>
    <w:rsid w:val="10DA39CF"/>
    <w:rsid w:val="10E43242"/>
    <w:rsid w:val="10E76F10"/>
    <w:rsid w:val="10E8663F"/>
    <w:rsid w:val="10ED4AC2"/>
    <w:rsid w:val="10EF4011"/>
    <w:rsid w:val="10F10820"/>
    <w:rsid w:val="10F57FF6"/>
    <w:rsid w:val="10FE5D2F"/>
    <w:rsid w:val="10FF3430"/>
    <w:rsid w:val="111C2F7A"/>
    <w:rsid w:val="111C5502"/>
    <w:rsid w:val="112556A1"/>
    <w:rsid w:val="11285F7E"/>
    <w:rsid w:val="11331FAA"/>
    <w:rsid w:val="113E0F97"/>
    <w:rsid w:val="113E2B00"/>
    <w:rsid w:val="114C3C61"/>
    <w:rsid w:val="11665CA1"/>
    <w:rsid w:val="11801D8C"/>
    <w:rsid w:val="1183079A"/>
    <w:rsid w:val="11863BE0"/>
    <w:rsid w:val="118C4D48"/>
    <w:rsid w:val="11927F57"/>
    <w:rsid w:val="1197531A"/>
    <w:rsid w:val="119A2855"/>
    <w:rsid w:val="119A7DCE"/>
    <w:rsid w:val="11A163D6"/>
    <w:rsid w:val="11A967D8"/>
    <w:rsid w:val="11B418C4"/>
    <w:rsid w:val="11BA3AC1"/>
    <w:rsid w:val="11BA40BE"/>
    <w:rsid w:val="11C2497E"/>
    <w:rsid w:val="11C5362A"/>
    <w:rsid w:val="11C92D10"/>
    <w:rsid w:val="11CB724A"/>
    <w:rsid w:val="11D43D48"/>
    <w:rsid w:val="11DE0399"/>
    <w:rsid w:val="11E8197C"/>
    <w:rsid w:val="11EA2FED"/>
    <w:rsid w:val="11ED205B"/>
    <w:rsid w:val="11FE71E8"/>
    <w:rsid w:val="11FF5915"/>
    <w:rsid w:val="12186B6E"/>
    <w:rsid w:val="12224EED"/>
    <w:rsid w:val="122B3E83"/>
    <w:rsid w:val="123536A2"/>
    <w:rsid w:val="12365655"/>
    <w:rsid w:val="123B5471"/>
    <w:rsid w:val="123B5D8E"/>
    <w:rsid w:val="123C7282"/>
    <w:rsid w:val="12414E5D"/>
    <w:rsid w:val="124E0538"/>
    <w:rsid w:val="12545F8E"/>
    <w:rsid w:val="12585613"/>
    <w:rsid w:val="125B06A4"/>
    <w:rsid w:val="125B75E9"/>
    <w:rsid w:val="127344ED"/>
    <w:rsid w:val="128437C6"/>
    <w:rsid w:val="12885CC2"/>
    <w:rsid w:val="12891B99"/>
    <w:rsid w:val="12945D7C"/>
    <w:rsid w:val="129F53C6"/>
    <w:rsid w:val="12AD611A"/>
    <w:rsid w:val="12C769B4"/>
    <w:rsid w:val="12CA6F5C"/>
    <w:rsid w:val="12CC32D6"/>
    <w:rsid w:val="12D20B2A"/>
    <w:rsid w:val="12DD5533"/>
    <w:rsid w:val="12E34E3B"/>
    <w:rsid w:val="12EE3C00"/>
    <w:rsid w:val="13133A3A"/>
    <w:rsid w:val="131F1414"/>
    <w:rsid w:val="132075DB"/>
    <w:rsid w:val="13237115"/>
    <w:rsid w:val="13242313"/>
    <w:rsid w:val="13266245"/>
    <w:rsid w:val="13315F7D"/>
    <w:rsid w:val="133211A9"/>
    <w:rsid w:val="133E6515"/>
    <w:rsid w:val="13461F2F"/>
    <w:rsid w:val="1348433B"/>
    <w:rsid w:val="134C29A8"/>
    <w:rsid w:val="1355709A"/>
    <w:rsid w:val="135835BF"/>
    <w:rsid w:val="135E36B5"/>
    <w:rsid w:val="136179AB"/>
    <w:rsid w:val="13617B17"/>
    <w:rsid w:val="13633CC6"/>
    <w:rsid w:val="136A7771"/>
    <w:rsid w:val="136B40DE"/>
    <w:rsid w:val="137D14AD"/>
    <w:rsid w:val="138334DE"/>
    <w:rsid w:val="13844B31"/>
    <w:rsid w:val="13951726"/>
    <w:rsid w:val="139C0311"/>
    <w:rsid w:val="13A11A56"/>
    <w:rsid w:val="13A310B3"/>
    <w:rsid w:val="13AC41D4"/>
    <w:rsid w:val="13AD0453"/>
    <w:rsid w:val="13AF5EA3"/>
    <w:rsid w:val="13B321B6"/>
    <w:rsid w:val="13B84038"/>
    <w:rsid w:val="13BF1404"/>
    <w:rsid w:val="13C67E8E"/>
    <w:rsid w:val="13C8113F"/>
    <w:rsid w:val="13E127C4"/>
    <w:rsid w:val="13E21067"/>
    <w:rsid w:val="13E30A9E"/>
    <w:rsid w:val="13E41429"/>
    <w:rsid w:val="13EA4A06"/>
    <w:rsid w:val="13EF6A08"/>
    <w:rsid w:val="13F93CCF"/>
    <w:rsid w:val="14025115"/>
    <w:rsid w:val="141F1F97"/>
    <w:rsid w:val="141F55D0"/>
    <w:rsid w:val="14242514"/>
    <w:rsid w:val="1424311F"/>
    <w:rsid w:val="14387F19"/>
    <w:rsid w:val="14396509"/>
    <w:rsid w:val="143D1A18"/>
    <w:rsid w:val="145724B8"/>
    <w:rsid w:val="146F1EF8"/>
    <w:rsid w:val="14710752"/>
    <w:rsid w:val="1479458C"/>
    <w:rsid w:val="147B3762"/>
    <w:rsid w:val="147C7CB1"/>
    <w:rsid w:val="14801B46"/>
    <w:rsid w:val="14885DF2"/>
    <w:rsid w:val="14896854"/>
    <w:rsid w:val="148B36D8"/>
    <w:rsid w:val="14954EB9"/>
    <w:rsid w:val="149C5620"/>
    <w:rsid w:val="14C0346F"/>
    <w:rsid w:val="14C16956"/>
    <w:rsid w:val="14C325B2"/>
    <w:rsid w:val="14C90BA6"/>
    <w:rsid w:val="14D911F3"/>
    <w:rsid w:val="14DD2C3C"/>
    <w:rsid w:val="14E20652"/>
    <w:rsid w:val="14F375BA"/>
    <w:rsid w:val="14FA4220"/>
    <w:rsid w:val="14FD1B16"/>
    <w:rsid w:val="14FF56F2"/>
    <w:rsid w:val="15033979"/>
    <w:rsid w:val="15061D89"/>
    <w:rsid w:val="150F4ED9"/>
    <w:rsid w:val="15131E56"/>
    <w:rsid w:val="15146AD1"/>
    <w:rsid w:val="151B2E22"/>
    <w:rsid w:val="151B4B33"/>
    <w:rsid w:val="151E62BE"/>
    <w:rsid w:val="151F7846"/>
    <w:rsid w:val="15233194"/>
    <w:rsid w:val="15272F44"/>
    <w:rsid w:val="152A03AD"/>
    <w:rsid w:val="152B1367"/>
    <w:rsid w:val="152F6116"/>
    <w:rsid w:val="15331852"/>
    <w:rsid w:val="1539043F"/>
    <w:rsid w:val="15406441"/>
    <w:rsid w:val="154419FA"/>
    <w:rsid w:val="15530367"/>
    <w:rsid w:val="155951E1"/>
    <w:rsid w:val="15645BCF"/>
    <w:rsid w:val="1567736B"/>
    <w:rsid w:val="15684048"/>
    <w:rsid w:val="1572395B"/>
    <w:rsid w:val="15807022"/>
    <w:rsid w:val="158826F1"/>
    <w:rsid w:val="159E0994"/>
    <w:rsid w:val="15AA7942"/>
    <w:rsid w:val="15AB091D"/>
    <w:rsid w:val="15AF2D8C"/>
    <w:rsid w:val="15B40EDA"/>
    <w:rsid w:val="15B45517"/>
    <w:rsid w:val="15B646C5"/>
    <w:rsid w:val="15C57AC0"/>
    <w:rsid w:val="15CE60F8"/>
    <w:rsid w:val="15DA1AC2"/>
    <w:rsid w:val="15E204BF"/>
    <w:rsid w:val="15E63EDC"/>
    <w:rsid w:val="15EB593E"/>
    <w:rsid w:val="15EE405B"/>
    <w:rsid w:val="15EF1103"/>
    <w:rsid w:val="15F35EC1"/>
    <w:rsid w:val="15F37E21"/>
    <w:rsid w:val="15F429F6"/>
    <w:rsid w:val="15F73834"/>
    <w:rsid w:val="16015AB4"/>
    <w:rsid w:val="1601688C"/>
    <w:rsid w:val="16022559"/>
    <w:rsid w:val="16087E1D"/>
    <w:rsid w:val="160E6717"/>
    <w:rsid w:val="16184DF3"/>
    <w:rsid w:val="161A38B5"/>
    <w:rsid w:val="1633003E"/>
    <w:rsid w:val="163475D7"/>
    <w:rsid w:val="16364152"/>
    <w:rsid w:val="16372184"/>
    <w:rsid w:val="16373726"/>
    <w:rsid w:val="163A4666"/>
    <w:rsid w:val="164B4651"/>
    <w:rsid w:val="16502246"/>
    <w:rsid w:val="16502358"/>
    <w:rsid w:val="16562385"/>
    <w:rsid w:val="165665A6"/>
    <w:rsid w:val="16597938"/>
    <w:rsid w:val="165B0CC1"/>
    <w:rsid w:val="166C2D00"/>
    <w:rsid w:val="16723ABA"/>
    <w:rsid w:val="16766935"/>
    <w:rsid w:val="167F1507"/>
    <w:rsid w:val="168342E5"/>
    <w:rsid w:val="1685453D"/>
    <w:rsid w:val="168559DF"/>
    <w:rsid w:val="168D270A"/>
    <w:rsid w:val="1690090E"/>
    <w:rsid w:val="169C279B"/>
    <w:rsid w:val="169F0EFB"/>
    <w:rsid w:val="16A32D3F"/>
    <w:rsid w:val="16A7541C"/>
    <w:rsid w:val="16A9784E"/>
    <w:rsid w:val="16AE78A9"/>
    <w:rsid w:val="16B03286"/>
    <w:rsid w:val="16B42A35"/>
    <w:rsid w:val="16B87A02"/>
    <w:rsid w:val="16BC59B4"/>
    <w:rsid w:val="16C25499"/>
    <w:rsid w:val="16CA13CD"/>
    <w:rsid w:val="16D71205"/>
    <w:rsid w:val="16DF3B6C"/>
    <w:rsid w:val="16DF76C3"/>
    <w:rsid w:val="16E25518"/>
    <w:rsid w:val="16E3274B"/>
    <w:rsid w:val="16E740CD"/>
    <w:rsid w:val="16EE6E71"/>
    <w:rsid w:val="16F34797"/>
    <w:rsid w:val="17017463"/>
    <w:rsid w:val="170A091F"/>
    <w:rsid w:val="170F3029"/>
    <w:rsid w:val="17153AD5"/>
    <w:rsid w:val="171B7A61"/>
    <w:rsid w:val="171D29F1"/>
    <w:rsid w:val="172F6E79"/>
    <w:rsid w:val="17302273"/>
    <w:rsid w:val="17410133"/>
    <w:rsid w:val="17497198"/>
    <w:rsid w:val="175030C8"/>
    <w:rsid w:val="17561DCA"/>
    <w:rsid w:val="17577B80"/>
    <w:rsid w:val="175F654E"/>
    <w:rsid w:val="17604015"/>
    <w:rsid w:val="176249F4"/>
    <w:rsid w:val="17660764"/>
    <w:rsid w:val="176745FE"/>
    <w:rsid w:val="17701D14"/>
    <w:rsid w:val="17735226"/>
    <w:rsid w:val="1774305F"/>
    <w:rsid w:val="1774789C"/>
    <w:rsid w:val="17822DE9"/>
    <w:rsid w:val="17837C1F"/>
    <w:rsid w:val="178B6FB4"/>
    <w:rsid w:val="178E2046"/>
    <w:rsid w:val="1793128E"/>
    <w:rsid w:val="17AA32DD"/>
    <w:rsid w:val="17AC0DBF"/>
    <w:rsid w:val="17B127AC"/>
    <w:rsid w:val="17B24D16"/>
    <w:rsid w:val="17BA5A56"/>
    <w:rsid w:val="17BF0E38"/>
    <w:rsid w:val="17C447D2"/>
    <w:rsid w:val="17CA0829"/>
    <w:rsid w:val="17CA1868"/>
    <w:rsid w:val="17CF4C1B"/>
    <w:rsid w:val="17D2246C"/>
    <w:rsid w:val="17D473A9"/>
    <w:rsid w:val="17E240AB"/>
    <w:rsid w:val="17E56F4D"/>
    <w:rsid w:val="17EA2E65"/>
    <w:rsid w:val="17ED216E"/>
    <w:rsid w:val="17F2438E"/>
    <w:rsid w:val="17F40CEE"/>
    <w:rsid w:val="17FB2C27"/>
    <w:rsid w:val="18076E43"/>
    <w:rsid w:val="180B1560"/>
    <w:rsid w:val="180E0B33"/>
    <w:rsid w:val="180F20B4"/>
    <w:rsid w:val="18291ECA"/>
    <w:rsid w:val="183C3C64"/>
    <w:rsid w:val="183E7612"/>
    <w:rsid w:val="18441ED8"/>
    <w:rsid w:val="184463F6"/>
    <w:rsid w:val="18492198"/>
    <w:rsid w:val="184F769F"/>
    <w:rsid w:val="18650E9A"/>
    <w:rsid w:val="18681D58"/>
    <w:rsid w:val="18730A0F"/>
    <w:rsid w:val="187608A5"/>
    <w:rsid w:val="18772B2B"/>
    <w:rsid w:val="18803843"/>
    <w:rsid w:val="188216B0"/>
    <w:rsid w:val="18835752"/>
    <w:rsid w:val="188441F9"/>
    <w:rsid w:val="18885370"/>
    <w:rsid w:val="188F24B3"/>
    <w:rsid w:val="189F624C"/>
    <w:rsid w:val="189F7FF0"/>
    <w:rsid w:val="18A41719"/>
    <w:rsid w:val="18AB0D69"/>
    <w:rsid w:val="18BA6DAB"/>
    <w:rsid w:val="18C05814"/>
    <w:rsid w:val="18CF1E69"/>
    <w:rsid w:val="18CF7A60"/>
    <w:rsid w:val="18D31E42"/>
    <w:rsid w:val="18DA0165"/>
    <w:rsid w:val="18E61F48"/>
    <w:rsid w:val="18F025D6"/>
    <w:rsid w:val="18F15128"/>
    <w:rsid w:val="18F1589F"/>
    <w:rsid w:val="18F72878"/>
    <w:rsid w:val="18FC6C57"/>
    <w:rsid w:val="18FF5A37"/>
    <w:rsid w:val="19050410"/>
    <w:rsid w:val="19096B97"/>
    <w:rsid w:val="191E0688"/>
    <w:rsid w:val="194021EB"/>
    <w:rsid w:val="1944747F"/>
    <w:rsid w:val="19477D72"/>
    <w:rsid w:val="195778BF"/>
    <w:rsid w:val="19593A65"/>
    <w:rsid w:val="195F0536"/>
    <w:rsid w:val="19655E32"/>
    <w:rsid w:val="19667A7D"/>
    <w:rsid w:val="19706BF4"/>
    <w:rsid w:val="19726C98"/>
    <w:rsid w:val="198141E9"/>
    <w:rsid w:val="1982677F"/>
    <w:rsid w:val="198551B2"/>
    <w:rsid w:val="199527A4"/>
    <w:rsid w:val="1996248D"/>
    <w:rsid w:val="199F0EC1"/>
    <w:rsid w:val="199F13E5"/>
    <w:rsid w:val="199F3562"/>
    <w:rsid w:val="19B81AE6"/>
    <w:rsid w:val="19B91776"/>
    <w:rsid w:val="19BA141B"/>
    <w:rsid w:val="19BC50F3"/>
    <w:rsid w:val="19BE6D0C"/>
    <w:rsid w:val="19C91D00"/>
    <w:rsid w:val="19D12B5B"/>
    <w:rsid w:val="19DF0117"/>
    <w:rsid w:val="19E157FA"/>
    <w:rsid w:val="19EC1203"/>
    <w:rsid w:val="19F077CF"/>
    <w:rsid w:val="1A045DC3"/>
    <w:rsid w:val="1A0B6989"/>
    <w:rsid w:val="1A127820"/>
    <w:rsid w:val="1A1A2410"/>
    <w:rsid w:val="1A1C66C0"/>
    <w:rsid w:val="1A1D2D97"/>
    <w:rsid w:val="1A1E770C"/>
    <w:rsid w:val="1A263194"/>
    <w:rsid w:val="1A297D93"/>
    <w:rsid w:val="1A2A2E82"/>
    <w:rsid w:val="1A2D694C"/>
    <w:rsid w:val="1A3032C1"/>
    <w:rsid w:val="1A345634"/>
    <w:rsid w:val="1A366DC0"/>
    <w:rsid w:val="1A4179F9"/>
    <w:rsid w:val="1A42393B"/>
    <w:rsid w:val="1A487819"/>
    <w:rsid w:val="1A495ECC"/>
    <w:rsid w:val="1A59793A"/>
    <w:rsid w:val="1A6C2E52"/>
    <w:rsid w:val="1A6F2228"/>
    <w:rsid w:val="1A6F3D5C"/>
    <w:rsid w:val="1A710D44"/>
    <w:rsid w:val="1A753E58"/>
    <w:rsid w:val="1A780018"/>
    <w:rsid w:val="1A7B0BAB"/>
    <w:rsid w:val="1A810584"/>
    <w:rsid w:val="1A832667"/>
    <w:rsid w:val="1A9036F9"/>
    <w:rsid w:val="1A9249E6"/>
    <w:rsid w:val="1A9C412F"/>
    <w:rsid w:val="1A9F6990"/>
    <w:rsid w:val="1AAC2AB7"/>
    <w:rsid w:val="1AAD45DE"/>
    <w:rsid w:val="1AC279CA"/>
    <w:rsid w:val="1AC41581"/>
    <w:rsid w:val="1ADF19F0"/>
    <w:rsid w:val="1AE24681"/>
    <w:rsid w:val="1AE34C4C"/>
    <w:rsid w:val="1AE80804"/>
    <w:rsid w:val="1AE90283"/>
    <w:rsid w:val="1AEA2A36"/>
    <w:rsid w:val="1AF02F9E"/>
    <w:rsid w:val="1AFF47DC"/>
    <w:rsid w:val="1B00493D"/>
    <w:rsid w:val="1B046F80"/>
    <w:rsid w:val="1B076E93"/>
    <w:rsid w:val="1B205065"/>
    <w:rsid w:val="1B21580A"/>
    <w:rsid w:val="1B270AC2"/>
    <w:rsid w:val="1B3267B5"/>
    <w:rsid w:val="1B343743"/>
    <w:rsid w:val="1B3F1273"/>
    <w:rsid w:val="1B40161D"/>
    <w:rsid w:val="1B441859"/>
    <w:rsid w:val="1B4A363E"/>
    <w:rsid w:val="1B4D619F"/>
    <w:rsid w:val="1B5633ED"/>
    <w:rsid w:val="1B5D2E38"/>
    <w:rsid w:val="1B650488"/>
    <w:rsid w:val="1B6606B1"/>
    <w:rsid w:val="1B671D83"/>
    <w:rsid w:val="1B720AD9"/>
    <w:rsid w:val="1B730D04"/>
    <w:rsid w:val="1B7B2FDD"/>
    <w:rsid w:val="1B7B6948"/>
    <w:rsid w:val="1B7F2280"/>
    <w:rsid w:val="1B89793F"/>
    <w:rsid w:val="1B9E64E4"/>
    <w:rsid w:val="1BA543ED"/>
    <w:rsid w:val="1BAA5260"/>
    <w:rsid w:val="1BB97511"/>
    <w:rsid w:val="1BD56607"/>
    <w:rsid w:val="1BD725AF"/>
    <w:rsid w:val="1BDC1670"/>
    <w:rsid w:val="1BF95A6C"/>
    <w:rsid w:val="1BFA5E68"/>
    <w:rsid w:val="1C03279F"/>
    <w:rsid w:val="1C0C5AAE"/>
    <w:rsid w:val="1C1A01B8"/>
    <w:rsid w:val="1C1C5028"/>
    <w:rsid w:val="1C1D1365"/>
    <w:rsid w:val="1C2654BF"/>
    <w:rsid w:val="1C2C7C2E"/>
    <w:rsid w:val="1C327AC9"/>
    <w:rsid w:val="1C414DEF"/>
    <w:rsid w:val="1C452FCD"/>
    <w:rsid w:val="1C5E7925"/>
    <w:rsid w:val="1C677CFD"/>
    <w:rsid w:val="1C686C7F"/>
    <w:rsid w:val="1C694D9F"/>
    <w:rsid w:val="1C753728"/>
    <w:rsid w:val="1C7D2318"/>
    <w:rsid w:val="1C835F0C"/>
    <w:rsid w:val="1C912D0A"/>
    <w:rsid w:val="1C943642"/>
    <w:rsid w:val="1C962B99"/>
    <w:rsid w:val="1C98548F"/>
    <w:rsid w:val="1CB860C2"/>
    <w:rsid w:val="1CC161ED"/>
    <w:rsid w:val="1CC60234"/>
    <w:rsid w:val="1CCE3D89"/>
    <w:rsid w:val="1CCF1C93"/>
    <w:rsid w:val="1CDD4C00"/>
    <w:rsid w:val="1CDF2B68"/>
    <w:rsid w:val="1CE10CE8"/>
    <w:rsid w:val="1CFD070F"/>
    <w:rsid w:val="1CFD236A"/>
    <w:rsid w:val="1D00203C"/>
    <w:rsid w:val="1D0A74FD"/>
    <w:rsid w:val="1D1D2551"/>
    <w:rsid w:val="1D1F5A85"/>
    <w:rsid w:val="1D1F6FCA"/>
    <w:rsid w:val="1D381E54"/>
    <w:rsid w:val="1D395BA1"/>
    <w:rsid w:val="1D3A7D4E"/>
    <w:rsid w:val="1D454187"/>
    <w:rsid w:val="1D4F3599"/>
    <w:rsid w:val="1D5F6196"/>
    <w:rsid w:val="1D6132A5"/>
    <w:rsid w:val="1D6575EE"/>
    <w:rsid w:val="1D6A0B89"/>
    <w:rsid w:val="1D6E172E"/>
    <w:rsid w:val="1D735034"/>
    <w:rsid w:val="1D762163"/>
    <w:rsid w:val="1D7E1562"/>
    <w:rsid w:val="1D8E56D5"/>
    <w:rsid w:val="1D8F7659"/>
    <w:rsid w:val="1D9039C5"/>
    <w:rsid w:val="1D963AFC"/>
    <w:rsid w:val="1D9B05C1"/>
    <w:rsid w:val="1DA11F29"/>
    <w:rsid w:val="1DA762F0"/>
    <w:rsid w:val="1DAE55EC"/>
    <w:rsid w:val="1DB13395"/>
    <w:rsid w:val="1DBB4396"/>
    <w:rsid w:val="1DBD5605"/>
    <w:rsid w:val="1DC11F2E"/>
    <w:rsid w:val="1DC350DA"/>
    <w:rsid w:val="1DC77598"/>
    <w:rsid w:val="1DD270C0"/>
    <w:rsid w:val="1DD61F0A"/>
    <w:rsid w:val="1DD97567"/>
    <w:rsid w:val="1DDC64FA"/>
    <w:rsid w:val="1DE12736"/>
    <w:rsid w:val="1DE27E56"/>
    <w:rsid w:val="1DEA1F1D"/>
    <w:rsid w:val="1DF401C8"/>
    <w:rsid w:val="1E004176"/>
    <w:rsid w:val="1E01020F"/>
    <w:rsid w:val="1E0D2224"/>
    <w:rsid w:val="1E1B4155"/>
    <w:rsid w:val="1E1E1F60"/>
    <w:rsid w:val="1E1F7624"/>
    <w:rsid w:val="1E2327B8"/>
    <w:rsid w:val="1E2C247C"/>
    <w:rsid w:val="1E35438B"/>
    <w:rsid w:val="1E415384"/>
    <w:rsid w:val="1E424DA6"/>
    <w:rsid w:val="1E463A38"/>
    <w:rsid w:val="1E5B533C"/>
    <w:rsid w:val="1E5E3B3C"/>
    <w:rsid w:val="1E5F3FA5"/>
    <w:rsid w:val="1E6C2110"/>
    <w:rsid w:val="1E72251E"/>
    <w:rsid w:val="1E7A43DA"/>
    <w:rsid w:val="1E7D0AD3"/>
    <w:rsid w:val="1E8079E2"/>
    <w:rsid w:val="1E950AB8"/>
    <w:rsid w:val="1E9B7208"/>
    <w:rsid w:val="1EA15B4E"/>
    <w:rsid w:val="1EA508BA"/>
    <w:rsid w:val="1EAB3851"/>
    <w:rsid w:val="1EB23C2A"/>
    <w:rsid w:val="1EBB66F2"/>
    <w:rsid w:val="1EBC0A30"/>
    <w:rsid w:val="1EBF0E97"/>
    <w:rsid w:val="1EC92C06"/>
    <w:rsid w:val="1ED41347"/>
    <w:rsid w:val="1EDA20FB"/>
    <w:rsid w:val="1EDA50C5"/>
    <w:rsid w:val="1EE41041"/>
    <w:rsid w:val="1EEE4141"/>
    <w:rsid w:val="1EEF398E"/>
    <w:rsid w:val="1EF3587B"/>
    <w:rsid w:val="1EF7344E"/>
    <w:rsid w:val="1EF95E7D"/>
    <w:rsid w:val="1F073D6D"/>
    <w:rsid w:val="1F1338E1"/>
    <w:rsid w:val="1F35134C"/>
    <w:rsid w:val="1F3543F9"/>
    <w:rsid w:val="1F3D2C97"/>
    <w:rsid w:val="1F471D18"/>
    <w:rsid w:val="1F47632E"/>
    <w:rsid w:val="1F49344A"/>
    <w:rsid w:val="1F51448E"/>
    <w:rsid w:val="1F5811EA"/>
    <w:rsid w:val="1F6D661D"/>
    <w:rsid w:val="1F6F2237"/>
    <w:rsid w:val="1F8232DF"/>
    <w:rsid w:val="1F8C0800"/>
    <w:rsid w:val="1F8F4BD1"/>
    <w:rsid w:val="1F90194B"/>
    <w:rsid w:val="1F960306"/>
    <w:rsid w:val="1F9F0134"/>
    <w:rsid w:val="1FA37937"/>
    <w:rsid w:val="1FA51689"/>
    <w:rsid w:val="1FC00929"/>
    <w:rsid w:val="1FC77C6B"/>
    <w:rsid w:val="1FD0330E"/>
    <w:rsid w:val="1FD2295A"/>
    <w:rsid w:val="1FD64612"/>
    <w:rsid w:val="1FE513D6"/>
    <w:rsid w:val="1FE72CCB"/>
    <w:rsid w:val="1FE7539E"/>
    <w:rsid w:val="1FEA1E20"/>
    <w:rsid w:val="1FF258A9"/>
    <w:rsid w:val="1FF86285"/>
    <w:rsid w:val="1FFA2516"/>
    <w:rsid w:val="1FFE7D72"/>
    <w:rsid w:val="20075B14"/>
    <w:rsid w:val="201A4027"/>
    <w:rsid w:val="201E6D59"/>
    <w:rsid w:val="202317C1"/>
    <w:rsid w:val="20244DD9"/>
    <w:rsid w:val="202A1A61"/>
    <w:rsid w:val="202B70C2"/>
    <w:rsid w:val="202B71C7"/>
    <w:rsid w:val="202E7936"/>
    <w:rsid w:val="20392F3B"/>
    <w:rsid w:val="203B05B6"/>
    <w:rsid w:val="20595E8C"/>
    <w:rsid w:val="206047BC"/>
    <w:rsid w:val="20671BE0"/>
    <w:rsid w:val="206F4713"/>
    <w:rsid w:val="206F6904"/>
    <w:rsid w:val="20744C33"/>
    <w:rsid w:val="2076109D"/>
    <w:rsid w:val="20793075"/>
    <w:rsid w:val="20796003"/>
    <w:rsid w:val="207B5F13"/>
    <w:rsid w:val="20807F73"/>
    <w:rsid w:val="20827ABA"/>
    <w:rsid w:val="208D330C"/>
    <w:rsid w:val="208E2812"/>
    <w:rsid w:val="2092607E"/>
    <w:rsid w:val="209615D7"/>
    <w:rsid w:val="20963CB8"/>
    <w:rsid w:val="209A5D96"/>
    <w:rsid w:val="20A708A1"/>
    <w:rsid w:val="20A81A1B"/>
    <w:rsid w:val="20B07FB6"/>
    <w:rsid w:val="20B15584"/>
    <w:rsid w:val="20B646FB"/>
    <w:rsid w:val="20B66246"/>
    <w:rsid w:val="20BE689E"/>
    <w:rsid w:val="20C83CB0"/>
    <w:rsid w:val="20C95E1B"/>
    <w:rsid w:val="20CE20A2"/>
    <w:rsid w:val="20D04E24"/>
    <w:rsid w:val="20D35C54"/>
    <w:rsid w:val="20D50C1C"/>
    <w:rsid w:val="20E961FA"/>
    <w:rsid w:val="20EA7410"/>
    <w:rsid w:val="20F364C5"/>
    <w:rsid w:val="20FA0E87"/>
    <w:rsid w:val="20FB1F8D"/>
    <w:rsid w:val="210C7520"/>
    <w:rsid w:val="21112F90"/>
    <w:rsid w:val="21227D36"/>
    <w:rsid w:val="212754DE"/>
    <w:rsid w:val="212908E6"/>
    <w:rsid w:val="212B632B"/>
    <w:rsid w:val="21313C66"/>
    <w:rsid w:val="21390D01"/>
    <w:rsid w:val="213B74B1"/>
    <w:rsid w:val="213F5803"/>
    <w:rsid w:val="21426576"/>
    <w:rsid w:val="21434A09"/>
    <w:rsid w:val="214F1A4F"/>
    <w:rsid w:val="21521EF4"/>
    <w:rsid w:val="2156220F"/>
    <w:rsid w:val="21580E8A"/>
    <w:rsid w:val="215A2310"/>
    <w:rsid w:val="21646D16"/>
    <w:rsid w:val="21783AA4"/>
    <w:rsid w:val="21903CF2"/>
    <w:rsid w:val="21916984"/>
    <w:rsid w:val="219B227C"/>
    <w:rsid w:val="21A931C0"/>
    <w:rsid w:val="21AD7CB3"/>
    <w:rsid w:val="21B43B5C"/>
    <w:rsid w:val="21C254B7"/>
    <w:rsid w:val="21C90376"/>
    <w:rsid w:val="21D523C8"/>
    <w:rsid w:val="21DA7B9F"/>
    <w:rsid w:val="21DE318A"/>
    <w:rsid w:val="21DE5AB6"/>
    <w:rsid w:val="21EF5921"/>
    <w:rsid w:val="21EF5B80"/>
    <w:rsid w:val="21F451F3"/>
    <w:rsid w:val="220D7F05"/>
    <w:rsid w:val="22102447"/>
    <w:rsid w:val="22196909"/>
    <w:rsid w:val="2227051E"/>
    <w:rsid w:val="2253210E"/>
    <w:rsid w:val="225740D7"/>
    <w:rsid w:val="22576990"/>
    <w:rsid w:val="226414F5"/>
    <w:rsid w:val="226529D3"/>
    <w:rsid w:val="22694984"/>
    <w:rsid w:val="226A12A8"/>
    <w:rsid w:val="2277494F"/>
    <w:rsid w:val="227A1604"/>
    <w:rsid w:val="227F3206"/>
    <w:rsid w:val="22803596"/>
    <w:rsid w:val="22853380"/>
    <w:rsid w:val="22987A0F"/>
    <w:rsid w:val="22A028C0"/>
    <w:rsid w:val="22A03AE9"/>
    <w:rsid w:val="22A25FCA"/>
    <w:rsid w:val="22A548DC"/>
    <w:rsid w:val="22AA11BA"/>
    <w:rsid w:val="22B41BAD"/>
    <w:rsid w:val="22B44AEB"/>
    <w:rsid w:val="22B804D7"/>
    <w:rsid w:val="22BA72A2"/>
    <w:rsid w:val="22C015A5"/>
    <w:rsid w:val="22C47A8D"/>
    <w:rsid w:val="22C77F94"/>
    <w:rsid w:val="22C849EA"/>
    <w:rsid w:val="22D24406"/>
    <w:rsid w:val="22D53750"/>
    <w:rsid w:val="22E53233"/>
    <w:rsid w:val="22E87D29"/>
    <w:rsid w:val="22EC1BFB"/>
    <w:rsid w:val="22F02B70"/>
    <w:rsid w:val="22F47480"/>
    <w:rsid w:val="230A4983"/>
    <w:rsid w:val="230D5578"/>
    <w:rsid w:val="230F677D"/>
    <w:rsid w:val="23117B56"/>
    <w:rsid w:val="23142E15"/>
    <w:rsid w:val="23191809"/>
    <w:rsid w:val="2336582F"/>
    <w:rsid w:val="23384DC0"/>
    <w:rsid w:val="233E5C8F"/>
    <w:rsid w:val="23417F93"/>
    <w:rsid w:val="234A312D"/>
    <w:rsid w:val="234D5748"/>
    <w:rsid w:val="23502D4E"/>
    <w:rsid w:val="23513A63"/>
    <w:rsid w:val="235C4DBB"/>
    <w:rsid w:val="235F2ADB"/>
    <w:rsid w:val="23616435"/>
    <w:rsid w:val="23637472"/>
    <w:rsid w:val="23677CD5"/>
    <w:rsid w:val="236821F2"/>
    <w:rsid w:val="23836A6E"/>
    <w:rsid w:val="238F4A94"/>
    <w:rsid w:val="239702EA"/>
    <w:rsid w:val="239F42E8"/>
    <w:rsid w:val="23AD616C"/>
    <w:rsid w:val="23AD67C8"/>
    <w:rsid w:val="23B46156"/>
    <w:rsid w:val="23B91989"/>
    <w:rsid w:val="23C05F21"/>
    <w:rsid w:val="23C07EAD"/>
    <w:rsid w:val="23CD5CD5"/>
    <w:rsid w:val="23DC622C"/>
    <w:rsid w:val="23DE1C48"/>
    <w:rsid w:val="23E648E8"/>
    <w:rsid w:val="23FD78B6"/>
    <w:rsid w:val="240133B3"/>
    <w:rsid w:val="2401692F"/>
    <w:rsid w:val="240210CD"/>
    <w:rsid w:val="240C5940"/>
    <w:rsid w:val="24107F63"/>
    <w:rsid w:val="241A1167"/>
    <w:rsid w:val="242254B7"/>
    <w:rsid w:val="24254F2C"/>
    <w:rsid w:val="24282C38"/>
    <w:rsid w:val="2431682B"/>
    <w:rsid w:val="243E7240"/>
    <w:rsid w:val="244260A8"/>
    <w:rsid w:val="2448706C"/>
    <w:rsid w:val="244B2197"/>
    <w:rsid w:val="244B2F58"/>
    <w:rsid w:val="2453636B"/>
    <w:rsid w:val="24613286"/>
    <w:rsid w:val="2465414D"/>
    <w:rsid w:val="24711F67"/>
    <w:rsid w:val="247263EE"/>
    <w:rsid w:val="24801774"/>
    <w:rsid w:val="24864647"/>
    <w:rsid w:val="248652C4"/>
    <w:rsid w:val="248A3939"/>
    <w:rsid w:val="24965682"/>
    <w:rsid w:val="249D24AB"/>
    <w:rsid w:val="24A71AB3"/>
    <w:rsid w:val="24B849A4"/>
    <w:rsid w:val="24BF09F7"/>
    <w:rsid w:val="24C75607"/>
    <w:rsid w:val="24CA2638"/>
    <w:rsid w:val="24CF48A7"/>
    <w:rsid w:val="24D812EC"/>
    <w:rsid w:val="24D92521"/>
    <w:rsid w:val="24D971A9"/>
    <w:rsid w:val="24DE776F"/>
    <w:rsid w:val="24E030E6"/>
    <w:rsid w:val="24E64E02"/>
    <w:rsid w:val="24F05727"/>
    <w:rsid w:val="24F57215"/>
    <w:rsid w:val="25066F13"/>
    <w:rsid w:val="2507057D"/>
    <w:rsid w:val="250C196F"/>
    <w:rsid w:val="25195213"/>
    <w:rsid w:val="252D53FE"/>
    <w:rsid w:val="253977DA"/>
    <w:rsid w:val="254D1FE0"/>
    <w:rsid w:val="255B32E4"/>
    <w:rsid w:val="2562295A"/>
    <w:rsid w:val="256E130C"/>
    <w:rsid w:val="25741897"/>
    <w:rsid w:val="257B696C"/>
    <w:rsid w:val="257F275D"/>
    <w:rsid w:val="25835BD3"/>
    <w:rsid w:val="25870001"/>
    <w:rsid w:val="2588406C"/>
    <w:rsid w:val="25886E15"/>
    <w:rsid w:val="259A7B46"/>
    <w:rsid w:val="259F59DC"/>
    <w:rsid w:val="25A33227"/>
    <w:rsid w:val="25A41096"/>
    <w:rsid w:val="25A50FBB"/>
    <w:rsid w:val="25A8458D"/>
    <w:rsid w:val="25A91F14"/>
    <w:rsid w:val="25BC2B39"/>
    <w:rsid w:val="25BD4AA4"/>
    <w:rsid w:val="25C9181B"/>
    <w:rsid w:val="25E53043"/>
    <w:rsid w:val="25EC2D81"/>
    <w:rsid w:val="25EF758A"/>
    <w:rsid w:val="25FC29E3"/>
    <w:rsid w:val="25FD37C9"/>
    <w:rsid w:val="25FF6301"/>
    <w:rsid w:val="260953DC"/>
    <w:rsid w:val="26110EC3"/>
    <w:rsid w:val="261133CA"/>
    <w:rsid w:val="26152E94"/>
    <w:rsid w:val="2616727C"/>
    <w:rsid w:val="261B2D4C"/>
    <w:rsid w:val="26214222"/>
    <w:rsid w:val="26265313"/>
    <w:rsid w:val="2631603D"/>
    <w:rsid w:val="26390D4A"/>
    <w:rsid w:val="26434695"/>
    <w:rsid w:val="26456C0A"/>
    <w:rsid w:val="26464B8B"/>
    <w:rsid w:val="26467F4F"/>
    <w:rsid w:val="264A2438"/>
    <w:rsid w:val="265B7CA0"/>
    <w:rsid w:val="265F6EE7"/>
    <w:rsid w:val="266046E2"/>
    <w:rsid w:val="26716A6E"/>
    <w:rsid w:val="26743D27"/>
    <w:rsid w:val="26786A30"/>
    <w:rsid w:val="268A37FB"/>
    <w:rsid w:val="26923572"/>
    <w:rsid w:val="26A1254F"/>
    <w:rsid w:val="26AD312A"/>
    <w:rsid w:val="26B70C76"/>
    <w:rsid w:val="26B9647D"/>
    <w:rsid w:val="26D24296"/>
    <w:rsid w:val="26D30826"/>
    <w:rsid w:val="26E36FE1"/>
    <w:rsid w:val="26EA6174"/>
    <w:rsid w:val="26F1290C"/>
    <w:rsid w:val="26F447CE"/>
    <w:rsid w:val="26F8020B"/>
    <w:rsid w:val="26FB1033"/>
    <w:rsid w:val="26FE2E05"/>
    <w:rsid w:val="27023C0C"/>
    <w:rsid w:val="270375CB"/>
    <w:rsid w:val="27065386"/>
    <w:rsid w:val="270E0B79"/>
    <w:rsid w:val="27137FE6"/>
    <w:rsid w:val="27280E5F"/>
    <w:rsid w:val="2728787E"/>
    <w:rsid w:val="272B3670"/>
    <w:rsid w:val="272F2031"/>
    <w:rsid w:val="2730763A"/>
    <w:rsid w:val="27457A72"/>
    <w:rsid w:val="27517817"/>
    <w:rsid w:val="27523413"/>
    <w:rsid w:val="275500B0"/>
    <w:rsid w:val="27573EB9"/>
    <w:rsid w:val="275A33D8"/>
    <w:rsid w:val="275F018B"/>
    <w:rsid w:val="276016F2"/>
    <w:rsid w:val="276455A8"/>
    <w:rsid w:val="277057A2"/>
    <w:rsid w:val="277365EF"/>
    <w:rsid w:val="27744EC5"/>
    <w:rsid w:val="27772123"/>
    <w:rsid w:val="277C3775"/>
    <w:rsid w:val="278B307D"/>
    <w:rsid w:val="278B76DF"/>
    <w:rsid w:val="27921BE8"/>
    <w:rsid w:val="279313F5"/>
    <w:rsid w:val="279401DB"/>
    <w:rsid w:val="279741B1"/>
    <w:rsid w:val="279B723C"/>
    <w:rsid w:val="27B2199A"/>
    <w:rsid w:val="27B47B94"/>
    <w:rsid w:val="27C81DD9"/>
    <w:rsid w:val="27CD752B"/>
    <w:rsid w:val="27D14790"/>
    <w:rsid w:val="27DA3CD2"/>
    <w:rsid w:val="27DB439E"/>
    <w:rsid w:val="27E62FAC"/>
    <w:rsid w:val="27EE0A77"/>
    <w:rsid w:val="28032F90"/>
    <w:rsid w:val="28066E3D"/>
    <w:rsid w:val="280F0BB7"/>
    <w:rsid w:val="281B08D8"/>
    <w:rsid w:val="282B6C11"/>
    <w:rsid w:val="28355B3E"/>
    <w:rsid w:val="283C0B5A"/>
    <w:rsid w:val="284236BE"/>
    <w:rsid w:val="28424577"/>
    <w:rsid w:val="28452D98"/>
    <w:rsid w:val="28550775"/>
    <w:rsid w:val="28634558"/>
    <w:rsid w:val="28653659"/>
    <w:rsid w:val="28656203"/>
    <w:rsid w:val="28666346"/>
    <w:rsid w:val="288200CC"/>
    <w:rsid w:val="288C3992"/>
    <w:rsid w:val="288D5FAD"/>
    <w:rsid w:val="288F39C6"/>
    <w:rsid w:val="28B25487"/>
    <w:rsid w:val="28B9293B"/>
    <w:rsid w:val="28BF2ED8"/>
    <w:rsid w:val="28CD546C"/>
    <w:rsid w:val="28D7207D"/>
    <w:rsid w:val="28DF6318"/>
    <w:rsid w:val="28E41106"/>
    <w:rsid w:val="28E50213"/>
    <w:rsid w:val="28E81AE9"/>
    <w:rsid w:val="28EA4AF3"/>
    <w:rsid w:val="290B6C32"/>
    <w:rsid w:val="29206EB8"/>
    <w:rsid w:val="292D4199"/>
    <w:rsid w:val="293100B9"/>
    <w:rsid w:val="293364F3"/>
    <w:rsid w:val="293B7E8A"/>
    <w:rsid w:val="29420A00"/>
    <w:rsid w:val="294748C6"/>
    <w:rsid w:val="29477951"/>
    <w:rsid w:val="29486C40"/>
    <w:rsid w:val="294B11FF"/>
    <w:rsid w:val="294B5C8B"/>
    <w:rsid w:val="295723C4"/>
    <w:rsid w:val="29595666"/>
    <w:rsid w:val="295A04C9"/>
    <w:rsid w:val="295F1CF8"/>
    <w:rsid w:val="29604A7B"/>
    <w:rsid w:val="29613629"/>
    <w:rsid w:val="29620E57"/>
    <w:rsid w:val="297643EC"/>
    <w:rsid w:val="29797653"/>
    <w:rsid w:val="29874881"/>
    <w:rsid w:val="29887F68"/>
    <w:rsid w:val="298F025C"/>
    <w:rsid w:val="29985BF5"/>
    <w:rsid w:val="299E3BB9"/>
    <w:rsid w:val="299F63E6"/>
    <w:rsid w:val="29A00EC1"/>
    <w:rsid w:val="29A96B80"/>
    <w:rsid w:val="29B47320"/>
    <w:rsid w:val="29BB02CB"/>
    <w:rsid w:val="29C80D11"/>
    <w:rsid w:val="29C81298"/>
    <w:rsid w:val="29D64148"/>
    <w:rsid w:val="29D8215C"/>
    <w:rsid w:val="29DF5B67"/>
    <w:rsid w:val="29DF6155"/>
    <w:rsid w:val="29E325E0"/>
    <w:rsid w:val="29EF5610"/>
    <w:rsid w:val="2A05302F"/>
    <w:rsid w:val="2A060CA9"/>
    <w:rsid w:val="2A151A98"/>
    <w:rsid w:val="2A176B16"/>
    <w:rsid w:val="2A1F057E"/>
    <w:rsid w:val="2A2A18E7"/>
    <w:rsid w:val="2A2B3271"/>
    <w:rsid w:val="2A3B6199"/>
    <w:rsid w:val="2A445F29"/>
    <w:rsid w:val="2A452503"/>
    <w:rsid w:val="2A4C6932"/>
    <w:rsid w:val="2A560D04"/>
    <w:rsid w:val="2A595EDA"/>
    <w:rsid w:val="2A5A05CF"/>
    <w:rsid w:val="2A6711B8"/>
    <w:rsid w:val="2A7A710D"/>
    <w:rsid w:val="2A811B51"/>
    <w:rsid w:val="2A816FBC"/>
    <w:rsid w:val="2A9F3AE7"/>
    <w:rsid w:val="2AA84964"/>
    <w:rsid w:val="2AAF606B"/>
    <w:rsid w:val="2ABA6F1B"/>
    <w:rsid w:val="2ABD555D"/>
    <w:rsid w:val="2ABE3B4E"/>
    <w:rsid w:val="2AC86052"/>
    <w:rsid w:val="2AE651F4"/>
    <w:rsid w:val="2AF54CFB"/>
    <w:rsid w:val="2AF8169E"/>
    <w:rsid w:val="2B013F75"/>
    <w:rsid w:val="2B042D0D"/>
    <w:rsid w:val="2B0564EA"/>
    <w:rsid w:val="2B164687"/>
    <w:rsid w:val="2B1822DE"/>
    <w:rsid w:val="2B1B57B5"/>
    <w:rsid w:val="2B1F01C0"/>
    <w:rsid w:val="2B3A1950"/>
    <w:rsid w:val="2B3B34F5"/>
    <w:rsid w:val="2B430715"/>
    <w:rsid w:val="2B4A4074"/>
    <w:rsid w:val="2B4E428B"/>
    <w:rsid w:val="2B522918"/>
    <w:rsid w:val="2B525DC5"/>
    <w:rsid w:val="2B5938E7"/>
    <w:rsid w:val="2B8238D6"/>
    <w:rsid w:val="2B842390"/>
    <w:rsid w:val="2BA936A8"/>
    <w:rsid w:val="2BAE0065"/>
    <w:rsid w:val="2BBC606B"/>
    <w:rsid w:val="2BBE5CD2"/>
    <w:rsid w:val="2BD13C1D"/>
    <w:rsid w:val="2BDB46BB"/>
    <w:rsid w:val="2BEB01F5"/>
    <w:rsid w:val="2BEB6836"/>
    <w:rsid w:val="2BEF4244"/>
    <w:rsid w:val="2BF43F1A"/>
    <w:rsid w:val="2BF60DAE"/>
    <w:rsid w:val="2BF73F6B"/>
    <w:rsid w:val="2BFB743B"/>
    <w:rsid w:val="2BFC727E"/>
    <w:rsid w:val="2BFD4BF3"/>
    <w:rsid w:val="2C087D8C"/>
    <w:rsid w:val="2C096C89"/>
    <w:rsid w:val="2C1A5160"/>
    <w:rsid w:val="2C1B6316"/>
    <w:rsid w:val="2C1B6F27"/>
    <w:rsid w:val="2C1F5B04"/>
    <w:rsid w:val="2C312D66"/>
    <w:rsid w:val="2C315A5A"/>
    <w:rsid w:val="2C327C9E"/>
    <w:rsid w:val="2C4B1C25"/>
    <w:rsid w:val="2C4C433F"/>
    <w:rsid w:val="2C546A45"/>
    <w:rsid w:val="2C5822E0"/>
    <w:rsid w:val="2C5E1D74"/>
    <w:rsid w:val="2C654FA7"/>
    <w:rsid w:val="2C6661CE"/>
    <w:rsid w:val="2C674066"/>
    <w:rsid w:val="2C69389A"/>
    <w:rsid w:val="2C7954D5"/>
    <w:rsid w:val="2C8E066D"/>
    <w:rsid w:val="2C9A4FE7"/>
    <w:rsid w:val="2CA174A1"/>
    <w:rsid w:val="2CA2281D"/>
    <w:rsid w:val="2CB332A2"/>
    <w:rsid w:val="2CCB517E"/>
    <w:rsid w:val="2CD00E83"/>
    <w:rsid w:val="2CD57411"/>
    <w:rsid w:val="2CE90E48"/>
    <w:rsid w:val="2CE95FD0"/>
    <w:rsid w:val="2CEB5612"/>
    <w:rsid w:val="2CEC089E"/>
    <w:rsid w:val="2CEE422A"/>
    <w:rsid w:val="2CF9108B"/>
    <w:rsid w:val="2CFA601B"/>
    <w:rsid w:val="2D005913"/>
    <w:rsid w:val="2D0404DB"/>
    <w:rsid w:val="2D054A6A"/>
    <w:rsid w:val="2D1A58AE"/>
    <w:rsid w:val="2D25747D"/>
    <w:rsid w:val="2D2834F5"/>
    <w:rsid w:val="2D291E82"/>
    <w:rsid w:val="2D30064E"/>
    <w:rsid w:val="2D3A7715"/>
    <w:rsid w:val="2D3E33B2"/>
    <w:rsid w:val="2D3F4C70"/>
    <w:rsid w:val="2D4965E1"/>
    <w:rsid w:val="2D4F06C7"/>
    <w:rsid w:val="2D5A7313"/>
    <w:rsid w:val="2D5F48AA"/>
    <w:rsid w:val="2D662E88"/>
    <w:rsid w:val="2D6854CB"/>
    <w:rsid w:val="2D695B5A"/>
    <w:rsid w:val="2D7F5835"/>
    <w:rsid w:val="2D874854"/>
    <w:rsid w:val="2D880905"/>
    <w:rsid w:val="2D9456AF"/>
    <w:rsid w:val="2D9D2BE9"/>
    <w:rsid w:val="2D9E56F5"/>
    <w:rsid w:val="2DBB6BB2"/>
    <w:rsid w:val="2DC43945"/>
    <w:rsid w:val="2DCA79E6"/>
    <w:rsid w:val="2DD809B7"/>
    <w:rsid w:val="2DDA6957"/>
    <w:rsid w:val="2DDD73BF"/>
    <w:rsid w:val="2DED52BB"/>
    <w:rsid w:val="2DFA42B8"/>
    <w:rsid w:val="2E0863EB"/>
    <w:rsid w:val="2E0D64C6"/>
    <w:rsid w:val="2E147DF5"/>
    <w:rsid w:val="2E150B55"/>
    <w:rsid w:val="2E154FC3"/>
    <w:rsid w:val="2E19757D"/>
    <w:rsid w:val="2E1B4456"/>
    <w:rsid w:val="2E1C7691"/>
    <w:rsid w:val="2E247DFE"/>
    <w:rsid w:val="2E263788"/>
    <w:rsid w:val="2E2853B3"/>
    <w:rsid w:val="2E301E55"/>
    <w:rsid w:val="2E457E54"/>
    <w:rsid w:val="2E4800A7"/>
    <w:rsid w:val="2E4D4BE7"/>
    <w:rsid w:val="2E514EF7"/>
    <w:rsid w:val="2E5C4967"/>
    <w:rsid w:val="2E615285"/>
    <w:rsid w:val="2E653F9F"/>
    <w:rsid w:val="2E667F96"/>
    <w:rsid w:val="2E676566"/>
    <w:rsid w:val="2E6975F3"/>
    <w:rsid w:val="2E751C1D"/>
    <w:rsid w:val="2E7627E2"/>
    <w:rsid w:val="2E7D279B"/>
    <w:rsid w:val="2E7D7AE2"/>
    <w:rsid w:val="2E7E6592"/>
    <w:rsid w:val="2E7F5006"/>
    <w:rsid w:val="2E81148B"/>
    <w:rsid w:val="2E8226AB"/>
    <w:rsid w:val="2E827EE4"/>
    <w:rsid w:val="2E867E55"/>
    <w:rsid w:val="2E8A08D3"/>
    <w:rsid w:val="2E95704E"/>
    <w:rsid w:val="2EA11CB2"/>
    <w:rsid w:val="2EA71945"/>
    <w:rsid w:val="2EA94743"/>
    <w:rsid w:val="2EA96AE1"/>
    <w:rsid w:val="2EAB0DA0"/>
    <w:rsid w:val="2EAE05CC"/>
    <w:rsid w:val="2EAF3589"/>
    <w:rsid w:val="2EB66C4A"/>
    <w:rsid w:val="2EC82CD4"/>
    <w:rsid w:val="2ECB2EFB"/>
    <w:rsid w:val="2ECC20E8"/>
    <w:rsid w:val="2ECF6239"/>
    <w:rsid w:val="2EE95CA9"/>
    <w:rsid w:val="2EEB6996"/>
    <w:rsid w:val="2EF54DE8"/>
    <w:rsid w:val="2EF63B30"/>
    <w:rsid w:val="2EF72375"/>
    <w:rsid w:val="2EF90D5A"/>
    <w:rsid w:val="2F002D23"/>
    <w:rsid w:val="2F040370"/>
    <w:rsid w:val="2F10611B"/>
    <w:rsid w:val="2F1558C5"/>
    <w:rsid w:val="2F21089E"/>
    <w:rsid w:val="2F234322"/>
    <w:rsid w:val="2F39114B"/>
    <w:rsid w:val="2F401543"/>
    <w:rsid w:val="2F4C2064"/>
    <w:rsid w:val="2F4C69C0"/>
    <w:rsid w:val="2F4E4AD5"/>
    <w:rsid w:val="2F5419D7"/>
    <w:rsid w:val="2F605A42"/>
    <w:rsid w:val="2F64149C"/>
    <w:rsid w:val="2F6809A3"/>
    <w:rsid w:val="2F6F40E1"/>
    <w:rsid w:val="2F782E8B"/>
    <w:rsid w:val="2F8E66FA"/>
    <w:rsid w:val="2F8F3A78"/>
    <w:rsid w:val="2F916B25"/>
    <w:rsid w:val="2F9306A2"/>
    <w:rsid w:val="2F946E52"/>
    <w:rsid w:val="2F985265"/>
    <w:rsid w:val="2FA2051B"/>
    <w:rsid w:val="2FB820C3"/>
    <w:rsid w:val="2FC11B01"/>
    <w:rsid w:val="2FC2213C"/>
    <w:rsid w:val="2FC85A41"/>
    <w:rsid w:val="2FCB46FC"/>
    <w:rsid w:val="2FD065E6"/>
    <w:rsid w:val="2FD26336"/>
    <w:rsid w:val="2FD75CCE"/>
    <w:rsid w:val="2FD96870"/>
    <w:rsid w:val="2FDA7D78"/>
    <w:rsid w:val="2FDB53BD"/>
    <w:rsid w:val="2FE77860"/>
    <w:rsid w:val="2FF37D4D"/>
    <w:rsid w:val="2FF86F6F"/>
    <w:rsid w:val="300736DD"/>
    <w:rsid w:val="300C04CF"/>
    <w:rsid w:val="300D5B2E"/>
    <w:rsid w:val="30132CAE"/>
    <w:rsid w:val="3020431D"/>
    <w:rsid w:val="3022153D"/>
    <w:rsid w:val="302E4250"/>
    <w:rsid w:val="30340B9F"/>
    <w:rsid w:val="3035549B"/>
    <w:rsid w:val="3036404F"/>
    <w:rsid w:val="30451A3D"/>
    <w:rsid w:val="304A60A2"/>
    <w:rsid w:val="304E1F85"/>
    <w:rsid w:val="304F5A9A"/>
    <w:rsid w:val="30506931"/>
    <w:rsid w:val="305625DA"/>
    <w:rsid w:val="30580BC9"/>
    <w:rsid w:val="306A735E"/>
    <w:rsid w:val="306B2034"/>
    <w:rsid w:val="30812976"/>
    <w:rsid w:val="308E3346"/>
    <w:rsid w:val="309E1567"/>
    <w:rsid w:val="30A21FCF"/>
    <w:rsid w:val="30A842EE"/>
    <w:rsid w:val="30AB0D33"/>
    <w:rsid w:val="30B37A47"/>
    <w:rsid w:val="30BD7635"/>
    <w:rsid w:val="30BE5568"/>
    <w:rsid w:val="30C43A43"/>
    <w:rsid w:val="30C906AC"/>
    <w:rsid w:val="30D31A29"/>
    <w:rsid w:val="30D46CC0"/>
    <w:rsid w:val="30D636FD"/>
    <w:rsid w:val="30D87051"/>
    <w:rsid w:val="30DE27E8"/>
    <w:rsid w:val="30DE4343"/>
    <w:rsid w:val="30E56E3C"/>
    <w:rsid w:val="30E817F0"/>
    <w:rsid w:val="30EC2266"/>
    <w:rsid w:val="30F066F2"/>
    <w:rsid w:val="30FE7416"/>
    <w:rsid w:val="3103616C"/>
    <w:rsid w:val="310758A0"/>
    <w:rsid w:val="31100919"/>
    <w:rsid w:val="31135A46"/>
    <w:rsid w:val="311D5608"/>
    <w:rsid w:val="311E2ED7"/>
    <w:rsid w:val="31244991"/>
    <w:rsid w:val="313473C3"/>
    <w:rsid w:val="31382118"/>
    <w:rsid w:val="3142584F"/>
    <w:rsid w:val="31540850"/>
    <w:rsid w:val="315619EE"/>
    <w:rsid w:val="315C449C"/>
    <w:rsid w:val="31634821"/>
    <w:rsid w:val="317510B5"/>
    <w:rsid w:val="3191153A"/>
    <w:rsid w:val="31991976"/>
    <w:rsid w:val="31993B3C"/>
    <w:rsid w:val="31A06F8B"/>
    <w:rsid w:val="31AE1754"/>
    <w:rsid w:val="31B14077"/>
    <w:rsid w:val="31B34680"/>
    <w:rsid w:val="31B82709"/>
    <w:rsid w:val="31C33A67"/>
    <w:rsid w:val="31C70DF4"/>
    <w:rsid w:val="31CD44D4"/>
    <w:rsid w:val="31D05482"/>
    <w:rsid w:val="31D0623C"/>
    <w:rsid w:val="31D95A16"/>
    <w:rsid w:val="31DD77DA"/>
    <w:rsid w:val="31E85402"/>
    <w:rsid w:val="31EA2264"/>
    <w:rsid w:val="31EF1958"/>
    <w:rsid w:val="31F203D0"/>
    <w:rsid w:val="31F41DBA"/>
    <w:rsid w:val="31FF16ED"/>
    <w:rsid w:val="31FF3DCB"/>
    <w:rsid w:val="320712F0"/>
    <w:rsid w:val="320C1CE4"/>
    <w:rsid w:val="320C6028"/>
    <w:rsid w:val="320D2E2E"/>
    <w:rsid w:val="32100667"/>
    <w:rsid w:val="321F7C0F"/>
    <w:rsid w:val="32250381"/>
    <w:rsid w:val="32347934"/>
    <w:rsid w:val="32390C0B"/>
    <w:rsid w:val="323D6524"/>
    <w:rsid w:val="32400B34"/>
    <w:rsid w:val="324926BE"/>
    <w:rsid w:val="325E58EE"/>
    <w:rsid w:val="326A403F"/>
    <w:rsid w:val="326B2901"/>
    <w:rsid w:val="32780CA4"/>
    <w:rsid w:val="327C7B24"/>
    <w:rsid w:val="32894C60"/>
    <w:rsid w:val="328D0557"/>
    <w:rsid w:val="3291362F"/>
    <w:rsid w:val="329734D5"/>
    <w:rsid w:val="329E6876"/>
    <w:rsid w:val="32A37E0D"/>
    <w:rsid w:val="32A606EC"/>
    <w:rsid w:val="32A85581"/>
    <w:rsid w:val="32CB7378"/>
    <w:rsid w:val="32D1077B"/>
    <w:rsid w:val="32DB30BB"/>
    <w:rsid w:val="32E200EA"/>
    <w:rsid w:val="32F34A97"/>
    <w:rsid w:val="32F93B80"/>
    <w:rsid w:val="33024DB7"/>
    <w:rsid w:val="330D1D83"/>
    <w:rsid w:val="330D72C5"/>
    <w:rsid w:val="331A53CE"/>
    <w:rsid w:val="33291725"/>
    <w:rsid w:val="332D5DAB"/>
    <w:rsid w:val="333015F2"/>
    <w:rsid w:val="33305447"/>
    <w:rsid w:val="33381619"/>
    <w:rsid w:val="333867C5"/>
    <w:rsid w:val="33413DB5"/>
    <w:rsid w:val="334B6320"/>
    <w:rsid w:val="334C43DA"/>
    <w:rsid w:val="335A488C"/>
    <w:rsid w:val="335F02D6"/>
    <w:rsid w:val="335F577F"/>
    <w:rsid w:val="337B41BD"/>
    <w:rsid w:val="33871A61"/>
    <w:rsid w:val="338D3845"/>
    <w:rsid w:val="3390437C"/>
    <w:rsid w:val="33A23BF2"/>
    <w:rsid w:val="33AD6126"/>
    <w:rsid w:val="33B344B9"/>
    <w:rsid w:val="33BA709B"/>
    <w:rsid w:val="33BE6B8B"/>
    <w:rsid w:val="33C41140"/>
    <w:rsid w:val="33C7344B"/>
    <w:rsid w:val="33D934D4"/>
    <w:rsid w:val="33E13A7E"/>
    <w:rsid w:val="33E15500"/>
    <w:rsid w:val="33F40368"/>
    <w:rsid w:val="33F75FCA"/>
    <w:rsid w:val="33F8211E"/>
    <w:rsid w:val="33FE2F6A"/>
    <w:rsid w:val="340E07E5"/>
    <w:rsid w:val="340F347F"/>
    <w:rsid w:val="341E611D"/>
    <w:rsid w:val="34233ACC"/>
    <w:rsid w:val="34235BF7"/>
    <w:rsid w:val="34303F62"/>
    <w:rsid w:val="343E6AF2"/>
    <w:rsid w:val="344248C9"/>
    <w:rsid w:val="344547E3"/>
    <w:rsid w:val="34457992"/>
    <w:rsid w:val="3447293C"/>
    <w:rsid w:val="34516D5C"/>
    <w:rsid w:val="34517418"/>
    <w:rsid w:val="346176A3"/>
    <w:rsid w:val="346703F6"/>
    <w:rsid w:val="346D15B9"/>
    <w:rsid w:val="34711BB3"/>
    <w:rsid w:val="34732D21"/>
    <w:rsid w:val="347612E9"/>
    <w:rsid w:val="34786426"/>
    <w:rsid w:val="348730BF"/>
    <w:rsid w:val="34883181"/>
    <w:rsid w:val="348B1EB2"/>
    <w:rsid w:val="349361DE"/>
    <w:rsid w:val="349453D9"/>
    <w:rsid w:val="34950213"/>
    <w:rsid w:val="34952FD3"/>
    <w:rsid w:val="34965794"/>
    <w:rsid w:val="349946EF"/>
    <w:rsid w:val="349D16D0"/>
    <w:rsid w:val="349E0447"/>
    <w:rsid w:val="34A20D20"/>
    <w:rsid w:val="34A21F37"/>
    <w:rsid w:val="34A86B88"/>
    <w:rsid w:val="34AA65D6"/>
    <w:rsid w:val="34B16441"/>
    <w:rsid w:val="34C73583"/>
    <w:rsid w:val="34C86781"/>
    <w:rsid w:val="34E93A32"/>
    <w:rsid w:val="34EE2D7D"/>
    <w:rsid w:val="34F76896"/>
    <w:rsid w:val="35014058"/>
    <w:rsid w:val="35016620"/>
    <w:rsid w:val="350562C8"/>
    <w:rsid w:val="3507653A"/>
    <w:rsid w:val="35087816"/>
    <w:rsid w:val="35090FD4"/>
    <w:rsid w:val="350F290F"/>
    <w:rsid w:val="3510742A"/>
    <w:rsid w:val="35165A0D"/>
    <w:rsid w:val="351C315E"/>
    <w:rsid w:val="352150D5"/>
    <w:rsid w:val="352F7677"/>
    <w:rsid w:val="35303663"/>
    <w:rsid w:val="35327479"/>
    <w:rsid w:val="353B10FA"/>
    <w:rsid w:val="353F3460"/>
    <w:rsid w:val="35485937"/>
    <w:rsid w:val="354D29CC"/>
    <w:rsid w:val="354E3B63"/>
    <w:rsid w:val="354E6472"/>
    <w:rsid w:val="355371B6"/>
    <w:rsid w:val="355658D6"/>
    <w:rsid w:val="3562123C"/>
    <w:rsid w:val="356C221C"/>
    <w:rsid w:val="3573524B"/>
    <w:rsid w:val="35794785"/>
    <w:rsid w:val="358473DB"/>
    <w:rsid w:val="358C5FA8"/>
    <w:rsid w:val="359F64EB"/>
    <w:rsid w:val="35B11E26"/>
    <w:rsid w:val="35B3320C"/>
    <w:rsid w:val="35C15DF1"/>
    <w:rsid w:val="35C83CBA"/>
    <w:rsid w:val="35CA2015"/>
    <w:rsid w:val="35D01B9E"/>
    <w:rsid w:val="35D66C20"/>
    <w:rsid w:val="35D83554"/>
    <w:rsid w:val="35E447E1"/>
    <w:rsid w:val="35E73408"/>
    <w:rsid w:val="35E74C1F"/>
    <w:rsid w:val="35EB3573"/>
    <w:rsid w:val="35EF5E90"/>
    <w:rsid w:val="35F00636"/>
    <w:rsid w:val="35F71736"/>
    <w:rsid w:val="36074A7F"/>
    <w:rsid w:val="360E6D11"/>
    <w:rsid w:val="3626550E"/>
    <w:rsid w:val="362B027C"/>
    <w:rsid w:val="36305197"/>
    <w:rsid w:val="363121C6"/>
    <w:rsid w:val="36375B59"/>
    <w:rsid w:val="36376A28"/>
    <w:rsid w:val="363D50B7"/>
    <w:rsid w:val="363F124C"/>
    <w:rsid w:val="364A3641"/>
    <w:rsid w:val="36516B1F"/>
    <w:rsid w:val="365329DD"/>
    <w:rsid w:val="366A2FFA"/>
    <w:rsid w:val="36765BEC"/>
    <w:rsid w:val="36767FDC"/>
    <w:rsid w:val="367F1282"/>
    <w:rsid w:val="36864159"/>
    <w:rsid w:val="368B1D0F"/>
    <w:rsid w:val="368E31AC"/>
    <w:rsid w:val="36916065"/>
    <w:rsid w:val="36923549"/>
    <w:rsid w:val="369A71B3"/>
    <w:rsid w:val="369C5D27"/>
    <w:rsid w:val="36A064D8"/>
    <w:rsid w:val="36A5499B"/>
    <w:rsid w:val="36B75FBF"/>
    <w:rsid w:val="36B80BD6"/>
    <w:rsid w:val="36BD0C45"/>
    <w:rsid w:val="36BF524F"/>
    <w:rsid w:val="36C81A85"/>
    <w:rsid w:val="36D03768"/>
    <w:rsid w:val="36D41FE6"/>
    <w:rsid w:val="36E65E58"/>
    <w:rsid w:val="36ED7D97"/>
    <w:rsid w:val="36F01801"/>
    <w:rsid w:val="36F25915"/>
    <w:rsid w:val="370953EF"/>
    <w:rsid w:val="370A3CEC"/>
    <w:rsid w:val="370C1EAC"/>
    <w:rsid w:val="37174213"/>
    <w:rsid w:val="371B3BA2"/>
    <w:rsid w:val="371D6237"/>
    <w:rsid w:val="371F7425"/>
    <w:rsid w:val="3720190B"/>
    <w:rsid w:val="37326CD3"/>
    <w:rsid w:val="37395799"/>
    <w:rsid w:val="37491D4B"/>
    <w:rsid w:val="374A4EE7"/>
    <w:rsid w:val="37726509"/>
    <w:rsid w:val="37737781"/>
    <w:rsid w:val="377547B4"/>
    <w:rsid w:val="3788368C"/>
    <w:rsid w:val="378934F7"/>
    <w:rsid w:val="378B6F36"/>
    <w:rsid w:val="378D05F0"/>
    <w:rsid w:val="37904A99"/>
    <w:rsid w:val="37904E3E"/>
    <w:rsid w:val="379A4500"/>
    <w:rsid w:val="379F460C"/>
    <w:rsid w:val="37A23DA8"/>
    <w:rsid w:val="37AD146F"/>
    <w:rsid w:val="37AE1186"/>
    <w:rsid w:val="37B71F96"/>
    <w:rsid w:val="37BB7B4B"/>
    <w:rsid w:val="37D36DDD"/>
    <w:rsid w:val="37D568AE"/>
    <w:rsid w:val="37D57A19"/>
    <w:rsid w:val="37D708C1"/>
    <w:rsid w:val="37D83F93"/>
    <w:rsid w:val="37E00298"/>
    <w:rsid w:val="37E67651"/>
    <w:rsid w:val="37EF6E40"/>
    <w:rsid w:val="3803597F"/>
    <w:rsid w:val="38084757"/>
    <w:rsid w:val="38140BB9"/>
    <w:rsid w:val="38147A0F"/>
    <w:rsid w:val="382A5637"/>
    <w:rsid w:val="382E50BC"/>
    <w:rsid w:val="383233FF"/>
    <w:rsid w:val="38387E66"/>
    <w:rsid w:val="38417702"/>
    <w:rsid w:val="38526C5F"/>
    <w:rsid w:val="38543492"/>
    <w:rsid w:val="38557570"/>
    <w:rsid w:val="385C5D48"/>
    <w:rsid w:val="386B3223"/>
    <w:rsid w:val="386E5C36"/>
    <w:rsid w:val="387B027D"/>
    <w:rsid w:val="387F67C1"/>
    <w:rsid w:val="388838C5"/>
    <w:rsid w:val="38976B4E"/>
    <w:rsid w:val="38A020E1"/>
    <w:rsid w:val="38AB3094"/>
    <w:rsid w:val="38AB4FE1"/>
    <w:rsid w:val="38B11888"/>
    <w:rsid w:val="38B2342B"/>
    <w:rsid w:val="38B302F9"/>
    <w:rsid w:val="38B75A37"/>
    <w:rsid w:val="38C21B57"/>
    <w:rsid w:val="38D45B9F"/>
    <w:rsid w:val="38D55134"/>
    <w:rsid w:val="38DF269F"/>
    <w:rsid w:val="38E85668"/>
    <w:rsid w:val="38EF4940"/>
    <w:rsid w:val="38F12CD3"/>
    <w:rsid w:val="38F86A10"/>
    <w:rsid w:val="38F94775"/>
    <w:rsid w:val="38FA6C0B"/>
    <w:rsid w:val="38FD6A90"/>
    <w:rsid w:val="38FE7657"/>
    <w:rsid w:val="39027140"/>
    <w:rsid w:val="39047736"/>
    <w:rsid w:val="39056C39"/>
    <w:rsid w:val="39101021"/>
    <w:rsid w:val="39126D16"/>
    <w:rsid w:val="392971ED"/>
    <w:rsid w:val="392B2689"/>
    <w:rsid w:val="392F2E76"/>
    <w:rsid w:val="39325651"/>
    <w:rsid w:val="39343E6A"/>
    <w:rsid w:val="39353D19"/>
    <w:rsid w:val="394713D0"/>
    <w:rsid w:val="394A0EC1"/>
    <w:rsid w:val="39587735"/>
    <w:rsid w:val="396A3EA3"/>
    <w:rsid w:val="39733BD7"/>
    <w:rsid w:val="3984557D"/>
    <w:rsid w:val="398E1765"/>
    <w:rsid w:val="399A2497"/>
    <w:rsid w:val="39BE1801"/>
    <w:rsid w:val="39C14B7E"/>
    <w:rsid w:val="39CE731C"/>
    <w:rsid w:val="39D030AF"/>
    <w:rsid w:val="39E2007E"/>
    <w:rsid w:val="39E64894"/>
    <w:rsid w:val="39EB2F68"/>
    <w:rsid w:val="39F2567F"/>
    <w:rsid w:val="39F715D2"/>
    <w:rsid w:val="39F83B5E"/>
    <w:rsid w:val="39FA0CF5"/>
    <w:rsid w:val="3A052693"/>
    <w:rsid w:val="3A11495C"/>
    <w:rsid w:val="3A1527FE"/>
    <w:rsid w:val="3A2954EF"/>
    <w:rsid w:val="3A2B2491"/>
    <w:rsid w:val="3A3017E1"/>
    <w:rsid w:val="3A38245B"/>
    <w:rsid w:val="3A385A55"/>
    <w:rsid w:val="3A4F6304"/>
    <w:rsid w:val="3A5E2056"/>
    <w:rsid w:val="3A644307"/>
    <w:rsid w:val="3A775909"/>
    <w:rsid w:val="3A852F05"/>
    <w:rsid w:val="3A872856"/>
    <w:rsid w:val="3A9B7C26"/>
    <w:rsid w:val="3A9D3A5A"/>
    <w:rsid w:val="3AAC7093"/>
    <w:rsid w:val="3AB41580"/>
    <w:rsid w:val="3ABA6612"/>
    <w:rsid w:val="3AC22D8E"/>
    <w:rsid w:val="3AC830CE"/>
    <w:rsid w:val="3AD34018"/>
    <w:rsid w:val="3ADF4F4C"/>
    <w:rsid w:val="3AE51BD6"/>
    <w:rsid w:val="3AE6009C"/>
    <w:rsid w:val="3AEC3122"/>
    <w:rsid w:val="3AFC4D49"/>
    <w:rsid w:val="3B032620"/>
    <w:rsid w:val="3B0B3717"/>
    <w:rsid w:val="3B16501F"/>
    <w:rsid w:val="3B2113C8"/>
    <w:rsid w:val="3B2876EC"/>
    <w:rsid w:val="3B2E6A12"/>
    <w:rsid w:val="3B3763D1"/>
    <w:rsid w:val="3B5724AE"/>
    <w:rsid w:val="3B620744"/>
    <w:rsid w:val="3B677C80"/>
    <w:rsid w:val="3B6907B4"/>
    <w:rsid w:val="3B7115CD"/>
    <w:rsid w:val="3B7C4D5F"/>
    <w:rsid w:val="3BA24FE4"/>
    <w:rsid w:val="3BB33B0D"/>
    <w:rsid w:val="3BBB108C"/>
    <w:rsid w:val="3BC53F27"/>
    <w:rsid w:val="3BD46CEC"/>
    <w:rsid w:val="3BD739DA"/>
    <w:rsid w:val="3BD84475"/>
    <w:rsid w:val="3BD9223F"/>
    <w:rsid w:val="3BE44291"/>
    <w:rsid w:val="3BE61E93"/>
    <w:rsid w:val="3BE71C43"/>
    <w:rsid w:val="3BEE0D3A"/>
    <w:rsid w:val="3BEF354C"/>
    <w:rsid w:val="3BF00DE0"/>
    <w:rsid w:val="3BF64EE0"/>
    <w:rsid w:val="3BF741F1"/>
    <w:rsid w:val="3BFB7AFD"/>
    <w:rsid w:val="3BFE56DF"/>
    <w:rsid w:val="3C06638C"/>
    <w:rsid w:val="3C0A0F4F"/>
    <w:rsid w:val="3C143027"/>
    <w:rsid w:val="3C1B6F86"/>
    <w:rsid w:val="3C243E0B"/>
    <w:rsid w:val="3C262C48"/>
    <w:rsid w:val="3C2845C2"/>
    <w:rsid w:val="3C29448B"/>
    <w:rsid w:val="3C2C5DCC"/>
    <w:rsid w:val="3C2F6E1E"/>
    <w:rsid w:val="3C342B9E"/>
    <w:rsid w:val="3C3A4400"/>
    <w:rsid w:val="3C4F64BA"/>
    <w:rsid w:val="3C5A2C39"/>
    <w:rsid w:val="3C5A58BF"/>
    <w:rsid w:val="3C624486"/>
    <w:rsid w:val="3C6E43AE"/>
    <w:rsid w:val="3C731677"/>
    <w:rsid w:val="3C7A55F4"/>
    <w:rsid w:val="3C821DB8"/>
    <w:rsid w:val="3C8E113E"/>
    <w:rsid w:val="3C97546A"/>
    <w:rsid w:val="3C9A1904"/>
    <w:rsid w:val="3C9C14BC"/>
    <w:rsid w:val="3CA34AD9"/>
    <w:rsid w:val="3CA702D7"/>
    <w:rsid w:val="3CB22EC3"/>
    <w:rsid w:val="3CB719B5"/>
    <w:rsid w:val="3CBC6E17"/>
    <w:rsid w:val="3CC429D4"/>
    <w:rsid w:val="3CD15B44"/>
    <w:rsid w:val="3CD37E65"/>
    <w:rsid w:val="3CD97402"/>
    <w:rsid w:val="3CDA245A"/>
    <w:rsid w:val="3CE277FE"/>
    <w:rsid w:val="3CE92644"/>
    <w:rsid w:val="3CFB6095"/>
    <w:rsid w:val="3CFF43A7"/>
    <w:rsid w:val="3D02228A"/>
    <w:rsid w:val="3D0C378E"/>
    <w:rsid w:val="3D13314A"/>
    <w:rsid w:val="3D184556"/>
    <w:rsid w:val="3D1E06B7"/>
    <w:rsid w:val="3D231084"/>
    <w:rsid w:val="3D2507AD"/>
    <w:rsid w:val="3D327DF8"/>
    <w:rsid w:val="3D3561BE"/>
    <w:rsid w:val="3D3A56BF"/>
    <w:rsid w:val="3D3E5FEC"/>
    <w:rsid w:val="3D4329FC"/>
    <w:rsid w:val="3D447100"/>
    <w:rsid w:val="3D452778"/>
    <w:rsid w:val="3D456290"/>
    <w:rsid w:val="3D460D92"/>
    <w:rsid w:val="3D496FEA"/>
    <w:rsid w:val="3D5B06BC"/>
    <w:rsid w:val="3D672376"/>
    <w:rsid w:val="3D6C7736"/>
    <w:rsid w:val="3D842214"/>
    <w:rsid w:val="3D9A0F6C"/>
    <w:rsid w:val="3D9B2710"/>
    <w:rsid w:val="3DA26459"/>
    <w:rsid w:val="3DA61C42"/>
    <w:rsid w:val="3DA71D86"/>
    <w:rsid w:val="3DAA6996"/>
    <w:rsid w:val="3DAD111B"/>
    <w:rsid w:val="3DAD766C"/>
    <w:rsid w:val="3DB72AAD"/>
    <w:rsid w:val="3DC24D06"/>
    <w:rsid w:val="3DCF0092"/>
    <w:rsid w:val="3DD0283B"/>
    <w:rsid w:val="3DEF4C0B"/>
    <w:rsid w:val="3DF3557F"/>
    <w:rsid w:val="3E00604B"/>
    <w:rsid w:val="3E077179"/>
    <w:rsid w:val="3E1603B5"/>
    <w:rsid w:val="3E1F3535"/>
    <w:rsid w:val="3E4058FB"/>
    <w:rsid w:val="3E502867"/>
    <w:rsid w:val="3E556C1E"/>
    <w:rsid w:val="3E5966D3"/>
    <w:rsid w:val="3E5A46A2"/>
    <w:rsid w:val="3E670543"/>
    <w:rsid w:val="3E691217"/>
    <w:rsid w:val="3E6B284B"/>
    <w:rsid w:val="3E6F0615"/>
    <w:rsid w:val="3E703F1F"/>
    <w:rsid w:val="3E7B66CB"/>
    <w:rsid w:val="3E7F658E"/>
    <w:rsid w:val="3E821864"/>
    <w:rsid w:val="3E8A156E"/>
    <w:rsid w:val="3E8B630C"/>
    <w:rsid w:val="3E8C4DC3"/>
    <w:rsid w:val="3E8D2157"/>
    <w:rsid w:val="3E98632B"/>
    <w:rsid w:val="3E9B7F54"/>
    <w:rsid w:val="3E9E5BFD"/>
    <w:rsid w:val="3E9E7101"/>
    <w:rsid w:val="3EA03E1C"/>
    <w:rsid w:val="3EAB204A"/>
    <w:rsid w:val="3EAE3CCD"/>
    <w:rsid w:val="3EB256B9"/>
    <w:rsid w:val="3EB44BCE"/>
    <w:rsid w:val="3EBC445C"/>
    <w:rsid w:val="3EBE0587"/>
    <w:rsid w:val="3EDA0523"/>
    <w:rsid w:val="3EE87EBC"/>
    <w:rsid w:val="3EF1234D"/>
    <w:rsid w:val="3EFA7809"/>
    <w:rsid w:val="3F010E0D"/>
    <w:rsid w:val="3F09364E"/>
    <w:rsid w:val="3F0F4160"/>
    <w:rsid w:val="3F4310B9"/>
    <w:rsid w:val="3F457E75"/>
    <w:rsid w:val="3F4A1628"/>
    <w:rsid w:val="3F57327B"/>
    <w:rsid w:val="3F590B67"/>
    <w:rsid w:val="3F5B4D26"/>
    <w:rsid w:val="3F6535AB"/>
    <w:rsid w:val="3F653992"/>
    <w:rsid w:val="3F8242D9"/>
    <w:rsid w:val="3F8A5A57"/>
    <w:rsid w:val="3F907C9C"/>
    <w:rsid w:val="3F9425E9"/>
    <w:rsid w:val="3F9439DA"/>
    <w:rsid w:val="3F9D1FB2"/>
    <w:rsid w:val="3FA40E6B"/>
    <w:rsid w:val="3FA91EB0"/>
    <w:rsid w:val="3FA97330"/>
    <w:rsid w:val="3FBC3441"/>
    <w:rsid w:val="3FC278E3"/>
    <w:rsid w:val="3FC36F52"/>
    <w:rsid w:val="3FC5469A"/>
    <w:rsid w:val="3FCF4402"/>
    <w:rsid w:val="3FD454BD"/>
    <w:rsid w:val="3FDC18C3"/>
    <w:rsid w:val="3FE33189"/>
    <w:rsid w:val="3FEF6954"/>
    <w:rsid w:val="3FFF47B3"/>
    <w:rsid w:val="40037704"/>
    <w:rsid w:val="40070EE4"/>
    <w:rsid w:val="400D70AB"/>
    <w:rsid w:val="401018FA"/>
    <w:rsid w:val="40122D93"/>
    <w:rsid w:val="401B46CF"/>
    <w:rsid w:val="402134B8"/>
    <w:rsid w:val="4023187F"/>
    <w:rsid w:val="402C13DE"/>
    <w:rsid w:val="402F66AB"/>
    <w:rsid w:val="40315C11"/>
    <w:rsid w:val="403D4349"/>
    <w:rsid w:val="40474BA1"/>
    <w:rsid w:val="404D1B05"/>
    <w:rsid w:val="404E5513"/>
    <w:rsid w:val="40527B2C"/>
    <w:rsid w:val="4053582D"/>
    <w:rsid w:val="405416C5"/>
    <w:rsid w:val="405B3607"/>
    <w:rsid w:val="406366CA"/>
    <w:rsid w:val="40647DFF"/>
    <w:rsid w:val="407403DC"/>
    <w:rsid w:val="40780E7E"/>
    <w:rsid w:val="407A6407"/>
    <w:rsid w:val="407B1CFC"/>
    <w:rsid w:val="4093458A"/>
    <w:rsid w:val="40944C2C"/>
    <w:rsid w:val="40A42413"/>
    <w:rsid w:val="40A532D9"/>
    <w:rsid w:val="40B018D5"/>
    <w:rsid w:val="40B75B36"/>
    <w:rsid w:val="40BA78CF"/>
    <w:rsid w:val="40BC2B50"/>
    <w:rsid w:val="40C27387"/>
    <w:rsid w:val="40C71EDD"/>
    <w:rsid w:val="40D4719B"/>
    <w:rsid w:val="40DF2887"/>
    <w:rsid w:val="40E138FF"/>
    <w:rsid w:val="40E139B8"/>
    <w:rsid w:val="40E56496"/>
    <w:rsid w:val="40FF7A30"/>
    <w:rsid w:val="410228EA"/>
    <w:rsid w:val="41043C7D"/>
    <w:rsid w:val="410E15F8"/>
    <w:rsid w:val="41116F78"/>
    <w:rsid w:val="411350CC"/>
    <w:rsid w:val="41151DCC"/>
    <w:rsid w:val="411C7ACA"/>
    <w:rsid w:val="4124697D"/>
    <w:rsid w:val="4126218A"/>
    <w:rsid w:val="412976AA"/>
    <w:rsid w:val="412A5106"/>
    <w:rsid w:val="413009ED"/>
    <w:rsid w:val="413B35CB"/>
    <w:rsid w:val="4140224A"/>
    <w:rsid w:val="414B0EB4"/>
    <w:rsid w:val="4173598C"/>
    <w:rsid w:val="41780C12"/>
    <w:rsid w:val="41832B9E"/>
    <w:rsid w:val="4187308D"/>
    <w:rsid w:val="418C0A5B"/>
    <w:rsid w:val="419E4CF0"/>
    <w:rsid w:val="41B70ADB"/>
    <w:rsid w:val="41B8752B"/>
    <w:rsid w:val="41C16489"/>
    <w:rsid w:val="41D95BB1"/>
    <w:rsid w:val="41DB4BFC"/>
    <w:rsid w:val="41DF28BD"/>
    <w:rsid w:val="41E03BEE"/>
    <w:rsid w:val="41EE548B"/>
    <w:rsid w:val="41EE6242"/>
    <w:rsid w:val="41F10E58"/>
    <w:rsid w:val="41F3568C"/>
    <w:rsid w:val="41F762AE"/>
    <w:rsid w:val="4200449D"/>
    <w:rsid w:val="420F092B"/>
    <w:rsid w:val="42144595"/>
    <w:rsid w:val="42174331"/>
    <w:rsid w:val="422B659C"/>
    <w:rsid w:val="422C18EB"/>
    <w:rsid w:val="422D463A"/>
    <w:rsid w:val="4231021C"/>
    <w:rsid w:val="423A3BCC"/>
    <w:rsid w:val="42411B99"/>
    <w:rsid w:val="424C7CFF"/>
    <w:rsid w:val="424E57D2"/>
    <w:rsid w:val="42676AFD"/>
    <w:rsid w:val="42722F6F"/>
    <w:rsid w:val="42730606"/>
    <w:rsid w:val="427F3FD3"/>
    <w:rsid w:val="42821F14"/>
    <w:rsid w:val="429E4FF6"/>
    <w:rsid w:val="429F6D65"/>
    <w:rsid w:val="42A27595"/>
    <w:rsid w:val="42AF49D8"/>
    <w:rsid w:val="42B26C49"/>
    <w:rsid w:val="42B96D71"/>
    <w:rsid w:val="42CC6C07"/>
    <w:rsid w:val="42CE55C8"/>
    <w:rsid w:val="42D00689"/>
    <w:rsid w:val="42D5760B"/>
    <w:rsid w:val="42DF519E"/>
    <w:rsid w:val="42E01649"/>
    <w:rsid w:val="42EF3D11"/>
    <w:rsid w:val="42F35498"/>
    <w:rsid w:val="42F74EEF"/>
    <w:rsid w:val="42F920D4"/>
    <w:rsid w:val="42FE140D"/>
    <w:rsid w:val="43012107"/>
    <w:rsid w:val="4303023B"/>
    <w:rsid w:val="43042A98"/>
    <w:rsid w:val="43060B6A"/>
    <w:rsid w:val="43063F62"/>
    <w:rsid w:val="43093605"/>
    <w:rsid w:val="43144B3E"/>
    <w:rsid w:val="4317142B"/>
    <w:rsid w:val="431D1D22"/>
    <w:rsid w:val="432609C5"/>
    <w:rsid w:val="432D7245"/>
    <w:rsid w:val="433A6FE6"/>
    <w:rsid w:val="433E5177"/>
    <w:rsid w:val="43480868"/>
    <w:rsid w:val="434A39E2"/>
    <w:rsid w:val="4350713C"/>
    <w:rsid w:val="435B7882"/>
    <w:rsid w:val="43646B22"/>
    <w:rsid w:val="436653E0"/>
    <w:rsid w:val="43681265"/>
    <w:rsid w:val="43707187"/>
    <w:rsid w:val="43776764"/>
    <w:rsid w:val="437B0E0F"/>
    <w:rsid w:val="437B14BD"/>
    <w:rsid w:val="437D06E6"/>
    <w:rsid w:val="43916581"/>
    <w:rsid w:val="439B658D"/>
    <w:rsid w:val="439D5DA3"/>
    <w:rsid w:val="43A542D6"/>
    <w:rsid w:val="43A61A0F"/>
    <w:rsid w:val="43AB1C7A"/>
    <w:rsid w:val="43AD162F"/>
    <w:rsid w:val="43AD3E67"/>
    <w:rsid w:val="43B120FD"/>
    <w:rsid w:val="43B60806"/>
    <w:rsid w:val="43BB7E55"/>
    <w:rsid w:val="43C4431A"/>
    <w:rsid w:val="43C967BF"/>
    <w:rsid w:val="43D70F2C"/>
    <w:rsid w:val="43DC2EA1"/>
    <w:rsid w:val="43F0113B"/>
    <w:rsid w:val="43F073EF"/>
    <w:rsid w:val="43F36591"/>
    <w:rsid w:val="43FA5006"/>
    <w:rsid w:val="43FE4D82"/>
    <w:rsid w:val="442101A6"/>
    <w:rsid w:val="442836B5"/>
    <w:rsid w:val="442852E8"/>
    <w:rsid w:val="44345848"/>
    <w:rsid w:val="443E5D55"/>
    <w:rsid w:val="444237DC"/>
    <w:rsid w:val="444E33F5"/>
    <w:rsid w:val="4453183D"/>
    <w:rsid w:val="44612BDA"/>
    <w:rsid w:val="44657E4E"/>
    <w:rsid w:val="447533D6"/>
    <w:rsid w:val="44781702"/>
    <w:rsid w:val="44805D1F"/>
    <w:rsid w:val="4483162E"/>
    <w:rsid w:val="448C466B"/>
    <w:rsid w:val="4498448A"/>
    <w:rsid w:val="449C2542"/>
    <w:rsid w:val="44A03B48"/>
    <w:rsid w:val="44A148B7"/>
    <w:rsid w:val="44A658CA"/>
    <w:rsid w:val="44B951CC"/>
    <w:rsid w:val="44BC4B6C"/>
    <w:rsid w:val="44C37A4A"/>
    <w:rsid w:val="44CC150A"/>
    <w:rsid w:val="44CD14E0"/>
    <w:rsid w:val="44D26A99"/>
    <w:rsid w:val="44DE2464"/>
    <w:rsid w:val="44E15CAF"/>
    <w:rsid w:val="44E93D2A"/>
    <w:rsid w:val="44E96B50"/>
    <w:rsid w:val="44ED06D9"/>
    <w:rsid w:val="44EF2F61"/>
    <w:rsid w:val="44F20B0B"/>
    <w:rsid w:val="45010879"/>
    <w:rsid w:val="45072FD6"/>
    <w:rsid w:val="450F1303"/>
    <w:rsid w:val="451561DD"/>
    <w:rsid w:val="451E56DB"/>
    <w:rsid w:val="45201B87"/>
    <w:rsid w:val="452E5F4C"/>
    <w:rsid w:val="4540755F"/>
    <w:rsid w:val="454345A4"/>
    <w:rsid w:val="45437816"/>
    <w:rsid w:val="454F3E24"/>
    <w:rsid w:val="45504AF1"/>
    <w:rsid w:val="45586684"/>
    <w:rsid w:val="455F2FC0"/>
    <w:rsid w:val="456009A6"/>
    <w:rsid w:val="45612018"/>
    <w:rsid w:val="45617C2A"/>
    <w:rsid w:val="45632DEF"/>
    <w:rsid w:val="457151B0"/>
    <w:rsid w:val="45797DE8"/>
    <w:rsid w:val="457A5D68"/>
    <w:rsid w:val="458946E9"/>
    <w:rsid w:val="45915629"/>
    <w:rsid w:val="45A47C0E"/>
    <w:rsid w:val="45B649FE"/>
    <w:rsid w:val="45BE7F44"/>
    <w:rsid w:val="45CD38A0"/>
    <w:rsid w:val="45DF4DF3"/>
    <w:rsid w:val="45EB776E"/>
    <w:rsid w:val="460B07DF"/>
    <w:rsid w:val="4610008D"/>
    <w:rsid w:val="46104541"/>
    <w:rsid w:val="46111ACB"/>
    <w:rsid w:val="46137F75"/>
    <w:rsid w:val="46166FD5"/>
    <w:rsid w:val="461675DC"/>
    <w:rsid w:val="462A0006"/>
    <w:rsid w:val="463B0425"/>
    <w:rsid w:val="463C3BB4"/>
    <w:rsid w:val="46577FD6"/>
    <w:rsid w:val="46587525"/>
    <w:rsid w:val="465D28C8"/>
    <w:rsid w:val="467C32EF"/>
    <w:rsid w:val="46802FFB"/>
    <w:rsid w:val="46807F8F"/>
    <w:rsid w:val="468A0B4E"/>
    <w:rsid w:val="468B5411"/>
    <w:rsid w:val="4695504A"/>
    <w:rsid w:val="46AF4F1F"/>
    <w:rsid w:val="46B4481E"/>
    <w:rsid w:val="46C5109C"/>
    <w:rsid w:val="46CF0CFC"/>
    <w:rsid w:val="46D35374"/>
    <w:rsid w:val="46D66FD5"/>
    <w:rsid w:val="46D955A7"/>
    <w:rsid w:val="46D97221"/>
    <w:rsid w:val="46DE7CFF"/>
    <w:rsid w:val="46E66E13"/>
    <w:rsid w:val="46E773FF"/>
    <w:rsid w:val="46EA3AE2"/>
    <w:rsid w:val="46F313CB"/>
    <w:rsid w:val="46FA145E"/>
    <w:rsid w:val="4700146F"/>
    <w:rsid w:val="47035F50"/>
    <w:rsid w:val="47133957"/>
    <w:rsid w:val="471956A0"/>
    <w:rsid w:val="472A09E1"/>
    <w:rsid w:val="473A2A75"/>
    <w:rsid w:val="473B5A9D"/>
    <w:rsid w:val="473B7799"/>
    <w:rsid w:val="473D65E8"/>
    <w:rsid w:val="47415C6F"/>
    <w:rsid w:val="47416991"/>
    <w:rsid w:val="474551CE"/>
    <w:rsid w:val="47486F03"/>
    <w:rsid w:val="474C5A48"/>
    <w:rsid w:val="47581074"/>
    <w:rsid w:val="475E0DFA"/>
    <w:rsid w:val="47660787"/>
    <w:rsid w:val="47665950"/>
    <w:rsid w:val="476674F8"/>
    <w:rsid w:val="476C04DE"/>
    <w:rsid w:val="47883A03"/>
    <w:rsid w:val="4791525C"/>
    <w:rsid w:val="4798132C"/>
    <w:rsid w:val="47A07E0C"/>
    <w:rsid w:val="47AB1528"/>
    <w:rsid w:val="47B14FD6"/>
    <w:rsid w:val="47B309FB"/>
    <w:rsid w:val="47B61BB5"/>
    <w:rsid w:val="47BB2A11"/>
    <w:rsid w:val="47C7583E"/>
    <w:rsid w:val="47C81449"/>
    <w:rsid w:val="47D32EEB"/>
    <w:rsid w:val="47DB4928"/>
    <w:rsid w:val="47DC6A71"/>
    <w:rsid w:val="47EA5F1F"/>
    <w:rsid w:val="47F03271"/>
    <w:rsid w:val="47F17CE9"/>
    <w:rsid w:val="47FB1ACC"/>
    <w:rsid w:val="480F1EED"/>
    <w:rsid w:val="481603B1"/>
    <w:rsid w:val="48195D34"/>
    <w:rsid w:val="48261250"/>
    <w:rsid w:val="482A12DC"/>
    <w:rsid w:val="482F4478"/>
    <w:rsid w:val="48372D32"/>
    <w:rsid w:val="48467377"/>
    <w:rsid w:val="484C011E"/>
    <w:rsid w:val="484C37C9"/>
    <w:rsid w:val="484F6E68"/>
    <w:rsid w:val="48531B40"/>
    <w:rsid w:val="485C3994"/>
    <w:rsid w:val="48654136"/>
    <w:rsid w:val="48686389"/>
    <w:rsid w:val="48695713"/>
    <w:rsid w:val="486A268B"/>
    <w:rsid w:val="486A3EE0"/>
    <w:rsid w:val="4870272E"/>
    <w:rsid w:val="4870577A"/>
    <w:rsid w:val="487C6BBF"/>
    <w:rsid w:val="488C271F"/>
    <w:rsid w:val="488D155E"/>
    <w:rsid w:val="48962777"/>
    <w:rsid w:val="48A21E9E"/>
    <w:rsid w:val="48B25118"/>
    <w:rsid w:val="48B673FA"/>
    <w:rsid w:val="48BE42C3"/>
    <w:rsid w:val="48C23A1E"/>
    <w:rsid w:val="48C9707D"/>
    <w:rsid w:val="48CB2CCF"/>
    <w:rsid w:val="48CF5F19"/>
    <w:rsid w:val="48D129ED"/>
    <w:rsid w:val="48D229BC"/>
    <w:rsid w:val="48DC63CA"/>
    <w:rsid w:val="48E1746F"/>
    <w:rsid w:val="48F018AB"/>
    <w:rsid w:val="48F2606F"/>
    <w:rsid w:val="48FB1B86"/>
    <w:rsid w:val="490A04B0"/>
    <w:rsid w:val="491140DD"/>
    <w:rsid w:val="4915220A"/>
    <w:rsid w:val="491D562C"/>
    <w:rsid w:val="49220A9D"/>
    <w:rsid w:val="49231D63"/>
    <w:rsid w:val="49274F42"/>
    <w:rsid w:val="492902C3"/>
    <w:rsid w:val="49294302"/>
    <w:rsid w:val="492A3FC3"/>
    <w:rsid w:val="492D0546"/>
    <w:rsid w:val="49357497"/>
    <w:rsid w:val="49380D36"/>
    <w:rsid w:val="493A605F"/>
    <w:rsid w:val="493C0084"/>
    <w:rsid w:val="494A0296"/>
    <w:rsid w:val="49526007"/>
    <w:rsid w:val="49623AC2"/>
    <w:rsid w:val="49640510"/>
    <w:rsid w:val="496D682F"/>
    <w:rsid w:val="49722757"/>
    <w:rsid w:val="49803BC5"/>
    <w:rsid w:val="49811FB8"/>
    <w:rsid w:val="498C58EA"/>
    <w:rsid w:val="49911562"/>
    <w:rsid w:val="49AA1C33"/>
    <w:rsid w:val="49AE7541"/>
    <w:rsid w:val="49BD573C"/>
    <w:rsid w:val="49C6750F"/>
    <w:rsid w:val="49D02F72"/>
    <w:rsid w:val="49DB6AF3"/>
    <w:rsid w:val="49DC7715"/>
    <w:rsid w:val="49DE5AB1"/>
    <w:rsid w:val="49DE6F95"/>
    <w:rsid w:val="49E24A4C"/>
    <w:rsid w:val="49F26873"/>
    <w:rsid w:val="49F34028"/>
    <w:rsid w:val="49F43B8F"/>
    <w:rsid w:val="49FF7227"/>
    <w:rsid w:val="4A023139"/>
    <w:rsid w:val="4A053F96"/>
    <w:rsid w:val="4A137349"/>
    <w:rsid w:val="4A2441DA"/>
    <w:rsid w:val="4A2477A1"/>
    <w:rsid w:val="4A2659E4"/>
    <w:rsid w:val="4A2F0CBD"/>
    <w:rsid w:val="4A325D7E"/>
    <w:rsid w:val="4A337DC6"/>
    <w:rsid w:val="4A344C8B"/>
    <w:rsid w:val="4A4124E7"/>
    <w:rsid w:val="4A41501F"/>
    <w:rsid w:val="4A5013EF"/>
    <w:rsid w:val="4A530748"/>
    <w:rsid w:val="4A5A1DCD"/>
    <w:rsid w:val="4A5B4420"/>
    <w:rsid w:val="4A5E61BD"/>
    <w:rsid w:val="4A6A13C3"/>
    <w:rsid w:val="4A766161"/>
    <w:rsid w:val="4A7B576F"/>
    <w:rsid w:val="4A81697D"/>
    <w:rsid w:val="4A856034"/>
    <w:rsid w:val="4A9C1229"/>
    <w:rsid w:val="4A9C279B"/>
    <w:rsid w:val="4A9D57BE"/>
    <w:rsid w:val="4A9F3405"/>
    <w:rsid w:val="4AA13A75"/>
    <w:rsid w:val="4AA3520D"/>
    <w:rsid w:val="4AA43274"/>
    <w:rsid w:val="4AA51AE7"/>
    <w:rsid w:val="4AAD7AC4"/>
    <w:rsid w:val="4AAE2000"/>
    <w:rsid w:val="4AB03C87"/>
    <w:rsid w:val="4AB84FFD"/>
    <w:rsid w:val="4AB95568"/>
    <w:rsid w:val="4ABA6C48"/>
    <w:rsid w:val="4ABD1486"/>
    <w:rsid w:val="4AC221E9"/>
    <w:rsid w:val="4AC438A1"/>
    <w:rsid w:val="4AC53B34"/>
    <w:rsid w:val="4ACF055E"/>
    <w:rsid w:val="4ACF3244"/>
    <w:rsid w:val="4ADD7218"/>
    <w:rsid w:val="4ADF0945"/>
    <w:rsid w:val="4AE279B4"/>
    <w:rsid w:val="4AED46FE"/>
    <w:rsid w:val="4AEE3DA2"/>
    <w:rsid w:val="4AF561A9"/>
    <w:rsid w:val="4AFE33EB"/>
    <w:rsid w:val="4AFF5D19"/>
    <w:rsid w:val="4B0545DA"/>
    <w:rsid w:val="4B0A29AA"/>
    <w:rsid w:val="4B13043E"/>
    <w:rsid w:val="4B162CE8"/>
    <w:rsid w:val="4B1C5AEF"/>
    <w:rsid w:val="4B2C74AF"/>
    <w:rsid w:val="4B2F2A9C"/>
    <w:rsid w:val="4B334DD9"/>
    <w:rsid w:val="4B3C2623"/>
    <w:rsid w:val="4B42489F"/>
    <w:rsid w:val="4B483F15"/>
    <w:rsid w:val="4B5113A7"/>
    <w:rsid w:val="4B570367"/>
    <w:rsid w:val="4B636649"/>
    <w:rsid w:val="4B637F58"/>
    <w:rsid w:val="4B68309E"/>
    <w:rsid w:val="4B6B4F5E"/>
    <w:rsid w:val="4B74010A"/>
    <w:rsid w:val="4B741A53"/>
    <w:rsid w:val="4B7470DC"/>
    <w:rsid w:val="4B7926DA"/>
    <w:rsid w:val="4B79647C"/>
    <w:rsid w:val="4B8F6598"/>
    <w:rsid w:val="4B9B4BE3"/>
    <w:rsid w:val="4B9F14B2"/>
    <w:rsid w:val="4BA31B0F"/>
    <w:rsid w:val="4BA970EF"/>
    <w:rsid w:val="4BAB173F"/>
    <w:rsid w:val="4BB12901"/>
    <w:rsid w:val="4BB15AA1"/>
    <w:rsid w:val="4BB67626"/>
    <w:rsid w:val="4BC3194E"/>
    <w:rsid w:val="4BC32B39"/>
    <w:rsid w:val="4BC86B4A"/>
    <w:rsid w:val="4BCF5C65"/>
    <w:rsid w:val="4BD277B2"/>
    <w:rsid w:val="4BDC29F4"/>
    <w:rsid w:val="4BE06AF6"/>
    <w:rsid w:val="4BE278A4"/>
    <w:rsid w:val="4BEF1644"/>
    <w:rsid w:val="4BF379BB"/>
    <w:rsid w:val="4C064197"/>
    <w:rsid w:val="4C17035A"/>
    <w:rsid w:val="4C237AEB"/>
    <w:rsid w:val="4C2D575F"/>
    <w:rsid w:val="4C2F4DC3"/>
    <w:rsid w:val="4C3227A3"/>
    <w:rsid w:val="4C425879"/>
    <w:rsid w:val="4C4A0649"/>
    <w:rsid w:val="4C4A1959"/>
    <w:rsid w:val="4C4F4782"/>
    <w:rsid w:val="4C502613"/>
    <w:rsid w:val="4C713471"/>
    <w:rsid w:val="4C7228A0"/>
    <w:rsid w:val="4C7E5ECA"/>
    <w:rsid w:val="4C8242EC"/>
    <w:rsid w:val="4C851F38"/>
    <w:rsid w:val="4C876AA5"/>
    <w:rsid w:val="4C8D5125"/>
    <w:rsid w:val="4CA44A12"/>
    <w:rsid w:val="4CA9170E"/>
    <w:rsid w:val="4CAF11A0"/>
    <w:rsid w:val="4CB858FA"/>
    <w:rsid w:val="4CB91DB3"/>
    <w:rsid w:val="4CC13EB4"/>
    <w:rsid w:val="4CC30E11"/>
    <w:rsid w:val="4CC40514"/>
    <w:rsid w:val="4CD55FF9"/>
    <w:rsid w:val="4CDC1B6F"/>
    <w:rsid w:val="4CDE40B7"/>
    <w:rsid w:val="4CF05791"/>
    <w:rsid w:val="4CF6474F"/>
    <w:rsid w:val="4CFA0A8B"/>
    <w:rsid w:val="4D002BC8"/>
    <w:rsid w:val="4D0E00FB"/>
    <w:rsid w:val="4D176606"/>
    <w:rsid w:val="4D267543"/>
    <w:rsid w:val="4D2A3442"/>
    <w:rsid w:val="4D2D2A0F"/>
    <w:rsid w:val="4D431E8E"/>
    <w:rsid w:val="4D47146E"/>
    <w:rsid w:val="4D640EF7"/>
    <w:rsid w:val="4D732A54"/>
    <w:rsid w:val="4D7A0640"/>
    <w:rsid w:val="4D7D2B43"/>
    <w:rsid w:val="4D8757AD"/>
    <w:rsid w:val="4D8C0D3F"/>
    <w:rsid w:val="4D8C5AE9"/>
    <w:rsid w:val="4D946B78"/>
    <w:rsid w:val="4D9820A8"/>
    <w:rsid w:val="4DA05FA8"/>
    <w:rsid w:val="4DA37414"/>
    <w:rsid w:val="4DA41878"/>
    <w:rsid w:val="4DC22380"/>
    <w:rsid w:val="4DC530C7"/>
    <w:rsid w:val="4DCD6490"/>
    <w:rsid w:val="4DCF403D"/>
    <w:rsid w:val="4DD16CDF"/>
    <w:rsid w:val="4DD23AF2"/>
    <w:rsid w:val="4DD317D3"/>
    <w:rsid w:val="4DD32EB8"/>
    <w:rsid w:val="4DD72E98"/>
    <w:rsid w:val="4DD9693D"/>
    <w:rsid w:val="4DE06DF7"/>
    <w:rsid w:val="4DE2058E"/>
    <w:rsid w:val="4DE55140"/>
    <w:rsid w:val="4DEC4FB0"/>
    <w:rsid w:val="4DF55447"/>
    <w:rsid w:val="4DF75E6D"/>
    <w:rsid w:val="4DF93EBF"/>
    <w:rsid w:val="4E075D8A"/>
    <w:rsid w:val="4E0B4C6B"/>
    <w:rsid w:val="4E1B057B"/>
    <w:rsid w:val="4E1B4B93"/>
    <w:rsid w:val="4E234C06"/>
    <w:rsid w:val="4E3533F2"/>
    <w:rsid w:val="4E3643A2"/>
    <w:rsid w:val="4E373D7A"/>
    <w:rsid w:val="4E3A5833"/>
    <w:rsid w:val="4E3E0870"/>
    <w:rsid w:val="4E420A23"/>
    <w:rsid w:val="4E5832D7"/>
    <w:rsid w:val="4E693B49"/>
    <w:rsid w:val="4E6C4D48"/>
    <w:rsid w:val="4E906183"/>
    <w:rsid w:val="4E9C0FB1"/>
    <w:rsid w:val="4E9D18AC"/>
    <w:rsid w:val="4EA47252"/>
    <w:rsid w:val="4EB75201"/>
    <w:rsid w:val="4EC00FAD"/>
    <w:rsid w:val="4ECB4DFC"/>
    <w:rsid w:val="4ED119A7"/>
    <w:rsid w:val="4ED14E03"/>
    <w:rsid w:val="4EE051C0"/>
    <w:rsid w:val="4EE904E2"/>
    <w:rsid w:val="4EE95BE1"/>
    <w:rsid w:val="4EF834AF"/>
    <w:rsid w:val="4EFB3F53"/>
    <w:rsid w:val="4EFD5629"/>
    <w:rsid w:val="4EFE307B"/>
    <w:rsid w:val="4F0A673A"/>
    <w:rsid w:val="4F0E5308"/>
    <w:rsid w:val="4F0F1B0F"/>
    <w:rsid w:val="4F0F1FC9"/>
    <w:rsid w:val="4F184973"/>
    <w:rsid w:val="4F18674B"/>
    <w:rsid w:val="4F311FC2"/>
    <w:rsid w:val="4F345FA7"/>
    <w:rsid w:val="4F3D076B"/>
    <w:rsid w:val="4F4E6205"/>
    <w:rsid w:val="4F507494"/>
    <w:rsid w:val="4F5740BE"/>
    <w:rsid w:val="4F610801"/>
    <w:rsid w:val="4F647A95"/>
    <w:rsid w:val="4F6D7B55"/>
    <w:rsid w:val="4F706716"/>
    <w:rsid w:val="4F733859"/>
    <w:rsid w:val="4F805E5D"/>
    <w:rsid w:val="4F845A68"/>
    <w:rsid w:val="4F883DFC"/>
    <w:rsid w:val="4F8D44BE"/>
    <w:rsid w:val="4F977FB3"/>
    <w:rsid w:val="4F9843DC"/>
    <w:rsid w:val="4F9B3FBC"/>
    <w:rsid w:val="4FA27A7C"/>
    <w:rsid w:val="4FAF53BA"/>
    <w:rsid w:val="4FC62A8C"/>
    <w:rsid w:val="4FC85FB4"/>
    <w:rsid w:val="4FCE4CB7"/>
    <w:rsid w:val="4FD01624"/>
    <w:rsid w:val="4FD251C3"/>
    <w:rsid w:val="4FD376B4"/>
    <w:rsid w:val="4FE20F0D"/>
    <w:rsid w:val="4FE4573B"/>
    <w:rsid w:val="4FE50328"/>
    <w:rsid w:val="4FE51552"/>
    <w:rsid w:val="4FEB4081"/>
    <w:rsid w:val="4FF163C1"/>
    <w:rsid w:val="4FFC2A4C"/>
    <w:rsid w:val="4FFC59FE"/>
    <w:rsid w:val="500021AD"/>
    <w:rsid w:val="5007121D"/>
    <w:rsid w:val="500B110F"/>
    <w:rsid w:val="500C67A0"/>
    <w:rsid w:val="5012239E"/>
    <w:rsid w:val="501444C2"/>
    <w:rsid w:val="50185FEE"/>
    <w:rsid w:val="5019584A"/>
    <w:rsid w:val="501960BB"/>
    <w:rsid w:val="5022513D"/>
    <w:rsid w:val="50225618"/>
    <w:rsid w:val="503570B2"/>
    <w:rsid w:val="5038161B"/>
    <w:rsid w:val="503A6E6E"/>
    <w:rsid w:val="503D4D98"/>
    <w:rsid w:val="503E47F6"/>
    <w:rsid w:val="503E7E40"/>
    <w:rsid w:val="50500DFD"/>
    <w:rsid w:val="50504C4B"/>
    <w:rsid w:val="50605DAA"/>
    <w:rsid w:val="506627B1"/>
    <w:rsid w:val="506F3910"/>
    <w:rsid w:val="5073673C"/>
    <w:rsid w:val="507C3CD7"/>
    <w:rsid w:val="50823699"/>
    <w:rsid w:val="50880814"/>
    <w:rsid w:val="50977276"/>
    <w:rsid w:val="509C6E7C"/>
    <w:rsid w:val="50A70604"/>
    <w:rsid w:val="50AC4ED4"/>
    <w:rsid w:val="50B32896"/>
    <w:rsid w:val="50B701BF"/>
    <w:rsid w:val="50B91B25"/>
    <w:rsid w:val="50BD7740"/>
    <w:rsid w:val="50CA76F9"/>
    <w:rsid w:val="50CC248F"/>
    <w:rsid w:val="50CE5085"/>
    <w:rsid w:val="50E32CDA"/>
    <w:rsid w:val="50E750F9"/>
    <w:rsid w:val="50E95F42"/>
    <w:rsid w:val="50EA26C8"/>
    <w:rsid w:val="50F84C87"/>
    <w:rsid w:val="51042801"/>
    <w:rsid w:val="5107416F"/>
    <w:rsid w:val="51081179"/>
    <w:rsid w:val="510C5D52"/>
    <w:rsid w:val="51215E26"/>
    <w:rsid w:val="512D02FC"/>
    <w:rsid w:val="5131149E"/>
    <w:rsid w:val="51342F0C"/>
    <w:rsid w:val="513551A5"/>
    <w:rsid w:val="51395DAE"/>
    <w:rsid w:val="513E6B26"/>
    <w:rsid w:val="514164B5"/>
    <w:rsid w:val="51425F4A"/>
    <w:rsid w:val="51551A9E"/>
    <w:rsid w:val="51561419"/>
    <w:rsid w:val="5162104E"/>
    <w:rsid w:val="51680576"/>
    <w:rsid w:val="516C2756"/>
    <w:rsid w:val="516E29B6"/>
    <w:rsid w:val="51736DAF"/>
    <w:rsid w:val="517D6CC1"/>
    <w:rsid w:val="51850890"/>
    <w:rsid w:val="518918E4"/>
    <w:rsid w:val="518E6315"/>
    <w:rsid w:val="5190373E"/>
    <w:rsid w:val="51920CA0"/>
    <w:rsid w:val="51947722"/>
    <w:rsid w:val="519E1879"/>
    <w:rsid w:val="51A0546B"/>
    <w:rsid w:val="51AC1FA2"/>
    <w:rsid w:val="51AC3945"/>
    <w:rsid w:val="51C0120F"/>
    <w:rsid w:val="51C969CF"/>
    <w:rsid w:val="51CC219D"/>
    <w:rsid w:val="51D07ED2"/>
    <w:rsid w:val="51D107CF"/>
    <w:rsid w:val="51D433F8"/>
    <w:rsid w:val="51EE300A"/>
    <w:rsid w:val="51F7345B"/>
    <w:rsid w:val="51F8539E"/>
    <w:rsid w:val="51FF6A4D"/>
    <w:rsid w:val="52031B5C"/>
    <w:rsid w:val="52085BC3"/>
    <w:rsid w:val="521069FE"/>
    <w:rsid w:val="521E18AB"/>
    <w:rsid w:val="52202C5D"/>
    <w:rsid w:val="522853C1"/>
    <w:rsid w:val="522A375D"/>
    <w:rsid w:val="52363EAE"/>
    <w:rsid w:val="523C7F87"/>
    <w:rsid w:val="52403D4D"/>
    <w:rsid w:val="5246637D"/>
    <w:rsid w:val="52533ADA"/>
    <w:rsid w:val="5258331C"/>
    <w:rsid w:val="525D71A2"/>
    <w:rsid w:val="52656915"/>
    <w:rsid w:val="52681FA9"/>
    <w:rsid w:val="526E1861"/>
    <w:rsid w:val="52705D20"/>
    <w:rsid w:val="52742334"/>
    <w:rsid w:val="527B6F37"/>
    <w:rsid w:val="52823870"/>
    <w:rsid w:val="529028B5"/>
    <w:rsid w:val="52912708"/>
    <w:rsid w:val="52921C52"/>
    <w:rsid w:val="52952AB9"/>
    <w:rsid w:val="5298000B"/>
    <w:rsid w:val="529D3CD4"/>
    <w:rsid w:val="52A207A8"/>
    <w:rsid w:val="52AD53C9"/>
    <w:rsid w:val="52B34A92"/>
    <w:rsid w:val="52B75F38"/>
    <w:rsid w:val="52BD4CB2"/>
    <w:rsid w:val="52BF42BA"/>
    <w:rsid w:val="52E733C4"/>
    <w:rsid w:val="52E9476A"/>
    <w:rsid w:val="52EA1027"/>
    <w:rsid w:val="52EA6FE8"/>
    <w:rsid w:val="52F451BF"/>
    <w:rsid w:val="52FB7D91"/>
    <w:rsid w:val="52FD05E1"/>
    <w:rsid w:val="531242F7"/>
    <w:rsid w:val="531E77BA"/>
    <w:rsid w:val="532310F0"/>
    <w:rsid w:val="532913C9"/>
    <w:rsid w:val="53327FE3"/>
    <w:rsid w:val="53362A89"/>
    <w:rsid w:val="53385317"/>
    <w:rsid w:val="533D74F6"/>
    <w:rsid w:val="533E6D31"/>
    <w:rsid w:val="533F6A77"/>
    <w:rsid w:val="53496CD3"/>
    <w:rsid w:val="534B2475"/>
    <w:rsid w:val="53534169"/>
    <w:rsid w:val="53571578"/>
    <w:rsid w:val="535A7BC8"/>
    <w:rsid w:val="536B15C2"/>
    <w:rsid w:val="536C4FF5"/>
    <w:rsid w:val="536D47CD"/>
    <w:rsid w:val="536D6A5F"/>
    <w:rsid w:val="53761F1E"/>
    <w:rsid w:val="53850196"/>
    <w:rsid w:val="53870F87"/>
    <w:rsid w:val="53874805"/>
    <w:rsid w:val="538D3CC9"/>
    <w:rsid w:val="538F1439"/>
    <w:rsid w:val="539E398D"/>
    <w:rsid w:val="53A039CC"/>
    <w:rsid w:val="53A1505A"/>
    <w:rsid w:val="53AF357D"/>
    <w:rsid w:val="53AF7F5B"/>
    <w:rsid w:val="53B16AA0"/>
    <w:rsid w:val="53B564E0"/>
    <w:rsid w:val="53B84942"/>
    <w:rsid w:val="53D37BF2"/>
    <w:rsid w:val="53E30B6D"/>
    <w:rsid w:val="53E6776A"/>
    <w:rsid w:val="53F57965"/>
    <w:rsid w:val="53F975CD"/>
    <w:rsid w:val="53FC2BF2"/>
    <w:rsid w:val="540512E8"/>
    <w:rsid w:val="54063E08"/>
    <w:rsid w:val="5412040B"/>
    <w:rsid w:val="54145294"/>
    <w:rsid w:val="5415239F"/>
    <w:rsid w:val="541B0AA6"/>
    <w:rsid w:val="542E24AE"/>
    <w:rsid w:val="543437E8"/>
    <w:rsid w:val="543A66D6"/>
    <w:rsid w:val="54440BE2"/>
    <w:rsid w:val="54471102"/>
    <w:rsid w:val="544B410E"/>
    <w:rsid w:val="544C69AA"/>
    <w:rsid w:val="54504E84"/>
    <w:rsid w:val="545203B1"/>
    <w:rsid w:val="545402FD"/>
    <w:rsid w:val="54604897"/>
    <w:rsid w:val="5461328F"/>
    <w:rsid w:val="547F4FDF"/>
    <w:rsid w:val="548A6919"/>
    <w:rsid w:val="548D19DF"/>
    <w:rsid w:val="548F141C"/>
    <w:rsid w:val="5492613E"/>
    <w:rsid w:val="549532B8"/>
    <w:rsid w:val="54A13C33"/>
    <w:rsid w:val="54A274A1"/>
    <w:rsid w:val="54A31BB8"/>
    <w:rsid w:val="54A71422"/>
    <w:rsid w:val="54AB13F3"/>
    <w:rsid w:val="54AF5A5A"/>
    <w:rsid w:val="54B20648"/>
    <w:rsid w:val="54BE5248"/>
    <w:rsid w:val="54C464CF"/>
    <w:rsid w:val="54CB0CB0"/>
    <w:rsid w:val="54D312DF"/>
    <w:rsid w:val="54D64509"/>
    <w:rsid w:val="54D96DC4"/>
    <w:rsid w:val="54DD4D1B"/>
    <w:rsid w:val="54E659D2"/>
    <w:rsid w:val="54F73313"/>
    <w:rsid w:val="54F80955"/>
    <w:rsid w:val="5508551B"/>
    <w:rsid w:val="55182049"/>
    <w:rsid w:val="551906B7"/>
    <w:rsid w:val="55197442"/>
    <w:rsid w:val="551E2482"/>
    <w:rsid w:val="551E5561"/>
    <w:rsid w:val="5538053D"/>
    <w:rsid w:val="55386ABC"/>
    <w:rsid w:val="553C4813"/>
    <w:rsid w:val="554C11A7"/>
    <w:rsid w:val="555063EB"/>
    <w:rsid w:val="555170A7"/>
    <w:rsid w:val="555D63ED"/>
    <w:rsid w:val="55647047"/>
    <w:rsid w:val="556569D9"/>
    <w:rsid w:val="556F6CD4"/>
    <w:rsid w:val="556F743F"/>
    <w:rsid w:val="557138C7"/>
    <w:rsid w:val="558075C8"/>
    <w:rsid w:val="55813E94"/>
    <w:rsid w:val="5587536D"/>
    <w:rsid w:val="558B3B5F"/>
    <w:rsid w:val="5590741E"/>
    <w:rsid w:val="5597277B"/>
    <w:rsid w:val="559B174B"/>
    <w:rsid w:val="559C2786"/>
    <w:rsid w:val="559D0B9C"/>
    <w:rsid w:val="559D43FA"/>
    <w:rsid w:val="55A06779"/>
    <w:rsid w:val="55A113CF"/>
    <w:rsid w:val="55A32C83"/>
    <w:rsid w:val="55A526C4"/>
    <w:rsid w:val="55B27B9D"/>
    <w:rsid w:val="55BA5C45"/>
    <w:rsid w:val="55C949D3"/>
    <w:rsid w:val="55CE0CF4"/>
    <w:rsid w:val="55E477A2"/>
    <w:rsid w:val="55E77BC3"/>
    <w:rsid w:val="55E86480"/>
    <w:rsid w:val="55EA20A8"/>
    <w:rsid w:val="55F11CF2"/>
    <w:rsid w:val="560536F5"/>
    <w:rsid w:val="5610116B"/>
    <w:rsid w:val="56117DCB"/>
    <w:rsid w:val="56196192"/>
    <w:rsid w:val="561A3DDB"/>
    <w:rsid w:val="561A5F19"/>
    <w:rsid w:val="561D21D2"/>
    <w:rsid w:val="562C7F3B"/>
    <w:rsid w:val="5633467A"/>
    <w:rsid w:val="563F1FEA"/>
    <w:rsid w:val="56423AD5"/>
    <w:rsid w:val="5649094E"/>
    <w:rsid w:val="564E3F1F"/>
    <w:rsid w:val="564F3171"/>
    <w:rsid w:val="56513289"/>
    <w:rsid w:val="565204F2"/>
    <w:rsid w:val="565518B4"/>
    <w:rsid w:val="56655323"/>
    <w:rsid w:val="566C3933"/>
    <w:rsid w:val="566D7A41"/>
    <w:rsid w:val="56734563"/>
    <w:rsid w:val="56770F37"/>
    <w:rsid w:val="567B54EA"/>
    <w:rsid w:val="568265C7"/>
    <w:rsid w:val="5685115E"/>
    <w:rsid w:val="568A4BC6"/>
    <w:rsid w:val="56934621"/>
    <w:rsid w:val="5696037D"/>
    <w:rsid w:val="569A7F6C"/>
    <w:rsid w:val="569E65B4"/>
    <w:rsid w:val="56A47192"/>
    <w:rsid w:val="56B22A9C"/>
    <w:rsid w:val="56BE2B18"/>
    <w:rsid w:val="56DC15EE"/>
    <w:rsid w:val="56E40C90"/>
    <w:rsid w:val="56E65EBA"/>
    <w:rsid w:val="56F1208A"/>
    <w:rsid w:val="56FB423E"/>
    <w:rsid w:val="57071D23"/>
    <w:rsid w:val="570B2258"/>
    <w:rsid w:val="570C5D42"/>
    <w:rsid w:val="570D7BA3"/>
    <w:rsid w:val="57120E18"/>
    <w:rsid w:val="571546AE"/>
    <w:rsid w:val="571565CD"/>
    <w:rsid w:val="571D71F4"/>
    <w:rsid w:val="57221F54"/>
    <w:rsid w:val="572A24C6"/>
    <w:rsid w:val="5730461C"/>
    <w:rsid w:val="57371FFB"/>
    <w:rsid w:val="57411C01"/>
    <w:rsid w:val="574215E0"/>
    <w:rsid w:val="574556D8"/>
    <w:rsid w:val="57494C67"/>
    <w:rsid w:val="575C7FDA"/>
    <w:rsid w:val="576223CC"/>
    <w:rsid w:val="577629B5"/>
    <w:rsid w:val="57776230"/>
    <w:rsid w:val="57784525"/>
    <w:rsid w:val="57866724"/>
    <w:rsid w:val="578A0EE3"/>
    <w:rsid w:val="578C42B2"/>
    <w:rsid w:val="578D68F2"/>
    <w:rsid w:val="578E3AAE"/>
    <w:rsid w:val="57972718"/>
    <w:rsid w:val="57A63375"/>
    <w:rsid w:val="57AF69D0"/>
    <w:rsid w:val="57B72A76"/>
    <w:rsid w:val="57B87383"/>
    <w:rsid w:val="57C321F3"/>
    <w:rsid w:val="57C3426C"/>
    <w:rsid w:val="57C56979"/>
    <w:rsid w:val="57C61DFA"/>
    <w:rsid w:val="57CE1F93"/>
    <w:rsid w:val="57CF76C2"/>
    <w:rsid w:val="57D12225"/>
    <w:rsid w:val="57D52E35"/>
    <w:rsid w:val="57D57BAE"/>
    <w:rsid w:val="57D71178"/>
    <w:rsid w:val="57D77601"/>
    <w:rsid w:val="57D8383E"/>
    <w:rsid w:val="57E915DA"/>
    <w:rsid w:val="57F231D6"/>
    <w:rsid w:val="58076B4A"/>
    <w:rsid w:val="580C7F6B"/>
    <w:rsid w:val="58104134"/>
    <w:rsid w:val="58201B1E"/>
    <w:rsid w:val="58270F48"/>
    <w:rsid w:val="582F7516"/>
    <w:rsid w:val="58432FC6"/>
    <w:rsid w:val="5845394A"/>
    <w:rsid w:val="584652C3"/>
    <w:rsid w:val="58466FCB"/>
    <w:rsid w:val="584824CF"/>
    <w:rsid w:val="584859F0"/>
    <w:rsid w:val="58540ECB"/>
    <w:rsid w:val="585543CF"/>
    <w:rsid w:val="58555265"/>
    <w:rsid w:val="58592CCC"/>
    <w:rsid w:val="5859689D"/>
    <w:rsid w:val="586A30F0"/>
    <w:rsid w:val="586B1941"/>
    <w:rsid w:val="58717569"/>
    <w:rsid w:val="588743D1"/>
    <w:rsid w:val="5887701A"/>
    <w:rsid w:val="588B4AD7"/>
    <w:rsid w:val="589B5904"/>
    <w:rsid w:val="589D0686"/>
    <w:rsid w:val="58C16F1A"/>
    <w:rsid w:val="58C46224"/>
    <w:rsid w:val="58D64178"/>
    <w:rsid w:val="58DB33F8"/>
    <w:rsid w:val="58E06F9B"/>
    <w:rsid w:val="58E35B6F"/>
    <w:rsid w:val="58E7643C"/>
    <w:rsid w:val="58E96007"/>
    <w:rsid w:val="58ED41C6"/>
    <w:rsid w:val="58F23097"/>
    <w:rsid w:val="58F40DFA"/>
    <w:rsid w:val="58F618FE"/>
    <w:rsid w:val="58F72073"/>
    <w:rsid w:val="58FC401B"/>
    <w:rsid w:val="59054CA9"/>
    <w:rsid w:val="59103E8C"/>
    <w:rsid w:val="592934CA"/>
    <w:rsid w:val="592E792E"/>
    <w:rsid w:val="5930495E"/>
    <w:rsid w:val="59331927"/>
    <w:rsid w:val="5951027F"/>
    <w:rsid w:val="59517B99"/>
    <w:rsid w:val="59521EEA"/>
    <w:rsid w:val="595815A8"/>
    <w:rsid w:val="595D23EB"/>
    <w:rsid w:val="59617075"/>
    <w:rsid w:val="596E1AA0"/>
    <w:rsid w:val="59706D4D"/>
    <w:rsid w:val="597A7268"/>
    <w:rsid w:val="597D14A9"/>
    <w:rsid w:val="597E1E0E"/>
    <w:rsid w:val="59856B20"/>
    <w:rsid w:val="59865148"/>
    <w:rsid w:val="59961934"/>
    <w:rsid w:val="599D45DB"/>
    <w:rsid w:val="59C0439F"/>
    <w:rsid w:val="59C87256"/>
    <w:rsid w:val="59CE506D"/>
    <w:rsid w:val="59D71158"/>
    <w:rsid w:val="59DA483E"/>
    <w:rsid w:val="59DE1AE9"/>
    <w:rsid w:val="59E16DEB"/>
    <w:rsid w:val="59E7229E"/>
    <w:rsid w:val="59E85FC0"/>
    <w:rsid w:val="59EB076C"/>
    <w:rsid w:val="59F02536"/>
    <w:rsid w:val="59F57A3A"/>
    <w:rsid w:val="59F73FA9"/>
    <w:rsid w:val="59FA2770"/>
    <w:rsid w:val="59FD3E7B"/>
    <w:rsid w:val="5A024D2D"/>
    <w:rsid w:val="5A0727EB"/>
    <w:rsid w:val="5A0927FE"/>
    <w:rsid w:val="5A0D2010"/>
    <w:rsid w:val="5A192B2D"/>
    <w:rsid w:val="5A1D35C9"/>
    <w:rsid w:val="5A1D41B7"/>
    <w:rsid w:val="5A213836"/>
    <w:rsid w:val="5A2853BD"/>
    <w:rsid w:val="5A294EF0"/>
    <w:rsid w:val="5A2B75B3"/>
    <w:rsid w:val="5A2F40AE"/>
    <w:rsid w:val="5A311B1D"/>
    <w:rsid w:val="5A35001C"/>
    <w:rsid w:val="5A384A76"/>
    <w:rsid w:val="5A39112D"/>
    <w:rsid w:val="5A3A426E"/>
    <w:rsid w:val="5A3E2B52"/>
    <w:rsid w:val="5A4A24D5"/>
    <w:rsid w:val="5A4B4517"/>
    <w:rsid w:val="5A567C2B"/>
    <w:rsid w:val="5A5A2E7F"/>
    <w:rsid w:val="5A5C09AC"/>
    <w:rsid w:val="5A5F096E"/>
    <w:rsid w:val="5A636B64"/>
    <w:rsid w:val="5A6A3658"/>
    <w:rsid w:val="5A6C6035"/>
    <w:rsid w:val="5A6D79CB"/>
    <w:rsid w:val="5A783F05"/>
    <w:rsid w:val="5A7A55DB"/>
    <w:rsid w:val="5A7B6A4B"/>
    <w:rsid w:val="5A834284"/>
    <w:rsid w:val="5A875D47"/>
    <w:rsid w:val="5A8E0C19"/>
    <w:rsid w:val="5A996975"/>
    <w:rsid w:val="5AA610D2"/>
    <w:rsid w:val="5AB06ADF"/>
    <w:rsid w:val="5AB2740D"/>
    <w:rsid w:val="5ABB3AE6"/>
    <w:rsid w:val="5ABB4080"/>
    <w:rsid w:val="5ABE2233"/>
    <w:rsid w:val="5AD02754"/>
    <w:rsid w:val="5AD32E4A"/>
    <w:rsid w:val="5AD95865"/>
    <w:rsid w:val="5ADC5614"/>
    <w:rsid w:val="5AE330A6"/>
    <w:rsid w:val="5AEA4BE6"/>
    <w:rsid w:val="5AF50402"/>
    <w:rsid w:val="5B0E1B4A"/>
    <w:rsid w:val="5B14574A"/>
    <w:rsid w:val="5B273B66"/>
    <w:rsid w:val="5B336D0A"/>
    <w:rsid w:val="5B351A22"/>
    <w:rsid w:val="5B415BA7"/>
    <w:rsid w:val="5B59202B"/>
    <w:rsid w:val="5B5D4F34"/>
    <w:rsid w:val="5B745188"/>
    <w:rsid w:val="5B746CE3"/>
    <w:rsid w:val="5B775879"/>
    <w:rsid w:val="5B7A4771"/>
    <w:rsid w:val="5B9A218C"/>
    <w:rsid w:val="5B9F7D93"/>
    <w:rsid w:val="5BB356FA"/>
    <w:rsid w:val="5BCE1313"/>
    <w:rsid w:val="5BD05453"/>
    <w:rsid w:val="5BD40D92"/>
    <w:rsid w:val="5BD81A77"/>
    <w:rsid w:val="5BD938D2"/>
    <w:rsid w:val="5BDD10BA"/>
    <w:rsid w:val="5BDE576D"/>
    <w:rsid w:val="5BDF5D95"/>
    <w:rsid w:val="5BE1191C"/>
    <w:rsid w:val="5BE2621A"/>
    <w:rsid w:val="5BEB004D"/>
    <w:rsid w:val="5BFE7528"/>
    <w:rsid w:val="5C065312"/>
    <w:rsid w:val="5C1030AA"/>
    <w:rsid w:val="5C19459C"/>
    <w:rsid w:val="5C195910"/>
    <w:rsid w:val="5C225198"/>
    <w:rsid w:val="5C26787F"/>
    <w:rsid w:val="5C292473"/>
    <w:rsid w:val="5C34522F"/>
    <w:rsid w:val="5C3D3CE1"/>
    <w:rsid w:val="5C5B32C0"/>
    <w:rsid w:val="5C5F64DD"/>
    <w:rsid w:val="5C624C04"/>
    <w:rsid w:val="5C6367AA"/>
    <w:rsid w:val="5C675418"/>
    <w:rsid w:val="5C7206D6"/>
    <w:rsid w:val="5C795C66"/>
    <w:rsid w:val="5C8403E8"/>
    <w:rsid w:val="5C8D1630"/>
    <w:rsid w:val="5C907456"/>
    <w:rsid w:val="5CB0669D"/>
    <w:rsid w:val="5CB73D1B"/>
    <w:rsid w:val="5CC721B1"/>
    <w:rsid w:val="5CC754A9"/>
    <w:rsid w:val="5CDE7B3B"/>
    <w:rsid w:val="5CEF79A2"/>
    <w:rsid w:val="5CF00A2D"/>
    <w:rsid w:val="5CF57D7F"/>
    <w:rsid w:val="5D022038"/>
    <w:rsid w:val="5D045FD9"/>
    <w:rsid w:val="5D0D3378"/>
    <w:rsid w:val="5D0D3854"/>
    <w:rsid w:val="5D0E704B"/>
    <w:rsid w:val="5D114407"/>
    <w:rsid w:val="5D172E44"/>
    <w:rsid w:val="5D175269"/>
    <w:rsid w:val="5D1F33DB"/>
    <w:rsid w:val="5D3F4984"/>
    <w:rsid w:val="5D4564D6"/>
    <w:rsid w:val="5D4A4DA9"/>
    <w:rsid w:val="5D55030C"/>
    <w:rsid w:val="5D5D5C57"/>
    <w:rsid w:val="5D655C38"/>
    <w:rsid w:val="5D67011D"/>
    <w:rsid w:val="5D703876"/>
    <w:rsid w:val="5D721E24"/>
    <w:rsid w:val="5D734AB0"/>
    <w:rsid w:val="5D7360FD"/>
    <w:rsid w:val="5D752088"/>
    <w:rsid w:val="5D767C03"/>
    <w:rsid w:val="5D813889"/>
    <w:rsid w:val="5D8D67E6"/>
    <w:rsid w:val="5D930931"/>
    <w:rsid w:val="5D9374D8"/>
    <w:rsid w:val="5DA01AEA"/>
    <w:rsid w:val="5DAB3206"/>
    <w:rsid w:val="5DAC3E65"/>
    <w:rsid w:val="5DC1282F"/>
    <w:rsid w:val="5DC64D24"/>
    <w:rsid w:val="5DD53AB7"/>
    <w:rsid w:val="5DDA44BE"/>
    <w:rsid w:val="5DDB063F"/>
    <w:rsid w:val="5DDB6C9C"/>
    <w:rsid w:val="5DE41288"/>
    <w:rsid w:val="5DF66E94"/>
    <w:rsid w:val="5DFD3E0A"/>
    <w:rsid w:val="5E0232BA"/>
    <w:rsid w:val="5E0D5223"/>
    <w:rsid w:val="5E0E43FF"/>
    <w:rsid w:val="5E10303D"/>
    <w:rsid w:val="5E104571"/>
    <w:rsid w:val="5E186370"/>
    <w:rsid w:val="5E1C4443"/>
    <w:rsid w:val="5E20731C"/>
    <w:rsid w:val="5E2467F1"/>
    <w:rsid w:val="5E430696"/>
    <w:rsid w:val="5E474E0D"/>
    <w:rsid w:val="5E492046"/>
    <w:rsid w:val="5E530441"/>
    <w:rsid w:val="5E542379"/>
    <w:rsid w:val="5E5636AA"/>
    <w:rsid w:val="5E5835B4"/>
    <w:rsid w:val="5E605F89"/>
    <w:rsid w:val="5E70662A"/>
    <w:rsid w:val="5E796B9E"/>
    <w:rsid w:val="5E7E1A9E"/>
    <w:rsid w:val="5E807D00"/>
    <w:rsid w:val="5E817506"/>
    <w:rsid w:val="5E864ACA"/>
    <w:rsid w:val="5E9B7945"/>
    <w:rsid w:val="5E9F0C76"/>
    <w:rsid w:val="5E9F7A55"/>
    <w:rsid w:val="5EA61FD8"/>
    <w:rsid w:val="5EAB7DED"/>
    <w:rsid w:val="5EAD248F"/>
    <w:rsid w:val="5EAD64B6"/>
    <w:rsid w:val="5EB00A6B"/>
    <w:rsid w:val="5EB17168"/>
    <w:rsid w:val="5EB71939"/>
    <w:rsid w:val="5EBC61A8"/>
    <w:rsid w:val="5EC45760"/>
    <w:rsid w:val="5EDC4EEF"/>
    <w:rsid w:val="5EDF6ED0"/>
    <w:rsid w:val="5EE425FA"/>
    <w:rsid w:val="5EEB400D"/>
    <w:rsid w:val="5EF42F0F"/>
    <w:rsid w:val="5F0744A3"/>
    <w:rsid w:val="5F0D551F"/>
    <w:rsid w:val="5F126233"/>
    <w:rsid w:val="5F14544F"/>
    <w:rsid w:val="5F1A2B43"/>
    <w:rsid w:val="5F1A6485"/>
    <w:rsid w:val="5F1B5292"/>
    <w:rsid w:val="5F1D624B"/>
    <w:rsid w:val="5F23100A"/>
    <w:rsid w:val="5F2D33BC"/>
    <w:rsid w:val="5F2F4E96"/>
    <w:rsid w:val="5F3178B0"/>
    <w:rsid w:val="5F361017"/>
    <w:rsid w:val="5F3A739A"/>
    <w:rsid w:val="5F3C38FD"/>
    <w:rsid w:val="5F473629"/>
    <w:rsid w:val="5F4C131D"/>
    <w:rsid w:val="5F4C4CCD"/>
    <w:rsid w:val="5F4F5269"/>
    <w:rsid w:val="5F5B779B"/>
    <w:rsid w:val="5F5D182D"/>
    <w:rsid w:val="5F625451"/>
    <w:rsid w:val="5F6760E7"/>
    <w:rsid w:val="5F80262F"/>
    <w:rsid w:val="5F842327"/>
    <w:rsid w:val="5F951A03"/>
    <w:rsid w:val="5F9567B1"/>
    <w:rsid w:val="5F982ECC"/>
    <w:rsid w:val="5FAD3CDA"/>
    <w:rsid w:val="5FB6527B"/>
    <w:rsid w:val="5FB837BB"/>
    <w:rsid w:val="5FC61A30"/>
    <w:rsid w:val="5FC637BD"/>
    <w:rsid w:val="5FCD6035"/>
    <w:rsid w:val="5FD009AF"/>
    <w:rsid w:val="5FD5480F"/>
    <w:rsid w:val="5FDC0215"/>
    <w:rsid w:val="5FE5505B"/>
    <w:rsid w:val="5FE9659C"/>
    <w:rsid w:val="5FEA5073"/>
    <w:rsid w:val="5FEB21D1"/>
    <w:rsid w:val="5FF16237"/>
    <w:rsid w:val="5FFE331E"/>
    <w:rsid w:val="5FFE64A9"/>
    <w:rsid w:val="6002342D"/>
    <w:rsid w:val="600D5B66"/>
    <w:rsid w:val="600E7741"/>
    <w:rsid w:val="60184E58"/>
    <w:rsid w:val="601E6AF3"/>
    <w:rsid w:val="604223B9"/>
    <w:rsid w:val="604603BF"/>
    <w:rsid w:val="604A6CAB"/>
    <w:rsid w:val="606512F8"/>
    <w:rsid w:val="606F3618"/>
    <w:rsid w:val="6072395C"/>
    <w:rsid w:val="60765F74"/>
    <w:rsid w:val="607B25C1"/>
    <w:rsid w:val="607F0B65"/>
    <w:rsid w:val="60830399"/>
    <w:rsid w:val="6085495E"/>
    <w:rsid w:val="60937643"/>
    <w:rsid w:val="60947983"/>
    <w:rsid w:val="60952A54"/>
    <w:rsid w:val="60960410"/>
    <w:rsid w:val="609D21E6"/>
    <w:rsid w:val="609F15B1"/>
    <w:rsid w:val="60AF716D"/>
    <w:rsid w:val="60BA1E0A"/>
    <w:rsid w:val="60CC405A"/>
    <w:rsid w:val="60D85B33"/>
    <w:rsid w:val="60DB3484"/>
    <w:rsid w:val="60DC34D2"/>
    <w:rsid w:val="60DC7ECA"/>
    <w:rsid w:val="60F84803"/>
    <w:rsid w:val="60F94740"/>
    <w:rsid w:val="60FE3352"/>
    <w:rsid w:val="6105147E"/>
    <w:rsid w:val="61063FC5"/>
    <w:rsid w:val="61082F07"/>
    <w:rsid w:val="61087CFE"/>
    <w:rsid w:val="6112415F"/>
    <w:rsid w:val="611721AE"/>
    <w:rsid w:val="611951BD"/>
    <w:rsid w:val="612839DC"/>
    <w:rsid w:val="612D2D75"/>
    <w:rsid w:val="612E32E8"/>
    <w:rsid w:val="61345777"/>
    <w:rsid w:val="614655F2"/>
    <w:rsid w:val="614A71AD"/>
    <w:rsid w:val="614D7C31"/>
    <w:rsid w:val="614E7B14"/>
    <w:rsid w:val="615643BC"/>
    <w:rsid w:val="615E7151"/>
    <w:rsid w:val="6161490F"/>
    <w:rsid w:val="61634F53"/>
    <w:rsid w:val="61641FD4"/>
    <w:rsid w:val="6166514D"/>
    <w:rsid w:val="616E1FD5"/>
    <w:rsid w:val="61781FC5"/>
    <w:rsid w:val="61782E85"/>
    <w:rsid w:val="618447B9"/>
    <w:rsid w:val="619C34E6"/>
    <w:rsid w:val="61B03707"/>
    <w:rsid w:val="61B83FA1"/>
    <w:rsid w:val="61D025E3"/>
    <w:rsid w:val="61D11E52"/>
    <w:rsid w:val="61E215D8"/>
    <w:rsid w:val="61E270FD"/>
    <w:rsid w:val="61EE3FB0"/>
    <w:rsid w:val="62057961"/>
    <w:rsid w:val="620A34D9"/>
    <w:rsid w:val="620F0B5F"/>
    <w:rsid w:val="62134ED3"/>
    <w:rsid w:val="6219655D"/>
    <w:rsid w:val="621B3775"/>
    <w:rsid w:val="62262903"/>
    <w:rsid w:val="622727A7"/>
    <w:rsid w:val="62364782"/>
    <w:rsid w:val="623936A8"/>
    <w:rsid w:val="62455523"/>
    <w:rsid w:val="625C25FD"/>
    <w:rsid w:val="625C5618"/>
    <w:rsid w:val="625E75C9"/>
    <w:rsid w:val="626235A1"/>
    <w:rsid w:val="62683300"/>
    <w:rsid w:val="62691411"/>
    <w:rsid w:val="626C7736"/>
    <w:rsid w:val="62753DD3"/>
    <w:rsid w:val="6275655A"/>
    <w:rsid w:val="6277192F"/>
    <w:rsid w:val="627D46C2"/>
    <w:rsid w:val="62831135"/>
    <w:rsid w:val="6286073B"/>
    <w:rsid w:val="62874508"/>
    <w:rsid w:val="628D6B9A"/>
    <w:rsid w:val="628E3B71"/>
    <w:rsid w:val="62902FA5"/>
    <w:rsid w:val="62954CE9"/>
    <w:rsid w:val="629738EF"/>
    <w:rsid w:val="629D0756"/>
    <w:rsid w:val="62A514DE"/>
    <w:rsid w:val="62A81CA5"/>
    <w:rsid w:val="62A96AA2"/>
    <w:rsid w:val="62B060BB"/>
    <w:rsid w:val="62C035F1"/>
    <w:rsid w:val="62CA07F9"/>
    <w:rsid w:val="62CD7885"/>
    <w:rsid w:val="62D21B3C"/>
    <w:rsid w:val="62D673EF"/>
    <w:rsid w:val="62DA285C"/>
    <w:rsid w:val="62E06CC9"/>
    <w:rsid w:val="62EB68AF"/>
    <w:rsid w:val="62EC6F74"/>
    <w:rsid w:val="62ED70AC"/>
    <w:rsid w:val="62FA05E6"/>
    <w:rsid w:val="62FA4677"/>
    <w:rsid w:val="63041FD1"/>
    <w:rsid w:val="63092AF7"/>
    <w:rsid w:val="630A3D5F"/>
    <w:rsid w:val="630C0240"/>
    <w:rsid w:val="631B2F19"/>
    <w:rsid w:val="632213EF"/>
    <w:rsid w:val="63284770"/>
    <w:rsid w:val="632B4CB5"/>
    <w:rsid w:val="63317F4E"/>
    <w:rsid w:val="63380262"/>
    <w:rsid w:val="633B3A40"/>
    <w:rsid w:val="6342566E"/>
    <w:rsid w:val="634933FC"/>
    <w:rsid w:val="634A16D7"/>
    <w:rsid w:val="634C427F"/>
    <w:rsid w:val="63525623"/>
    <w:rsid w:val="63586305"/>
    <w:rsid w:val="63602A58"/>
    <w:rsid w:val="63631960"/>
    <w:rsid w:val="636366A0"/>
    <w:rsid w:val="636D087E"/>
    <w:rsid w:val="63720278"/>
    <w:rsid w:val="637450F8"/>
    <w:rsid w:val="63751267"/>
    <w:rsid w:val="63777264"/>
    <w:rsid w:val="63793E72"/>
    <w:rsid w:val="637E2A23"/>
    <w:rsid w:val="638662D2"/>
    <w:rsid w:val="638D7ECF"/>
    <w:rsid w:val="63910728"/>
    <w:rsid w:val="6394356A"/>
    <w:rsid w:val="63AF258A"/>
    <w:rsid w:val="63B56818"/>
    <w:rsid w:val="63C068BB"/>
    <w:rsid w:val="63C61B2C"/>
    <w:rsid w:val="63D04B78"/>
    <w:rsid w:val="63D40BE9"/>
    <w:rsid w:val="63E02F9A"/>
    <w:rsid w:val="63E15DFA"/>
    <w:rsid w:val="63E25C08"/>
    <w:rsid w:val="63E53BCD"/>
    <w:rsid w:val="63EC2789"/>
    <w:rsid w:val="63FC4321"/>
    <w:rsid w:val="63FE1262"/>
    <w:rsid w:val="63FE2124"/>
    <w:rsid w:val="64102431"/>
    <w:rsid w:val="64170AE4"/>
    <w:rsid w:val="641E2422"/>
    <w:rsid w:val="64212A92"/>
    <w:rsid w:val="64221D83"/>
    <w:rsid w:val="64225D04"/>
    <w:rsid w:val="642A2A25"/>
    <w:rsid w:val="642D65CA"/>
    <w:rsid w:val="643341B5"/>
    <w:rsid w:val="6437606D"/>
    <w:rsid w:val="643F6F7B"/>
    <w:rsid w:val="64460437"/>
    <w:rsid w:val="645A601C"/>
    <w:rsid w:val="645E04A7"/>
    <w:rsid w:val="646962AA"/>
    <w:rsid w:val="646D08EA"/>
    <w:rsid w:val="647151D2"/>
    <w:rsid w:val="6475157E"/>
    <w:rsid w:val="647618C8"/>
    <w:rsid w:val="64786726"/>
    <w:rsid w:val="648D038D"/>
    <w:rsid w:val="648E3682"/>
    <w:rsid w:val="64926022"/>
    <w:rsid w:val="649613D8"/>
    <w:rsid w:val="649830C9"/>
    <w:rsid w:val="649A452F"/>
    <w:rsid w:val="649B0612"/>
    <w:rsid w:val="64A5243A"/>
    <w:rsid w:val="64C94BFE"/>
    <w:rsid w:val="64CD2AD3"/>
    <w:rsid w:val="64D06612"/>
    <w:rsid w:val="64D226BE"/>
    <w:rsid w:val="64D3192D"/>
    <w:rsid w:val="64E36D5E"/>
    <w:rsid w:val="64E576ED"/>
    <w:rsid w:val="64F531DE"/>
    <w:rsid w:val="64F6199A"/>
    <w:rsid w:val="65117B5C"/>
    <w:rsid w:val="652071D4"/>
    <w:rsid w:val="65373578"/>
    <w:rsid w:val="653A5CDD"/>
    <w:rsid w:val="653E20C8"/>
    <w:rsid w:val="6548180B"/>
    <w:rsid w:val="65536F00"/>
    <w:rsid w:val="655D2026"/>
    <w:rsid w:val="656139DD"/>
    <w:rsid w:val="65776D4F"/>
    <w:rsid w:val="65777EA0"/>
    <w:rsid w:val="657B6072"/>
    <w:rsid w:val="658850A7"/>
    <w:rsid w:val="6589434A"/>
    <w:rsid w:val="65984354"/>
    <w:rsid w:val="65984BDE"/>
    <w:rsid w:val="6598755F"/>
    <w:rsid w:val="65994722"/>
    <w:rsid w:val="659E75B8"/>
    <w:rsid w:val="65A67DEF"/>
    <w:rsid w:val="65A93479"/>
    <w:rsid w:val="65AE7422"/>
    <w:rsid w:val="65B22632"/>
    <w:rsid w:val="65B6341D"/>
    <w:rsid w:val="65C30ECB"/>
    <w:rsid w:val="65CA0862"/>
    <w:rsid w:val="65D60C50"/>
    <w:rsid w:val="65D8147F"/>
    <w:rsid w:val="65DB79C4"/>
    <w:rsid w:val="65DD76E4"/>
    <w:rsid w:val="65E73193"/>
    <w:rsid w:val="65F30A2B"/>
    <w:rsid w:val="65FC2709"/>
    <w:rsid w:val="6613439C"/>
    <w:rsid w:val="6619430C"/>
    <w:rsid w:val="662E13CE"/>
    <w:rsid w:val="66344907"/>
    <w:rsid w:val="663C1547"/>
    <w:rsid w:val="663D7CA0"/>
    <w:rsid w:val="66457C01"/>
    <w:rsid w:val="664D6228"/>
    <w:rsid w:val="664F214E"/>
    <w:rsid w:val="665F2328"/>
    <w:rsid w:val="66647D47"/>
    <w:rsid w:val="66697E7F"/>
    <w:rsid w:val="666B2FD1"/>
    <w:rsid w:val="666E4797"/>
    <w:rsid w:val="667218FF"/>
    <w:rsid w:val="6672285F"/>
    <w:rsid w:val="6673797D"/>
    <w:rsid w:val="667A06C9"/>
    <w:rsid w:val="667A369A"/>
    <w:rsid w:val="66863E35"/>
    <w:rsid w:val="668F58DA"/>
    <w:rsid w:val="66913AA4"/>
    <w:rsid w:val="66930499"/>
    <w:rsid w:val="669E4660"/>
    <w:rsid w:val="66A8045C"/>
    <w:rsid w:val="66B51602"/>
    <w:rsid w:val="66B5780D"/>
    <w:rsid w:val="66B83FAC"/>
    <w:rsid w:val="66BC0708"/>
    <w:rsid w:val="66BC362E"/>
    <w:rsid w:val="66BD077D"/>
    <w:rsid w:val="66BE70BD"/>
    <w:rsid w:val="66CB1978"/>
    <w:rsid w:val="66CB5F05"/>
    <w:rsid w:val="66D2086E"/>
    <w:rsid w:val="66D31D39"/>
    <w:rsid w:val="66D46886"/>
    <w:rsid w:val="66D51031"/>
    <w:rsid w:val="66DC4254"/>
    <w:rsid w:val="66DE4B91"/>
    <w:rsid w:val="66E44A2F"/>
    <w:rsid w:val="66F17A3E"/>
    <w:rsid w:val="66F20EBC"/>
    <w:rsid w:val="66F27B32"/>
    <w:rsid w:val="66FD4B83"/>
    <w:rsid w:val="67076A3A"/>
    <w:rsid w:val="670B3DEB"/>
    <w:rsid w:val="67156F72"/>
    <w:rsid w:val="671F124A"/>
    <w:rsid w:val="67206C73"/>
    <w:rsid w:val="67207141"/>
    <w:rsid w:val="673B2FD9"/>
    <w:rsid w:val="67477449"/>
    <w:rsid w:val="674B703C"/>
    <w:rsid w:val="674D57A9"/>
    <w:rsid w:val="6752608B"/>
    <w:rsid w:val="67530F84"/>
    <w:rsid w:val="67580481"/>
    <w:rsid w:val="67655F59"/>
    <w:rsid w:val="67670F59"/>
    <w:rsid w:val="6779459B"/>
    <w:rsid w:val="677A33C6"/>
    <w:rsid w:val="67822A75"/>
    <w:rsid w:val="679A2850"/>
    <w:rsid w:val="67A33337"/>
    <w:rsid w:val="67A74738"/>
    <w:rsid w:val="67AC4AD1"/>
    <w:rsid w:val="67C73F9F"/>
    <w:rsid w:val="67D06D0D"/>
    <w:rsid w:val="67D648BD"/>
    <w:rsid w:val="67D64A62"/>
    <w:rsid w:val="67D85D38"/>
    <w:rsid w:val="67DA2CBE"/>
    <w:rsid w:val="67DC1085"/>
    <w:rsid w:val="67F041E8"/>
    <w:rsid w:val="67F4775B"/>
    <w:rsid w:val="67FE4D4B"/>
    <w:rsid w:val="680024E1"/>
    <w:rsid w:val="68044A4B"/>
    <w:rsid w:val="6808495C"/>
    <w:rsid w:val="68150C83"/>
    <w:rsid w:val="68155329"/>
    <w:rsid w:val="681F6961"/>
    <w:rsid w:val="682765D2"/>
    <w:rsid w:val="68312E25"/>
    <w:rsid w:val="68314D49"/>
    <w:rsid w:val="684F0B2D"/>
    <w:rsid w:val="685B6217"/>
    <w:rsid w:val="685E4B3E"/>
    <w:rsid w:val="68610A2F"/>
    <w:rsid w:val="68676863"/>
    <w:rsid w:val="68805514"/>
    <w:rsid w:val="688D7139"/>
    <w:rsid w:val="68921314"/>
    <w:rsid w:val="6893346C"/>
    <w:rsid w:val="689B73F4"/>
    <w:rsid w:val="68A829A1"/>
    <w:rsid w:val="68AD251F"/>
    <w:rsid w:val="68AF558E"/>
    <w:rsid w:val="68B93CCD"/>
    <w:rsid w:val="68BD1395"/>
    <w:rsid w:val="68C15379"/>
    <w:rsid w:val="68DC6AFD"/>
    <w:rsid w:val="68DC74E0"/>
    <w:rsid w:val="68DE1D5C"/>
    <w:rsid w:val="68E07139"/>
    <w:rsid w:val="68F33278"/>
    <w:rsid w:val="68F4204A"/>
    <w:rsid w:val="68F70027"/>
    <w:rsid w:val="68FA4EDA"/>
    <w:rsid w:val="68FB2323"/>
    <w:rsid w:val="68FD6497"/>
    <w:rsid w:val="690E7A11"/>
    <w:rsid w:val="690F7794"/>
    <w:rsid w:val="69187536"/>
    <w:rsid w:val="691944CE"/>
    <w:rsid w:val="691D468F"/>
    <w:rsid w:val="691E6C2A"/>
    <w:rsid w:val="691F169D"/>
    <w:rsid w:val="692D5738"/>
    <w:rsid w:val="692F5056"/>
    <w:rsid w:val="69316DC4"/>
    <w:rsid w:val="69316E2F"/>
    <w:rsid w:val="6935326F"/>
    <w:rsid w:val="69377EF5"/>
    <w:rsid w:val="69397F1F"/>
    <w:rsid w:val="69451030"/>
    <w:rsid w:val="69482477"/>
    <w:rsid w:val="6949691B"/>
    <w:rsid w:val="694E2071"/>
    <w:rsid w:val="69511A30"/>
    <w:rsid w:val="69536677"/>
    <w:rsid w:val="695F12CE"/>
    <w:rsid w:val="69607E07"/>
    <w:rsid w:val="69766163"/>
    <w:rsid w:val="697A3B33"/>
    <w:rsid w:val="697D17FD"/>
    <w:rsid w:val="697E1BA3"/>
    <w:rsid w:val="69802B6F"/>
    <w:rsid w:val="698376B8"/>
    <w:rsid w:val="698379A4"/>
    <w:rsid w:val="698B4028"/>
    <w:rsid w:val="698D5A5F"/>
    <w:rsid w:val="69A55490"/>
    <w:rsid w:val="69AD1AE6"/>
    <w:rsid w:val="69B45B1E"/>
    <w:rsid w:val="69B57F3A"/>
    <w:rsid w:val="69BA60C6"/>
    <w:rsid w:val="69BC0A87"/>
    <w:rsid w:val="69C45690"/>
    <w:rsid w:val="69CE1375"/>
    <w:rsid w:val="69D21925"/>
    <w:rsid w:val="69D44760"/>
    <w:rsid w:val="69D57A05"/>
    <w:rsid w:val="69D60939"/>
    <w:rsid w:val="69E93EED"/>
    <w:rsid w:val="69ED6D77"/>
    <w:rsid w:val="69F057AB"/>
    <w:rsid w:val="69FA23E3"/>
    <w:rsid w:val="69FA74B1"/>
    <w:rsid w:val="6A085959"/>
    <w:rsid w:val="6A107B60"/>
    <w:rsid w:val="6A11251B"/>
    <w:rsid w:val="6A173809"/>
    <w:rsid w:val="6A1F3756"/>
    <w:rsid w:val="6A2250B2"/>
    <w:rsid w:val="6A2D725E"/>
    <w:rsid w:val="6A367D8E"/>
    <w:rsid w:val="6A37251F"/>
    <w:rsid w:val="6A3E407C"/>
    <w:rsid w:val="6A492FD2"/>
    <w:rsid w:val="6A4A70A6"/>
    <w:rsid w:val="6A4C46F9"/>
    <w:rsid w:val="6A520EC7"/>
    <w:rsid w:val="6A531C86"/>
    <w:rsid w:val="6A58468D"/>
    <w:rsid w:val="6A6434E5"/>
    <w:rsid w:val="6A687B5C"/>
    <w:rsid w:val="6A756E18"/>
    <w:rsid w:val="6A7E2D40"/>
    <w:rsid w:val="6A7E5815"/>
    <w:rsid w:val="6A7F2CF6"/>
    <w:rsid w:val="6A815C41"/>
    <w:rsid w:val="6A836E65"/>
    <w:rsid w:val="6A920205"/>
    <w:rsid w:val="6A927F99"/>
    <w:rsid w:val="6A937830"/>
    <w:rsid w:val="6A9A4EAC"/>
    <w:rsid w:val="6A9E0EB1"/>
    <w:rsid w:val="6AAB5838"/>
    <w:rsid w:val="6AB30BEA"/>
    <w:rsid w:val="6AB51622"/>
    <w:rsid w:val="6AB911EB"/>
    <w:rsid w:val="6AC94B76"/>
    <w:rsid w:val="6ACE567D"/>
    <w:rsid w:val="6AD108DD"/>
    <w:rsid w:val="6AD51B93"/>
    <w:rsid w:val="6ADC292B"/>
    <w:rsid w:val="6ADD652B"/>
    <w:rsid w:val="6AE04B83"/>
    <w:rsid w:val="6AE35C27"/>
    <w:rsid w:val="6AEA7C8A"/>
    <w:rsid w:val="6AF87E20"/>
    <w:rsid w:val="6B053AC2"/>
    <w:rsid w:val="6B0C2BCC"/>
    <w:rsid w:val="6B101067"/>
    <w:rsid w:val="6B127595"/>
    <w:rsid w:val="6B152E9F"/>
    <w:rsid w:val="6B1B3A18"/>
    <w:rsid w:val="6B225D9C"/>
    <w:rsid w:val="6B257D0C"/>
    <w:rsid w:val="6B27059D"/>
    <w:rsid w:val="6B297422"/>
    <w:rsid w:val="6B322639"/>
    <w:rsid w:val="6B434A2B"/>
    <w:rsid w:val="6B474C99"/>
    <w:rsid w:val="6B493CE8"/>
    <w:rsid w:val="6B4C3A75"/>
    <w:rsid w:val="6B582EC3"/>
    <w:rsid w:val="6B5A6645"/>
    <w:rsid w:val="6B5A7672"/>
    <w:rsid w:val="6B5B057F"/>
    <w:rsid w:val="6B647161"/>
    <w:rsid w:val="6B650869"/>
    <w:rsid w:val="6B6F58ED"/>
    <w:rsid w:val="6B7F32B1"/>
    <w:rsid w:val="6B83120A"/>
    <w:rsid w:val="6B87372B"/>
    <w:rsid w:val="6B9B3089"/>
    <w:rsid w:val="6BA403BA"/>
    <w:rsid w:val="6BAF4ED5"/>
    <w:rsid w:val="6BB42D98"/>
    <w:rsid w:val="6BBE2ABD"/>
    <w:rsid w:val="6BC7380A"/>
    <w:rsid w:val="6BCD56DB"/>
    <w:rsid w:val="6BDA5838"/>
    <w:rsid w:val="6BEC5099"/>
    <w:rsid w:val="6BEE0CCF"/>
    <w:rsid w:val="6BEF3F63"/>
    <w:rsid w:val="6BF46A46"/>
    <w:rsid w:val="6BFC32AF"/>
    <w:rsid w:val="6C027343"/>
    <w:rsid w:val="6C0B28B1"/>
    <w:rsid w:val="6C0E5F56"/>
    <w:rsid w:val="6C206C3C"/>
    <w:rsid w:val="6C230AC3"/>
    <w:rsid w:val="6C4565C5"/>
    <w:rsid w:val="6C4F5E81"/>
    <w:rsid w:val="6C5B51FB"/>
    <w:rsid w:val="6C636C38"/>
    <w:rsid w:val="6C765F2A"/>
    <w:rsid w:val="6C777DF9"/>
    <w:rsid w:val="6C7871D5"/>
    <w:rsid w:val="6C8E64ED"/>
    <w:rsid w:val="6C9D4ABC"/>
    <w:rsid w:val="6CB55066"/>
    <w:rsid w:val="6CBD581E"/>
    <w:rsid w:val="6CD046CB"/>
    <w:rsid w:val="6CDA1F04"/>
    <w:rsid w:val="6CDF6D1E"/>
    <w:rsid w:val="6CE13383"/>
    <w:rsid w:val="6CE67AE4"/>
    <w:rsid w:val="6CEA3BCF"/>
    <w:rsid w:val="6CED0DE1"/>
    <w:rsid w:val="6CF30E96"/>
    <w:rsid w:val="6CF32439"/>
    <w:rsid w:val="6CF97420"/>
    <w:rsid w:val="6CFA04B8"/>
    <w:rsid w:val="6CFE6B3B"/>
    <w:rsid w:val="6D025EED"/>
    <w:rsid w:val="6D036709"/>
    <w:rsid w:val="6D0E6E25"/>
    <w:rsid w:val="6D260203"/>
    <w:rsid w:val="6D2818BE"/>
    <w:rsid w:val="6D3317F3"/>
    <w:rsid w:val="6D334057"/>
    <w:rsid w:val="6D3350D1"/>
    <w:rsid w:val="6D376D0E"/>
    <w:rsid w:val="6D387A0D"/>
    <w:rsid w:val="6D3933DE"/>
    <w:rsid w:val="6D395E0D"/>
    <w:rsid w:val="6D3C23D4"/>
    <w:rsid w:val="6D463B47"/>
    <w:rsid w:val="6D522A86"/>
    <w:rsid w:val="6D6506B6"/>
    <w:rsid w:val="6D673DD8"/>
    <w:rsid w:val="6D6B4986"/>
    <w:rsid w:val="6D875B54"/>
    <w:rsid w:val="6D9A463F"/>
    <w:rsid w:val="6D9D1A0A"/>
    <w:rsid w:val="6DA21628"/>
    <w:rsid w:val="6DAC77EA"/>
    <w:rsid w:val="6DB30CDE"/>
    <w:rsid w:val="6DB34098"/>
    <w:rsid w:val="6DB404C5"/>
    <w:rsid w:val="6DB545B6"/>
    <w:rsid w:val="6DC02DDF"/>
    <w:rsid w:val="6DC40D54"/>
    <w:rsid w:val="6DCD56EA"/>
    <w:rsid w:val="6DD15D09"/>
    <w:rsid w:val="6DD5065D"/>
    <w:rsid w:val="6DDB226E"/>
    <w:rsid w:val="6DDC5C5C"/>
    <w:rsid w:val="6DDF7385"/>
    <w:rsid w:val="6DE02FB4"/>
    <w:rsid w:val="6DEA5F22"/>
    <w:rsid w:val="6DF47329"/>
    <w:rsid w:val="6E1061DC"/>
    <w:rsid w:val="6E1F00FA"/>
    <w:rsid w:val="6E1F2B18"/>
    <w:rsid w:val="6E2169AF"/>
    <w:rsid w:val="6E21724D"/>
    <w:rsid w:val="6E290ABB"/>
    <w:rsid w:val="6E297AF7"/>
    <w:rsid w:val="6E2C110C"/>
    <w:rsid w:val="6E354308"/>
    <w:rsid w:val="6E3A702A"/>
    <w:rsid w:val="6E3B0FD5"/>
    <w:rsid w:val="6E50305F"/>
    <w:rsid w:val="6E514CED"/>
    <w:rsid w:val="6E5A691E"/>
    <w:rsid w:val="6E5C3BF3"/>
    <w:rsid w:val="6E676D88"/>
    <w:rsid w:val="6E6C0AA0"/>
    <w:rsid w:val="6E71421E"/>
    <w:rsid w:val="6E7F045A"/>
    <w:rsid w:val="6E830B85"/>
    <w:rsid w:val="6E8E39A0"/>
    <w:rsid w:val="6E90687C"/>
    <w:rsid w:val="6E9E4A19"/>
    <w:rsid w:val="6EA37349"/>
    <w:rsid w:val="6EA63EC8"/>
    <w:rsid w:val="6EA95CD7"/>
    <w:rsid w:val="6EB563D5"/>
    <w:rsid w:val="6EBD219D"/>
    <w:rsid w:val="6EC6104F"/>
    <w:rsid w:val="6EC86B03"/>
    <w:rsid w:val="6ED92677"/>
    <w:rsid w:val="6EDA44B8"/>
    <w:rsid w:val="6EDF4D03"/>
    <w:rsid w:val="6EE96323"/>
    <w:rsid w:val="6EF32009"/>
    <w:rsid w:val="6EF60F6F"/>
    <w:rsid w:val="6F057B8C"/>
    <w:rsid w:val="6F071A94"/>
    <w:rsid w:val="6F0D7D40"/>
    <w:rsid w:val="6F0E6BF5"/>
    <w:rsid w:val="6F114563"/>
    <w:rsid w:val="6F13368C"/>
    <w:rsid w:val="6F1E19CC"/>
    <w:rsid w:val="6F225983"/>
    <w:rsid w:val="6F231519"/>
    <w:rsid w:val="6F272A6E"/>
    <w:rsid w:val="6F41007A"/>
    <w:rsid w:val="6F423365"/>
    <w:rsid w:val="6F4958D7"/>
    <w:rsid w:val="6F55316E"/>
    <w:rsid w:val="6F565AFC"/>
    <w:rsid w:val="6F5E2CD9"/>
    <w:rsid w:val="6F6509D2"/>
    <w:rsid w:val="6F6B15FC"/>
    <w:rsid w:val="6F6C2A84"/>
    <w:rsid w:val="6F7646B6"/>
    <w:rsid w:val="6F7C6281"/>
    <w:rsid w:val="6F800DC0"/>
    <w:rsid w:val="6F931C7A"/>
    <w:rsid w:val="6F9851E8"/>
    <w:rsid w:val="6F9D5127"/>
    <w:rsid w:val="6FA421A3"/>
    <w:rsid w:val="6FA66C6E"/>
    <w:rsid w:val="6FB8142D"/>
    <w:rsid w:val="6FBB4658"/>
    <w:rsid w:val="6FBC0D4E"/>
    <w:rsid w:val="6FC45A60"/>
    <w:rsid w:val="6FD8527F"/>
    <w:rsid w:val="6FDD6139"/>
    <w:rsid w:val="6FDF1FD6"/>
    <w:rsid w:val="6FFC5590"/>
    <w:rsid w:val="6FFE0246"/>
    <w:rsid w:val="700A3FF6"/>
    <w:rsid w:val="701126E3"/>
    <w:rsid w:val="701E4803"/>
    <w:rsid w:val="70273A1C"/>
    <w:rsid w:val="702C2AAE"/>
    <w:rsid w:val="702F4068"/>
    <w:rsid w:val="703347CB"/>
    <w:rsid w:val="703F03FD"/>
    <w:rsid w:val="704A26EF"/>
    <w:rsid w:val="704F5580"/>
    <w:rsid w:val="70537E16"/>
    <w:rsid w:val="70620C8C"/>
    <w:rsid w:val="706528CE"/>
    <w:rsid w:val="706706C5"/>
    <w:rsid w:val="706A185C"/>
    <w:rsid w:val="706D1DD0"/>
    <w:rsid w:val="70721770"/>
    <w:rsid w:val="7073071B"/>
    <w:rsid w:val="70774B83"/>
    <w:rsid w:val="708056D9"/>
    <w:rsid w:val="7083537B"/>
    <w:rsid w:val="70856B87"/>
    <w:rsid w:val="708C17E3"/>
    <w:rsid w:val="708D6873"/>
    <w:rsid w:val="70A62329"/>
    <w:rsid w:val="70A76BE6"/>
    <w:rsid w:val="70AD5CEF"/>
    <w:rsid w:val="70AD67CE"/>
    <w:rsid w:val="70B1487A"/>
    <w:rsid w:val="70B7598F"/>
    <w:rsid w:val="70BB7135"/>
    <w:rsid w:val="70C155AF"/>
    <w:rsid w:val="70C57C29"/>
    <w:rsid w:val="70CB5289"/>
    <w:rsid w:val="70D01F10"/>
    <w:rsid w:val="70D527EE"/>
    <w:rsid w:val="70DF1D70"/>
    <w:rsid w:val="70F46D28"/>
    <w:rsid w:val="70F73101"/>
    <w:rsid w:val="71122DC9"/>
    <w:rsid w:val="711915A7"/>
    <w:rsid w:val="711D0AB2"/>
    <w:rsid w:val="71233DC0"/>
    <w:rsid w:val="71333025"/>
    <w:rsid w:val="71396397"/>
    <w:rsid w:val="713E3396"/>
    <w:rsid w:val="7142726D"/>
    <w:rsid w:val="714A351B"/>
    <w:rsid w:val="714B7967"/>
    <w:rsid w:val="71542CE0"/>
    <w:rsid w:val="71576ACC"/>
    <w:rsid w:val="715B5300"/>
    <w:rsid w:val="717470CC"/>
    <w:rsid w:val="71793DDF"/>
    <w:rsid w:val="71845A16"/>
    <w:rsid w:val="718F3632"/>
    <w:rsid w:val="71930CDA"/>
    <w:rsid w:val="71947ED4"/>
    <w:rsid w:val="719D04D1"/>
    <w:rsid w:val="719D632F"/>
    <w:rsid w:val="71A43A5F"/>
    <w:rsid w:val="71AD4DE7"/>
    <w:rsid w:val="71AE6B7E"/>
    <w:rsid w:val="71B567BA"/>
    <w:rsid w:val="71C4124E"/>
    <w:rsid w:val="71C84BA2"/>
    <w:rsid w:val="71CB4CE1"/>
    <w:rsid w:val="71D27F8A"/>
    <w:rsid w:val="71D322D3"/>
    <w:rsid w:val="71DF2571"/>
    <w:rsid w:val="71E318C9"/>
    <w:rsid w:val="72075F93"/>
    <w:rsid w:val="720F7D59"/>
    <w:rsid w:val="72144178"/>
    <w:rsid w:val="72223CC4"/>
    <w:rsid w:val="7224768E"/>
    <w:rsid w:val="723637B5"/>
    <w:rsid w:val="72381A84"/>
    <w:rsid w:val="724F1533"/>
    <w:rsid w:val="72553024"/>
    <w:rsid w:val="72555B19"/>
    <w:rsid w:val="725777C4"/>
    <w:rsid w:val="725E22BB"/>
    <w:rsid w:val="725E3CC4"/>
    <w:rsid w:val="726044D9"/>
    <w:rsid w:val="72660617"/>
    <w:rsid w:val="726974DB"/>
    <w:rsid w:val="726D7918"/>
    <w:rsid w:val="72800640"/>
    <w:rsid w:val="72805A4B"/>
    <w:rsid w:val="729571C8"/>
    <w:rsid w:val="729E31E4"/>
    <w:rsid w:val="729F70E1"/>
    <w:rsid w:val="72A66695"/>
    <w:rsid w:val="72AF5B12"/>
    <w:rsid w:val="72B60A12"/>
    <w:rsid w:val="72CE53ED"/>
    <w:rsid w:val="72D50A4C"/>
    <w:rsid w:val="72DE75C5"/>
    <w:rsid w:val="72DF3E4C"/>
    <w:rsid w:val="72FC11E3"/>
    <w:rsid w:val="73025C5E"/>
    <w:rsid w:val="73060F81"/>
    <w:rsid w:val="7311774D"/>
    <w:rsid w:val="73122968"/>
    <w:rsid w:val="73191583"/>
    <w:rsid w:val="731F5D5E"/>
    <w:rsid w:val="73207CB0"/>
    <w:rsid w:val="73313E3D"/>
    <w:rsid w:val="733A62B8"/>
    <w:rsid w:val="734A49E2"/>
    <w:rsid w:val="7351036A"/>
    <w:rsid w:val="73563F75"/>
    <w:rsid w:val="73566517"/>
    <w:rsid w:val="735E643F"/>
    <w:rsid w:val="736832EA"/>
    <w:rsid w:val="738712E4"/>
    <w:rsid w:val="738842CF"/>
    <w:rsid w:val="738B65FA"/>
    <w:rsid w:val="738E5068"/>
    <w:rsid w:val="73A60D9E"/>
    <w:rsid w:val="73AD5744"/>
    <w:rsid w:val="73C51AD5"/>
    <w:rsid w:val="73CC3B97"/>
    <w:rsid w:val="73CF424F"/>
    <w:rsid w:val="73D02C6F"/>
    <w:rsid w:val="73D8611E"/>
    <w:rsid w:val="73DE7AB2"/>
    <w:rsid w:val="73EA616C"/>
    <w:rsid w:val="73F77EBA"/>
    <w:rsid w:val="74093421"/>
    <w:rsid w:val="740D678D"/>
    <w:rsid w:val="74126161"/>
    <w:rsid w:val="7419494E"/>
    <w:rsid w:val="741D756F"/>
    <w:rsid w:val="741E793C"/>
    <w:rsid w:val="7424369A"/>
    <w:rsid w:val="742445F5"/>
    <w:rsid w:val="742727A5"/>
    <w:rsid w:val="742D7E89"/>
    <w:rsid w:val="742E15DD"/>
    <w:rsid w:val="742F5FD4"/>
    <w:rsid w:val="74352FB8"/>
    <w:rsid w:val="7436698D"/>
    <w:rsid w:val="744374A2"/>
    <w:rsid w:val="744D2651"/>
    <w:rsid w:val="74573753"/>
    <w:rsid w:val="74585294"/>
    <w:rsid w:val="745E3944"/>
    <w:rsid w:val="7464705A"/>
    <w:rsid w:val="746C428E"/>
    <w:rsid w:val="7473545D"/>
    <w:rsid w:val="74776FC9"/>
    <w:rsid w:val="748338FC"/>
    <w:rsid w:val="74A03119"/>
    <w:rsid w:val="74A057E6"/>
    <w:rsid w:val="74A0760B"/>
    <w:rsid w:val="74A242B3"/>
    <w:rsid w:val="74A43BCF"/>
    <w:rsid w:val="74AF155D"/>
    <w:rsid w:val="74C030B3"/>
    <w:rsid w:val="74C62F7A"/>
    <w:rsid w:val="74CB7A21"/>
    <w:rsid w:val="74CC57AD"/>
    <w:rsid w:val="74CC5D8B"/>
    <w:rsid w:val="74DC58E0"/>
    <w:rsid w:val="74DD014F"/>
    <w:rsid w:val="74E914DA"/>
    <w:rsid w:val="74F57BCF"/>
    <w:rsid w:val="74FA089F"/>
    <w:rsid w:val="750D2F67"/>
    <w:rsid w:val="75115341"/>
    <w:rsid w:val="75137B15"/>
    <w:rsid w:val="751775DB"/>
    <w:rsid w:val="751865E9"/>
    <w:rsid w:val="751C4F54"/>
    <w:rsid w:val="751D2A21"/>
    <w:rsid w:val="751F2C26"/>
    <w:rsid w:val="752379BD"/>
    <w:rsid w:val="752769F1"/>
    <w:rsid w:val="753773A1"/>
    <w:rsid w:val="753A094C"/>
    <w:rsid w:val="753F3E22"/>
    <w:rsid w:val="754D5F89"/>
    <w:rsid w:val="754E1AF9"/>
    <w:rsid w:val="754E60A2"/>
    <w:rsid w:val="75537532"/>
    <w:rsid w:val="756A27CB"/>
    <w:rsid w:val="756C7D66"/>
    <w:rsid w:val="757A6E2A"/>
    <w:rsid w:val="757B16AA"/>
    <w:rsid w:val="7589196F"/>
    <w:rsid w:val="759E4F81"/>
    <w:rsid w:val="759E794B"/>
    <w:rsid w:val="759F7517"/>
    <w:rsid w:val="75A669FA"/>
    <w:rsid w:val="75AC1469"/>
    <w:rsid w:val="75AE663D"/>
    <w:rsid w:val="75BB21EE"/>
    <w:rsid w:val="75BF10D9"/>
    <w:rsid w:val="75BF3C40"/>
    <w:rsid w:val="75C318E5"/>
    <w:rsid w:val="75D37692"/>
    <w:rsid w:val="75D444AD"/>
    <w:rsid w:val="75D51777"/>
    <w:rsid w:val="75E41418"/>
    <w:rsid w:val="75E42738"/>
    <w:rsid w:val="75EC292E"/>
    <w:rsid w:val="75F65571"/>
    <w:rsid w:val="75FD0B74"/>
    <w:rsid w:val="760057E9"/>
    <w:rsid w:val="7603320F"/>
    <w:rsid w:val="760454D2"/>
    <w:rsid w:val="7619532C"/>
    <w:rsid w:val="761C5F59"/>
    <w:rsid w:val="761E3526"/>
    <w:rsid w:val="762327C4"/>
    <w:rsid w:val="76291362"/>
    <w:rsid w:val="7635099D"/>
    <w:rsid w:val="76381061"/>
    <w:rsid w:val="76385B96"/>
    <w:rsid w:val="764B5C3B"/>
    <w:rsid w:val="764C2E46"/>
    <w:rsid w:val="76571BAB"/>
    <w:rsid w:val="765C76F5"/>
    <w:rsid w:val="765F3071"/>
    <w:rsid w:val="76603D45"/>
    <w:rsid w:val="766428A4"/>
    <w:rsid w:val="76655925"/>
    <w:rsid w:val="768276B2"/>
    <w:rsid w:val="76854D0B"/>
    <w:rsid w:val="76894C1D"/>
    <w:rsid w:val="768A5A33"/>
    <w:rsid w:val="768A6A35"/>
    <w:rsid w:val="769400E4"/>
    <w:rsid w:val="769A5E33"/>
    <w:rsid w:val="769B6C02"/>
    <w:rsid w:val="769F2F09"/>
    <w:rsid w:val="76A307B2"/>
    <w:rsid w:val="76AD3A55"/>
    <w:rsid w:val="76AE5998"/>
    <w:rsid w:val="76B007C7"/>
    <w:rsid w:val="76BC59F6"/>
    <w:rsid w:val="76BD158A"/>
    <w:rsid w:val="76CC0976"/>
    <w:rsid w:val="76CC2D70"/>
    <w:rsid w:val="76CD69EF"/>
    <w:rsid w:val="76CF1066"/>
    <w:rsid w:val="76E16A62"/>
    <w:rsid w:val="76E210E9"/>
    <w:rsid w:val="76E53733"/>
    <w:rsid w:val="76E92291"/>
    <w:rsid w:val="76EA2279"/>
    <w:rsid w:val="76F760BD"/>
    <w:rsid w:val="76FE3B4A"/>
    <w:rsid w:val="770D2BA5"/>
    <w:rsid w:val="77175BF7"/>
    <w:rsid w:val="771F69BD"/>
    <w:rsid w:val="77201017"/>
    <w:rsid w:val="773A0246"/>
    <w:rsid w:val="774F5811"/>
    <w:rsid w:val="77542C46"/>
    <w:rsid w:val="775718A6"/>
    <w:rsid w:val="77673C83"/>
    <w:rsid w:val="776971D9"/>
    <w:rsid w:val="776D4783"/>
    <w:rsid w:val="77727F19"/>
    <w:rsid w:val="77762421"/>
    <w:rsid w:val="777F6A2F"/>
    <w:rsid w:val="778D125B"/>
    <w:rsid w:val="778D6AE2"/>
    <w:rsid w:val="778D7C61"/>
    <w:rsid w:val="779C5F05"/>
    <w:rsid w:val="779D348C"/>
    <w:rsid w:val="779F3239"/>
    <w:rsid w:val="77A16271"/>
    <w:rsid w:val="77AC5338"/>
    <w:rsid w:val="77B56B1F"/>
    <w:rsid w:val="77B82291"/>
    <w:rsid w:val="77B979D0"/>
    <w:rsid w:val="77C91C9C"/>
    <w:rsid w:val="77CB0B57"/>
    <w:rsid w:val="77CD0855"/>
    <w:rsid w:val="77D3303B"/>
    <w:rsid w:val="77D6156B"/>
    <w:rsid w:val="77DB685E"/>
    <w:rsid w:val="77E80E32"/>
    <w:rsid w:val="77F466CC"/>
    <w:rsid w:val="77F60859"/>
    <w:rsid w:val="77FB43A7"/>
    <w:rsid w:val="78057E43"/>
    <w:rsid w:val="78062B22"/>
    <w:rsid w:val="780F09F4"/>
    <w:rsid w:val="7810315A"/>
    <w:rsid w:val="78124A4E"/>
    <w:rsid w:val="781A76B7"/>
    <w:rsid w:val="781D24EA"/>
    <w:rsid w:val="781F18A7"/>
    <w:rsid w:val="78256D19"/>
    <w:rsid w:val="7830746B"/>
    <w:rsid w:val="783136C9"/>
    <w:rsid w:val="78323EE0"/>
    <w:rsid w:val="783665CA"/>
    <w:rsid w:val="78417331"/>
    <w:rsid w:val="7843243A"/>
    <w:rsid w:val="78437B81"/>
    <w:rsid w:val="785015DD"/>
    <w:rsid w:val="78693456"/>
    <w:rsid w:val="787A5CCF"/>
    <w:rsid w:val="787B1E54"/>
    <w:rsid w:val="787D213D"/>
    <w:rsid w:val="78856F00"/>
    <w:rsid w:val="78896744"/>
    <w:rsid w:val="788D526D"/>
    <w:rsid w:val="78A90480"/>
    <w:rsid w:val="78B02CCD"/>
    <w:rsid w:val="78B436A0"/>
    <w:rsid w:val="78B872AF"/>
    <w:rsid w:val="78BC7CAE"/>
    <w:rsid w:val="78C0283C"/>
    <w:rsid w:val="78C26C8C"/>
    <w:rsid w:val="78C443F6"/>
    <w:rsid w:val="78C605E2"/>
    <w:rsid w:val="78C70E1A"/>
    <w:rsid w:val="78C84662"/>
    <w:rsid w:val="78D11E6C"/>
    <w:rsid w:val="78D52D1C"/>
    <w:rsid w:val="78DD6BAF"/>
    <w:rsid w:val="78DE60DB"/>
    <w:rsid w:val="78E733FE"/>
    <w:rsid w:val="78EA564C"/>
    <w:rsid w:val="78F65A4C"/>
    <w:rsid w:val="78FD17AC"/>
    <w:rsid w:val="7903144C"/>
    <w:rsid w:val="790913B2"/>
    <w:rsid w:val="790A6086"/>
    <w:rsid w:val="790F0830"/>
    <w:rsid w:val="79142EF7"/>
    <w:rsid w:val="79187E78"/>
    <w:rsid w:val="79196E0E"/>
    <w:rsid w:val="791A5224"/>
    <w:rsid w:val="791B259B"/>
    <w:rsid w:val="791C30B8"/>
    <w:rsid w:val="79261D55"/>
    <w:rsid w:val="79285725"/>
    <w:rsid w:val="792B62DE"/>
    <w:rsid w:val="792C321B"/>
    <w:rsid w:val="7936205A"/>
    <w:rsid w:val="794909F9"/>
    <w:rsid w:val="794956F1"/>
    <w:rsid w:val="794E1CD2"/>
    <w:rsid w:val="795A2832"/>
    <w:rsid w:val="796A01AC"/>
    <w:rsid w:val="796A2ED8"/>
    <w:rsid w:val="7977162D"/>
    <w:rsid w:val="79781959"/>
    <w:rsid w:val="797F1BF5"/>
    <w:rsid w:val="7982621A"/>
    <w:rsid w:val="79835E3C"/>
    <w:rsid w:val="79854017"/>
    <w:rsid w:val="798A0297"/>
    <w:rsid w:val="798B16FD"/>
    <w:rsid w:val="799A44F8"/>
    <w:rsid w:val="79A22C33"/>
    <w:rsid w:val="79AC2468"/>
    <w:rsid w:val="79AC7E3E"/>
    <w:rsid w:val="79B50DFA"/>
    <w:rsid w:val="79B62BCA"/>
    <w:rsid w:val="79BB2A7C"/>
    <w:rsid w:val="79BF6715"/>
    <w:rsid w:val="79C63C1D"/>
    <w:rsid w:val="79C807BE"/>
    <w:rsid w:val="79DE07B3"/>
    <w:rsid w:val="79E22DE3"/>
    <w:rsid w:val="79EE15BE"/>
    <w:rsid w:val="79F042DD"/>
    <w:rsid w:val="79F2690F"/>
    <w:rsid w:val="79F57960"/>
    <w:rsid w:val="7A075510"/>
    <w:rsid w:val="7A0F6D04"/>
    <w:rsid w:val="7A122EE4"/>
    <w:rsid w:val="7A141E3D"/>
    <w:rsid w:val="7A1635E4"/>
    <w:rsid w:val="7A2417D4"/>
    <w:rsid w:val="7A2B00F9"/>
    <w:rsid w:val="7A364017"/>
    <w:rsid w:val="7A3A5DF9"/>
    <w:rsid w:val="7A3D2F6F"/>
    <w:rsid w:val="7A3D63E0"/>
    <w:rsid w:val="7A41012C"/>
    <w:rsid w:val="7A4E03BD"/>
    <w:rsid w:val="7A513882"/>
    <w:rsid w:val="7A601F06"/>
    <w:rsid w:val="7A612DD9"/>
    <w:rsid w:val="7A624156"/>
    <w:rsid w:val="7A6410D8"/>
    <w:rsid w:val="7A641B49"/>
    <w:rsid w:val="7A6E5CC8"/>
    <w:rsid w:val="7A701D73"/>
    <w:rsid w:val="7A71790E"/>
    <w:rsid w:val="7A722A57"/>
    <w:rsid w:val="7A7A5027"/>
    <w:rsid w:val="7A7F1C99"/>
    <w:rsid w:val="7A7F3679"/>
    <w:rsid w:val="7A8265E1"/>
    <w:rsid w:val="7A870DA9"/>
    <w:rsid w:val="7A9069F1"/>
    <w:rsid w:val="7A9776F6"/>
    <w:rsid w:val="7A987E35"/>
    <w:rsid w:val="7A993157"/>
    <w:rsid w:val="7AA37D34"/>
    <w:rsid w:val="7AAF7C20"/>
    <w:rsid w:val="7AB10447"/>
    <w:rsid w:val="7AB343CD"/>
    <w:rsid w:val="7AB4227C"/>
    <w:rsid w:val="7AD165EF"/>
    <w:rsid w:val="7AD359FC"/>
    <w:rsid w:val="7ADC5218"/>
    <w:rsid w:val="7ADF0E1F"/>
    <w:rsid w:val="7AE64139"/>
    <w:rsid w:val="7AEB2662"/>
    <w:rsid w:val="7AEB778B"/>
    <w:rsid w:val="7AEC6BF6"/>
    <w:rsid w:val="7AF174CC"/>
    <w:rsid w:val="7AF81FB9"/>
    <w:rsid w:val="7AFD0143"/>
    <w:rsid w:val="7B043EC5"/>
    <w:rsid w:val="7B0B4A6C"/>
    <w:rsid w:val="7B114CE2"/>
    <w:rsid w:val="7B13300D"/>
    <w:rsid w:val="7B184899"/>
    <w:rsid w:val="7B185D04"/>
    <w:rsid w:val="7B197C4A"/>
    <w:rsid w:val="7B1E7807"/>
    <w:rsid w:val="7B2662DE"/>
    <w:rsid w:val="7B2C6BCC"/>
    <w:rsid w:val="7B316E45"/>
    <w:rsid w:val="7B337703"/>
    <w:rsid w:val="7B371749"/>
    <w:rsid w:val="7B4124F0"/>
    <w:rsid w:val="7B430462"/>
    <w:rsid w:val="7B5606E2"/>
    <w:rsid w:val="7B585DA3"/>
    <w:rsid w:val="7B5B23C2"/>
    <w:rsid w:val="7B5B6923"/>
    <w:rsid w:val="7B5E1A0C"/>
    <w:rsid w:val="7B6467C2"/>
    <w:rsid w:val="7B686D42"/>
    <w:rsid w:val="7B763B9D"/>
    <w:rsid w:val="7B841746"/>
    <w:rsid w:val="7B856D62"/>
    <w:rsid w:val="7B8D1B5A"/>
    <w:rsid w:val="7B8D7D7C"/>
    <w:rsid w:val="7B8F3B24"/>
    <w:rsid w:val="7B901809"/>
    <w:rsid w:val="7BA124B0"/>
    <w:rsid w:val="7BA83DE3"/>
    <w:rsid w:val="7BB14267"/>
    <w:rsid w:val="7BB26D5B"/>
    <w:rsid w:val="7BBA4B61"/>
    <w:rsid w:val="7BC13F72"/>
    <w:rsid w:val="7BCD6BA9"/>
    <w:rsid w:val="7BD0306B"/>
    <w:rsid w:val="7BD3760B"/>
    <w:rsid w:val="7BDE1125"/>
    <w:rsid w:val="7BDF5DD7"/>
    <w:rsid w:val="7BE74852"/>
    <w:rsid w:val="7BEE5A47"/>
    <w:rsid w:val="7BF24723"/>
    <w:rsid w:val="7C232606"/>
    <w:rsid w:val="7C2C657F"/>
    <w:rsid w:val="7C3032F3"/>
    <w:rsid w:val="7C356713"/>
    <w:rsid w:val="7C365EF4"/>
    <w:rsid w:val="7C3B569B"/>
    <w:rsid w:val="7C4C08E6"/>
    <w:rsid w:val="7C4C4E83"/>
    <w:rsid w:val="7C4D3F0C"/>
    <w:rsid w:val="7C57699F"/>
    <w:rsid w:val="7C5D1C9E"/>
    <w:rsid w:val="7C5D314C"/>
    <w:rsid w:val="7C5D79BA"/>
    <w:rsid w:val="7C663B09"/>
    <w:rsid w:val="7C6A12BA"/>
    <w:rsid w:val="7C6C4D7B"/>
    <w:rsid w:val="7C6C5AC7"/>
    <w:rsid w:val="7C6E5BDA"/>
    <w:rsid w:val="7C757F51"/>
    <w:rsid w:val="7C794BF3"/>
    <w:rsid w:val="7C7F7A30"/>
    <w:rsid w:val="7C834624"/>
    <w:rsid w:val="7C8819FF"/>
    <w:rsid w:val="7C8F35B7"/>
    <w:rsid w:val="7C9D5628"/>
    <w:rsid w:val="7CA57DD5"/>
    <w:rsid w:val="7CAF4CAB"/>
    <w:rsid w:val="7CB44B7E"/>
    <w:rsid w:val="7CBA50C0"/>
    <w:rsid w:val="7CC3437D"/>
    <w:rsid w:val="7CC6544B"/>
    <w:rsid w:val="7CD44B8F"/>
    <w:rsid w:val="7CD54706"/>
    <w:rsid w:val="7CD759AD"/>
    <w:rsid w:val="7CDC0BE8"/>
    <w:rsid w:val="7CE20D89"/>
    <w:rsid w:val="7CE82962"/>
    <w:rsid w:val="7CEC5976"/>
    <w:rsid w:val="7D0062A3"/>
    <w:rsid w:val="7D0239FF"/>
    <w:rsid w:val="7D0773F4"/>
    <w:rsid w:val="7D12312D"/>
    <w:rsid w:val="7D1543E5"/>
    <w:rsid w:val="7D17244F"/>
    <w:rsid w:val="7D1B4626"/>
    <w:rsid w:val="7D1C075F"/>
    <w:rsid w:val="7D346C25"/>
    <w:rsid w:val="7D372DBF"/>
    <w:rsid w:val="7D3B61E4"/>
    <w:rsid w:val="7D3D00ED"/>
    <w:rsid w:val="7D4B5023"/>
    <w:rsid w:val="7D5344D6"/>
    <w:rsid w:val="7D56300C"/>
    <w:rsid w:val="7D585F8E"/>
    <w:rsid w:val="7D5A79C0"/>
    <w:rsid w:val="7D5E40CD"/>
    <w:rsid w:val="7D657B33"/>
    <w:rsid w:val="7D723231"/>
    <w:rsid w:val="7D765E70"/>
    <w:rsid w:val="7D885458"/>
    <w:rsid w:val="7D9B0824"/>
    <w:rsid w:val="7DAB44CF"/>
    <w:rsid w:val="7DAC6836"/>
    <w:rsid w:val="7DB030F6"/>
    <w:rsid w:val="7DB40A14"/>
    <w:rsid w:val="7DBD18F4"/>
    <w:rsid w:val="7DC12ACC"/>
    <w:rsid w:val="7DCD56F2"/>
    <w:rsid w:val="7DEF277F"/>
    <w:rsid w:val="7DEF4A88"/>
    <w:rsid w:val="7DF03B2A"/>
    <w:rsid w:val="7DFA3F9B"/>
    <w:rsid w:val="7DFC27DA"/>
    <w:rsid w:val="7DFC3B04"/>
    <w:rsid w:val="7E00143F"/>
    <w:rsid w:val="7E0316B3"/>
    <w:rsid w:val="7E0650D6"/>
    <w:rsid w:val="7E0D72DD"/>
    <w:rsid w:val="7E153A28"/>
    <w:rsid w:val="7E1D0A91"/>
    <w:rsid w:val="7E307F76"/>
    <w:rsid w:val="7E322A70"/>
    <w:rsid w:val="7E367368"/>
    <w:rsid w:val="7E3948CC"/>
    <w:rsid w:val="7E4A01CA"/>
    <w:rsid w:val="7E55163D"/>
    <w:rsid w:val="7E5C2C45"/>
    <w:rsid w:val="7E63110C"/>
    <w:rsid w:val="7E6675C0"/>
    <w:rsid w:val="7E6C4D2C"/>
    <w:rsid w:val="7E765705"/>
    <w:rsid w:val="7E78044F"/>
    <w:rsid w:val="7E78095D"/>
    <w:rsid w:val="7E79472A"/>
    <w:rsid w:val="7E8514A9"/>
    <w:rsid w:val="7E87230A"/>
    <w:rsid w:val="7EAD7CD6"/>
    <w:rsid w:val="7EAF08A9"/>
    <w:rsid w:val="7EBA07F6"/>
    <w:rsid w:val="7EBA6880"/>
    <w:rsid w:val="7EC00FD6"/>
    <w:rsid w:val="7EC47C06"/>
    <w:rsid w:val="7EE02A10"/>
    <w:rsid w:val="7EF57CC4"/>
    <w:rsid w:val="7EF902F4"/>
    <w:rsid w:val="7EFA4D85"/>
    <w:rsid w:val="7EFE4328"/>
    <w:rsid w:val="7F001CE7"/>
    <w:rsid w:val="7F0213A4"/>
    <w:rsid w:val="7F022E35"/>
    <w:rsid w:val="7F0824C2"/>
    <w:rsid w:val="7F194E2F"/>
    <w:rsid w:val="7F25305A"/>
    <w:rsid w:val="7F28399F"/>
    <w:rsid w:val="7F2D4904"/>
    <w:rsid w:val="7F2E7380"/>
    <w:rsid w:val="7F354755"/>
    <w:rsid w:val="7F365C8B"/>
    <w:rsid w:val="7F3E7320"/>
    <w:rsid w:val="7F534478"/>
    <w:rsid w:val="7F586617"/>
    <w:rsid w:val="7F5A61AE"/>
    <w:rsid w:val="7F643D32"/>
    <w:rsid w:val="7F6745BB"/>
    <w:rsid w:val="7F6852F2"/>
    <w:rsid w:val="7F7011BE"/>
    <w:rsid w:val="7F8555CC"/>
    <w:rsid w:val="7F9808D4"/>
    <w:rsid w:val="7FA5636E"/>
    <w:rsid w:val="7FA5674A"/>
    <w:rsid w:val="7FC51340"/>
    <w:rsid w:val="7FCC560A"/>
    <w:rsid w:val="7FD26341"/>
    <w:rsid w:val="7FD26D46"/>
    <w:rsid w:val="7FDA56B1"/>
    <w:rsid w:val="7FE22EA3"/>
    <w:rsid w:val="7FE47E50"/>
    <w:rsid w:val="7FEB51E1"/>
    <w:rsid w:val="7FF04E44"/>
    <w:rsid w:val="7FF6523A"/>
    <w:rsid w:val="7FF9745C"/>
    <w:rsid w:val="7FFA68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iPriority="39"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qFormat="1"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iPriority="99"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iPriority="99" w:semiHidden="0" w:name="Body Text Indent 2" w:locked="1"/>
    <w:lsdException w:qFormat="1"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qFormat="1"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3">
    <w:name w:val="E-mail Signature"/>
    <w:basedOn w:val="1"/>
    <w:next w:val="4"/>
    <w:qFormat/>
    <w:locked/>
    <w:uiPriority w:val="0"/>
    <w:pPr>
      <w:spacing w:line="460" w:lineRule="exact"/>
      <w:ind w:firstLine="200"/>
    </w:pPr>
  </w:style>
  <w:style w:type="paragraph" w:customStyle="1" w:styleId="4">
    <w:name w:val="文章"/>
    <w:basedOn w:val="1"/>
    <w:next w:val="5"/>
    <w:qFormat/>
    <w:uiPriority w:val="0"/>
    <w:pPr>
      <w:widowControl/>
      <w:spacing w:line="240" w:lineRule="auto"/>
      <w:ind w:firstLine="480"/>
      <w:jc w:val="center"/>
    </w:pPr>
    <w:rPr>
      <w:sz w:val="26"/>
    </w:rPr>
  </w:style>
  <w:style w:type="paragraph" w:styleId="5">
    <w:name w:val="List"/>
    <w:basedOn w:val="1"/>
    <w:next w:val="6"/>
    <w:qFormat/>
    <w:locked/>
    <w:uiPriority w:val="0"/>
    <w:pPr>
      <w:ind w:left="200" w:hanging="200" w:hangingChars="200"/>
    </w:pPr>
  </w:style>
  <w:style w:type="paragraph" w:styleId="6">
    <w:name w:val="List Bullet 2"/>
    <w:basedOn w:val="1"/>
    <w:next w:val="7"/>
    <w:qFormat/>
    <w:locked/>
    <w:uiPriority w:val="0"/>
    <w:pPr>
      <w:numPr>
        <w:ilvl w:val="0"/>
        <w:numId w:val="1"/>
      </w:numPr>
    </w:pPr>
  </w:style>
  <w:style w:type="paragraph" w:customStyle="1" w:styleId="7">
    <w:name w:val="xl70"/>
    <w:basedOn w:val="1"/>
    <w:next w:val="8"/>
    <w:qFormat/>
    <w:uiPriority w:val="0"/>
    <w:pPr>
      <w:widowControl/>
      <w:spacing w:before="280" w:after="280" w:line="240" w:lineRule="auto"/>
    </w:pPr>
    <w:rPr>
      <w:rFonts w:ascii="宋体"/>
    </w:rPr>
  </w:style>
  <w:style w:type="paragraph" w:customStyle="1" w:styleId="8">
    <w:name w:val="正文缩进1"/>
    <w:basedOn w:val="1"/>
    <w:next w:val="9"/>
    <w:qFormat/>
    <w:uiPriority w:val="0"/>
    <w:pPr>
      <w:spacing w:line="312" w:lineRule="atLeast"/>
      <w:textAlignment w:val="baseline"/>
    </w:pPr>
    <w:rPr>
      <w:kern w:val="0"/>
      <w:sz w:val="28"/>
      <w:szCs w:val="20"/>
    </w:rPr>
  </w:style>
  <w:style w:type="paragraph" w:customStyle="1" w:styleId="9">
    <w:name w:val="td1"/>
    <w:basedOn w:val="1"/>
    <w:next w:val="1"/>
    <w:qFormat/>
    <w:uiPriority w:val="0"/>
    <w:pPr>
      <w:widowControl/>
      <w:spacing w:before="280" w:after="280" w:line="300" w:lineRule="atLeast"/>
      <w:ind w:firstLine="200"/>
    </w:pPr>
    <w:rPr>
      <w:color w:val="000000"/>
      <w:sz w:val="18"/>
    </w:rPr>
  </w:style>
  <w:style w:type="paragraph" w:styleId="10">
    <w:name w:val="Normal Indent"/>
    <w:basedOn w:val="1"/>
    <w:unhideWhenUsed/>
    <w:qFormat/>
    <w:locked/>
    <w:uiPriority w:val="0"/>
    <w:rPr>
      <w:sz w:val="28"/>
    </w:rPr>
  </w:style>
  <w:style w:type="paragraph" w:styleId="11">
    <w:name w:val="Document Map"/>
    <w:basedOn w:val="1"/>
    <w:link w:val="44"/>
    <w:qFormat/>
    <w:locked/>
    <w:uiPriority w:val="0"/>
    <w:rPr>
      <w:rFonts w:ascii="宋体"/>
      <w:sz w:val="18"/>
      <w:szCs w:val="18"/>
    </w:rPr>
  </w:style>
  <w:style w:type="paragraph" w:styleId="12">
    <w:name w:val="annotation text"/>
    <w:basedOn w:val="1"/>
    <w:link w:val="45"/>
    <w:semiHidden/>
    <w:qFormat/>
    <w:uiPriority w:val="0"/>
    <w:pPr>
      <w:jc w:val="left"/>
    </w:pPr>
    <w:rPr>
      <w:kern w:val="0"/>
      <w:sz w:val="24"/>
      <w:szCs w:val="20"/>
    </w:rPr>
  </w:style>
  <w:style w:type="paragraph" w:styleId="13">
    <w:name w:val="Body Text"/>
    <w:basedOn w:val="1"/>
    <w:next w:val="1"/>
    <w:link w:val="46"/>
    <w:qFormat/>
    <w:uiPriority w:val="0"/>
    <w:pPr>
      <w:widowControl/>
      <w:snapToGrid w:val="0"/>
      <w:spacing w:before="60" w:after="160" w:line="259" w:lineRule="auto"/>
      <w:ind w:right="113"/>
    </w:pPr>
    <w:rPr>
      <w:kern w:val="0"/>
      <w:sz w:val="18"/>
      <w:szCs w:val="20"/>
    </w:rPr>
  </w:style>
  <w:style w:type="paragraph" w:styleId="14">
    <w:name w:val="Body Text Indent"/>
    <w:basedOn w:val="1"/>
    <w:next w:val="15"/>
    <w:link w:val="47"/>
    <w:qFormat/>
    <w:uiPriority w:val="0"/>
    <w:pPr>
      <w:spacing w:after="120"/>
      <w:ind w:left="420" w:leftChars="200"/>
    </w:pPr>
    <w:rPr>
      <w:kern w:val="0"/>
      <w:sz w:val="24"/>
      <w:szCs w:val="20"/>
    </w:rPr>
  </w:style>
  <w:style w:type="paragraph" w:styleId="15">
    <w:name w:val="Body Text Indent 2"/>
    <w:basedOn w:val="1"/>
    <w:next w:val="1"/>
    <w:unhideWhenUsed/>
    <w:qFormat/>
    <w:locked/>
    <w:uiPriority w:val="99"/>
    <w:pPr>
      <w:spacing w:line="620" w:lineRule="exact"/>
      <w:ind w:firstLine="600"/>
    </w:pPr>
    <w:rPr>
      <w:rFonts w:ascii="宋体" w:hAnsi="宋体"/>
      <w:sz w:val="24"/>
      <w:szCs w:val="30"/>
    </w:rPr>
  </w:style>
  <w:style w:type="paragraph" w:styleId="16">
    <w:name w:val="toc 3"/>
    <w:basedOn w:val="1"/>
    <w:next w:val="1"/>
    <w:qFormat/>
    <w:locked/>
    <w:uiPriority w:val="0"/>
    <w:pPr>
      <w:ind w:left="840" w:leftChars="400"/>
    </w:pPr>
  </w:style>
  <w:style w:type="paragraph" w:styleId="17">
    <w:name w:val="Plain Text"/>
    <w:basedOn w:val="1"/>
    <w:next w:val="18"/>
    <w:qFormat/>
    <w:locked/>
    <w:uiPriority w:val="0"/>
    <w:rPr>
      <w:rFonts w:ascii="宋体" w:hAnsi="Courier New"/>
      <w:sz w:val="20"/>
      <w:szCs w:val="20"/>
    </w:rPr>
  </w:style>
  <w:style w:type="paragraph" w:styleId="18">
    <w:name w:val="toc 1"/>
    <w:basedOn w:val="1"/>
    <w:next w:val="1"/>
    <w:qFormat/>
    <w:locked/>
    <w:uiPriority w:val="0"/>
  </w:style>
  <w:style w:type="paragraph" w:styleId="19">
    <w:name w:val="List Bullet 5"/>
    <w:basedOn w:val="1"/>
    <w:qFormat/>
    <w:locked/>
    <w:uiPriority w:val="0"/>
    <w:pPr>
      <w:numPr>
        <w:ilvl w:val="0"/>
        <w:numId w:val="2"/>
      </w:numPr>
    </w:pPr>
  </w:style>
  <w:style w:type="paragraph" w:styleId="20">
    <w:name w:val="Date"/>
    <w:basedOn w:val="1"/>
    <w:next w:val="1"/>
    <w:link w:val="48"/>
    <w:qFormat/>
    <w:uiPriority w:val="0"/>
    <w:pPr>
      <w:ind w:left="100" w:leftChars="2500"/>
    </w:pPr>
    <w:rPr>
      <w:kern w:val="0"/>
      <w:sz w:val="24"/>
      <w:szCs w:val="20"/>
    </w:rPr>
  </w:style>
  <w:style w:type="paragraph" w:styleId="21">
    <w:name w:val="Balloon Text"/>
    <w:basedOn w:val="1"/>
    <w:link w:val="49"/>
    <w:semiHidden/>
    <w:qFormat/>
    <w:uiPriority w:val="0"/>
    <w:rPr>
      <w:kern w:val="0"/>
      <w:sz w:val="18"/>
      <w:szCs w:val="20"/>
    </w:rPr>
  </w:style>
  <w:style w:type="paragraph" w:styleId="22">
    <w:name w:val="footer"/>
    <w:basedOn w:val="1"/>
    <w:link w:val="50"/>
    <w:qFormat/>
    <w:uiPriority w:val="99"/>
    <w:pPr>
      <w:tabs>
        <w:tab w:val="center" w:pos="4153"/>
        <w:tab w:val="right" w:pos="8306"/>
      </w:tabs>
      <w:snapToGrid w:val="0"/>
      <w:jc w:val="left"/>
    </w:pPr>
    <w:rPr>
      <w:kern w:val="0"/>
      <w:sz w:val="18"/>
      <w:szCs w:val="20"/>
    </w:rPr>
  </w:style>
  <w:style w:type="paragraph" w:styleId="23">
    <w:name w:val="header"/>
    <w:basedOn w:val="1"/>
    <w:link w:val="51"/>
    <w:qFormat/>
    <w:uiPriority w:val="0"/>
    <w:pPr>
      <w:pBdr>
        <w:bottom w:val="single" w:color="auto" w:sz="6" w:space="1"/>
      </w:pBdr>
      <w:tabs>
        <w:tab w:val="center" w:pos="4153"/>
        <w:tab w:val="right" w:pos="8306"/>
      </w:tabs>
      <w:snapToGrid w:val="0"/>
      <w:jc w:val="center"/>
    </w:pPr>
    <w:rPr>
      <w:kern w:val="0"/>
      <w:sz w:val="18"/>
      <w:szCs w:val="20"/>
    </w:rPr>
  </w:style>
  <w:style w:type="paragraph" w:styleId="24">
    <w:name w:val="index heading"/>
    <w:basedOn w:val="1"/>
    <w:next w:val="25"/>
    <w:qFormat/>
    <w:locked/>
    <w:uiPriority w:val="0"/>
    <w:rPr>
      <w:szCs w:val="24"/>
    </w:rPr>
  </w:style>
  <w:style w:type="paragraph" w:styleId="25">
    <w:name w:val="index 1"/>
    <w:basedOn w:val="1"/>
    <w:next w:val="1"/>
    <w:unhideWhenUsed/>
    <w:qFormat/>
    <w:locked/>
    <w:uiPriority w:val="0"/>
    <w:pPr>
      <w:snapToGrid w:val="0"/>
      <w:ind w:left="-1" w:firstLine="501" w:firstLineChars="218"/>
    </w:pPr>
    <w:rPr>
      <w:rFonts w:ascii="宋体" w:hAnsi="宋体"/>
      <w:spacing w:val="10"/>
      <w:szCs w:val="24"/>
    </w:rPr>
  </w:style>
  <w:style w:type="paragraph" w:styleId="26">
    <w:name w:val="Body Text Indent 3"/>
    <w:basedOn w:val="1"/>
    <w:qFormat/>
    <w:locked/>
    <w:uiPriority w:val="0"/>
    <w:pPr>
      <w:spacing w:after="120" w:afterLines="0"/>
      <w:ind w:left="420" w:leftChars="200"/>
    </w:pPr>
    <w:rPr>
      <w:sz w:val="16"/>
      <w:szCs w:val="16"/>
    </w:rPr>
  </w:style>
  <w:style w:type="paragraph" w:styleId="27">
    <w:name w:val="toc 2"/>
    <w:basedOn w:val="1"/>
    <w:next w:val="3"/>
    <w:unhideWhenUsed/>
    <w:qFormat/>
    <w:locked/>
    <w:uiPriority w:val="39"/>
    <w:pPr>
      <w:widowControl/>
      <w:spacing w:after="100" w:line="276" w:lineRule="auto"/>
      <w:ind w:left="220"/>
      <w:jc w:val="left"/>
    </w:pPr>
    <w:rPr>
      <w:rFonts w:ascii="Calibri" w:hAnsi="Calibri"/>
      <w:kern w:val="0"/>
      <w:sz w:val="22"/>
      <w:szCs w:val="22"/>
    </w:rPr>
  </w:style>
  <w:style w:type="paragraph" w:styleId="28">
    <w:name w:val="Normal (Web)"/>
    <w:basedOn w:val="1"/>
    <w:link w:val="52"/>
    <w:qFormat/>
    <w:uiPriority w:val="0"/>
    <w:pPr>
      <w:widowControl/>
      <w:spacing w:before="100" w:beforeAutospacing="1" w:after="100" w:afterAutospacing="1"/>
      <w:jc w:val="left"/>
    </w:pPr>
    <w:rPr>
      <w:rFonts w:ascii="宋体" w:hAnsi="宋体"/>
      <w:kern w:val="0"/>
      <w:sz w:val="24"/>
      <w:szCs w:val="20"/>
    </w:rPr>
  </w:style>
  <w:style w:type="paragraph" w:styleId="29">
    <w:name w:val="annotation subject"/>
    <w:basedOn w:val="12"/>
    <w:next w:val="12"/>
    <w:link w:val="53"/>
    <w:semiHidden/>
    <w:qFormat/>
    <w:uiPriority w:val="0"/>
    <w:rPr>
      <w:b/>
      <w:kern w:val="2"/>
    </w:rPr>
  </w:style>
  <w:style w:type="paragraph" w:styleId="30">
    <w:name w:val="Body Text First Indent"/>
    <w:basedOn w:val="13"/>
    <w:next w:val="31"/>
    <w:qFormat/>
    <w:locked/>
    <w:uiPriority w:val="0"/>
    <w:pPr>
      <w:spacing w:after="120" w:afterLines="0" w:line="240" w:lineRule="auto"/>
      <w:ind w:firstLine="420" w:firstLineChars="100"/>
      <w:jc w:val="both"/>
    </w:pPr>
    <w:rPr>
      <w:sz w:val="21"/>
    </w:rPr>
  </w:style>
  <w:style w:type="paragraph" w:customStyle="1" w:styleId="31">
    <w:name w:val="样式 正文首行缩进 + 首行缩进:  1 字符"/>
    <w:basedOn w:val="1"/>
    <w:next w:val="1"/>
    <w:qFormat/>
    <w:uiPriority w:val="0"/>
    <w:pPr>
      <w:adjustRightInd w:val="0"/>
      <w:spacing w:line="360" w:lineRule="auto"/>
      <w:ind w:firstLine="100" w:firstLineChars="200"/>
      <w:textAlignment w:val="baseline"/>
    </w:pPr>
    <w:rPr>
      <w:rFonts w:cs="宋体"/>
      <w:sz w:val="24"/>
    </w:rPr>
  </w:style>
  <w:style w:type="paragraph" w:styleId="32">
    <w:name w:val="Body Text First Indent 2"/>
    <w:basedOn w:val="14"/>
    <w:unhideWhenUsed/>
    <w:qFormat/>
    <w:locked/>
    <w:uiPriority w:val="99"/>
    <w:pPr>
      <w:spacing w:before="120" w:after="120"/>
      <w:ind w:firstLine="420" w:firstLineChars="200"/>
    </w:pPr>
  </w:style>
  <w:style w:type="table" w:styleId="34">
    <w:name w:val="Table Grid"/>
    <w:basedOn w:val="3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locked/>
    <w:uiPriority w:val="0"/>
    <w:rPr>
      <w:b/>
    </w:rPr>
  </w:style>
  <w:style w:type="character" w:styleId="37">
    <w:name w:val="page number"/>
    <w:basedOn w:val="35"/>
    <w:qFormat/>
    <w:locked/>
    <w:uiPriority w:val="0"/>
  </w:style>
  <w:style w:type="character" w:styleId="38">
    <w:name w:val="Emphasis"/>
    <w:basedOn w:val="35"/>
    <w:qFormat/>
    <w:locked/>
    <w:uiPriority w:val="0"/>
    <w:rPr>
      <w:i/>
    </w:rPr>
  </w:style>
  <w:style w:type="character" w:styleId="39">
    <w:name w:val="Hyperlink"/>
    <w:basedOn w:val="35"/>
    <w:qFormat/>
    <w:locked/>
    <w:uiPriority w:val="0"/>
    <w:rPr>
      <w:color w:val="0000FF"/>
      <w:u w:val="single"/>
    </w:rPr>
  </w:style>
  <w:style w:type="character" w:styleId="40">
    <w:name w:val="annotation reference"/>
    <w:semiHidden/>
    <w:qFormat/>
    <w:uiPriority w:val="0"/>
    <w:rPr>
      <w:sz w:val="21"/>
    </w:rPr>
  </w:style>
  <w:style w:type="paragraph" w:customStyle="1" w:styleId="41">
    <w:name w:val="报告正文"/>
    <w:basedOn w:val="17"/>
    <w:qFormat/>
    <w:uiPriority w:val="0"/>
    <w:pPr>
      <w:spacing w:line="480" w:lineRule="exact"/>
      <w:ind w:firstLine="200" w:firstLineChars="200"/>
    </w:pPr>
    <w:rPr>
      <w:rFonts w:ascii="宋体" w:hAnsi="宋体" w:cs="宋体"/>
      <w:color w:val="000000"/>
      <w:sz w:val="24"/>
      <w:szCs w:val="24"/>
    </w:rPr>
  </w:style>
  <w:style w:type="paragraph" w:customStyle="1" w:styleId="42">
    <w:name w:val="Default1"/>
    <w:basedOn w:val="43"/>
    <w:qFormat/>
    <w:uiPriority w:val="0"/>
    <w:pPr>
      <w:widowControl w:val="0"/>
      <w:autoSpaceDE w:val="0"/>
      <w:autoSpaceDN w:val="0"/>
      <w:adjustRightInd w:val="0"/>
      <w:spacing w:line="360" w:lineRule="auto"/>
      <w:jc w:val="both"/>
    </w:pPr>
    <w:rPr>
      <w:rFonts w:ascii="宋体" w:hAnsi="Calibri" w:eastAsia="宋体" w:cs="宋体"/>
      <w:color w:val="000000"/>
      <w:sz w:val="24"/>
      <w:szCs w:val="24"/>
      <w:lang w:val="en-US" w:eastAsia="zh-CN" w:bidi="ar-SA"/>
    </w:rPr>
  </w:style>
  <w:style w:type="paragraph" w:customStyle="1" w:styleId="43">
    <w:name w:val="标题 段落4级"/>
    <w:qFormat/>
    <w:uiPriority w:val="99"/>
    <w:pPr>
      <w:spacing w:line="500" w:lineRule="exact"/>
      <w:outlineLvl w:val="3"/>
    </w:pPr>
    <w:rPr>
      <w:rFonts w:ascii="Times New Roman" w:hAnsi="Times New Roman" w:eastAsia="仿宋_GB2312" w:cs="Calibri"/>
      <w:b/>
      <w:kern w:val="2"/>
      <w:sz w:val="28"/>
      <w:szCs w:val="24"/>
      <w:lang w:val="en-US" w:eastAsia="zh-CN" w:bidi="ar-SA"/>
    </w:rPr>
  </w:style>
  <w:style w:type="character" w:customStyle="1" w:styleId="44">
    <w:name w:val="文档结构图 Char"/>
    <w:basedOn w:val="35"/>
    <w:link w:val="11"/>
    <w:qFormat/>
    <w:uiPriority w:val="0"/>
    <w:rPr>
      <w:rFonts w:ascii="宋体"/>
      <w:kern w:val="2"/>
      <w:sz w:val="18"/>
      <w:szCs w:val="18"/>
    </w:rPr>
  </w:style>
  <w:style w:type="character" w:customStyle="1" w:styleId="45">
    <w:name w:val="批注文字 Char"/>
    <w:link w:val="12"/>
    <w:qFormat/>
    <w:locked/>
    <w:uiPriority w:val="0"/>
    <w:rPr>
      <w:rFonts w:ascii="Times New Roman" w:hAnsi="Times New Roman" w:eastAsia="宋体"/>
      <w:sz w:val="24"/>
    </w:rPr>
  </w:style>
  <w:style w:type="character" w:customStyle="1" w:styleId="46">
    <w:name w:val="正文文本 Char"/>
    <w:link w:val="13"/>
    <w:qFormat/>
    <w:locked/>
    <w:uiPriority w:val="0"/>
    <w:rPr>
      <w:sz w:val="18"/>
    </w:rPr>
  </w:style>
  <w:style w:type="character" w:customStyle="1" w:styleId="47">
    <w:name w:val="正文文本缩进 Char"/>
    <w:link w:val="14"/>
    <w:semiHidden/>
    <w:qFormat/>
    <w:locked/>
    <w:uiPriority w:val="0"/>
    <w:rPr>
      <w:rFonts w:ascii="Times New Roman" w:hAnsi="Times New Roman" w:eastAsia="宋体"/>
      <w:sz w:val="24"/>
    </w:rPr>
  </w:style>
  <w:style w:type="character" w:customStyle="1" w:styleId="48">
    <w:name w:val="日期 Char"/>
    <w:link w:val="20"/>
    <w:qFormat/>
    <w:locked/>
    <w:uiPriority w:val="0"/>
    <w:rPr>
      <w:rFonts w:ascii="Times New Roman" w:hAnsi="Times New Roman" w:eastAsia="宋体"/>
      <w:sz w:val="24"/>
    </w:rPr>
  </w:style>
  <w:style w:type="character" w:customStyle="1" w:styleId="49">
    <w:name w:val="批注框文本 Char"/>
    <w:link w:val="21"/>
    <w:semiHidden/>
    <w:qFormat/>
    <w:locked/>
    <w:uiPriority w:val="0"/>
    <w:rPr>
      <w:rFonts w:ascii="Times New Roman" w:hAnsi="Times New Roman" w:eastAsia="宋体"/>
      <w:sz w:val="18"/>
    </w:rPr>
  </w:style>
  <w:style w:type="character" w:customStyle="1" w:styleId="50">
    <w:name w:val="页脚 Char"/>
    <w:link w:val="22"/>
    <w:qFormat/>
    <w:locked/>
    <w:uiPriority w:val="99"/>
    <w:rPr>
      <w:sz w:val="18"/>
    </w:rPr>
  </w:style>
  <w:style w:type="character" w:customStyle="1" w:styleId="51">
    <w:name w:val="页眉 Char"/>
    <w:link w:val="23"/>
    <w:qFormat/>
    <w:locked/>
    <w:uiPriority w:val="0"/>
    <w:rPr>
      <w:sz w:val="18"/>
    </w:rPr>
  </w:style>
  <w:style w:type="character" w:customStyle="1" w:styleId="52">
    <w:name w:val="普通(网站) Char"/>
    <w:link w:val="28"/>
    <w:qFormat/>
    <w:locked/>
    <w:uiPriority w:val="0"/>
    <w:rPr>
      <w:rFonts w:ascii="宋体" w:hAnsi="宋体" w:eastAsia="宋体"/>
      <w:sz w:val="24"/>
    </w:rPr>
  </w:style>
  <w:style w:type="character" w:customStyle="1" w:styleId="53">
    <w:name w:val="批注主题 Char"/>
    <w:link w:val="29"/>
    <w:semiHidden/>
    <w:qFormat/>
    <w:locked/>
    <w:uiPriority w:val="0"/>
    <w:rPr>
      <w:rFonts w:ascii="Times New Roman" w:hAnsi="Times New Roman" w:eastAsia="宋体"/>
      <w:b/>
      <w:kern w:val="2"/>
      <w:sz w:val="24"/>
    </w:rPr>
  </w:style>
  <w:style w:type="character" w:customStyle="1" w:styleId="54">
    <w:name w:val="font51"/>
    <w:basedOn w:val="35"/>
    <w:qFormat/>
    <w:uiPriority w:val="0"/>
    <w:rPr>
      <w:rFonts w:hint="eastAsia" w:ascii="宋体" w:hAnsi="宋体" w:eastAsia="宋体"/>
      <w:color w:val="000000"/>
      <w:kern w:val="0"/>
      <w:sz w:val="24"/>
      <w:szCs w:val="24"/>
      <w:u w:val="none"/>
      <w:lang w:val="en-US" w:eastAsia="en-US" w:bidi="ar-SA"/>
    </w:rPr>
  </w:style>
  <w:style w:type="character" w:customStyle="1" w:styleId="55">
    <w:name w:val="批注文字 字符1"/>
    <w:semiHidden/>
    <w:qFormat/>
    <w:uiPriority w:val="0"/>
    <w:rPr>
      <w:rFonts w:ascii="Times New Roman" w:hAnsi="Times New Roman" w:eastAsia="宋体"/>
      <w:sz w:val="24"/>
    </w:rPr>
  </w:style>
  <w:style w:type="character" w:customStyle="1" w:styleId="56">
    <w:name w:val="正文文本 字符1"/>
    <w:semiHidden/>
    <w:qFormat/>
    <w:uiPriority w:val="0"/>
    <w:rPr>
      <w:rFonts w:ascii="Times New Roman" w:hAnsi="Times New Roman" w:eastAsia="宋体"/>
      <w:sz w:val="24"/>
    </w:rPr>
  </w:style>
  <w:style w:type="character" w:customStyle="1" w:styleId="57">
    <w:name w:val="页脚 字符"/>
    <w:basedOn w:val="35"/>
    <w:qFormat/>
    <w:uiPriority w:val="99"/>
  </w:style>
  <w:style w:type="character" w:customStyle="1" w:styleId="58">
    <w:name w:val="表格 Char"/>
    <w:link w:val="59"/>
    <w:qFormat/>
    <w:locked/>
    <w:uiPriority w:val="0"/>
    <w:rPr>
      <w:rFonts w:ascii="宋体"/>
      <w:sz w:val="21"/>
    </w:rPr>
  </w:style>
  <w:style w:type="paragraph" w:customStyle="1" w:styleId="59">
    <w:name w:val="表格"/>
    <w:basedOn w:val="1"/>
    <w:next w:val="1"/>
    <w:link w:val="58"/>
    <w:qFormat/>
    <w:uiPriority w:val="0"/>
    <w:pPr>
      <w:adjustRightInd w:val="0"/>
      <w:snapToGrid w:val="0"/>
      <w:spacing w:beforeLines="10" w:afterLines="10" w:line="259" w:lineRule="auto"/>
      <w:jc w:val="center"/>
    </w:pPr>
    <w:rPr>
      <w:rFonts w:ascii="宋体"/>
      <w:kern w:val="0"/>
      <w:szCs w:val="20"/>
    </w:rPr>
  </w:style>
  <w:style w:type="character" w:customStyle="1" w:styleId="60">
    <w:name w:val="font71"/>
    <w:basedOn w:val="35"/>
    <w:qFormat/>
    <w:uiPriority w:val="0"/>
    <w:rPr>
      <w:rFonts w:hint="default" w:ascii="Times New Roman" w:hAnsi="Times New Roman" w:cs="Times New Roman"/>
      <w:color w:val="000000"/>
      <w:sz w:val="20"/>
      <w:szCs w:val="20"/>
      <w:u w:val="none"/>
      <w:vertAlign w:val="superscript"/>
    </w:rPr>
  </w:style>
  <w:style w:type="character" w:customStyle="1" w:styleId="61">
    <w:name w:val="日期 字符"/>
    <w:semiHidden/>
    <w:qFormat/>
    <w:uiPriority w:val="0"/>
    <w:rPr>
      <w:rFonts w:ascii="Times New Roman" w:hAnsi="Times New Roman" w:eastAsia="宋体"/>
      <w:sz w:val="24"/>
    </w:rPr>
  </w:style>
  <w:style w:type="character" w:customStyle="1" w:styleId="62">
    <w:name w:val="font01"/>
    <w:basedOn w:val="35"/>
    <w:qFormat/>
    <w:uiPriority w:val="0"/>
    <w:rPr>
      <w:rFonts w:hint="default" w:ascii="Times New Roman" w:hAnsi="Times New Roman" w:cs="Times New Roman"/>
      <w:color w:val="000000"/>
      <w:sz w:val="14"/>
      <w:szCs w:val="14"/>
      <w:u w:val="none"/>
    </w:rPr>
  </w:style>
  <w:style w:type="character" w:customStyle="1" w:styleId="63">
    <w:name w:val="font41"/>
    <w:basedOn w:val="35"/>
    <w:qFormat/>
    <w:uiPriority w:val="0"/>
    <w:rPr>
      <w:rFonts w:hint="eastAsia" w:eastAsia="宋体"/>
      <w:color w:val="000000"/>
      <w:sz w:val="24"/>
      <w:szCs w:val="24"/>
      <w:u w:val="none"/>
    </w:rPr>
  </w:style>
  <w:style w:type="character" w:customStyle="1" w:styleId="64">
    <w:name w:val="font31"/>
    <w:basedOn w:val="35"/>
    <w:qFormat/>
    <w:uiPriority w:val="0"/>
    <w:rPr>
      <w:rFonts w:hint="default" w:ascii="Times New Roman" w:hAnsi="Times New Roman" w:cs="Times New Roman"/>
      <w:color w:val="000000"/>
      <w:sz w:val="20"/>
      <w:szCs w:val="20"/>
      <w:u w:val="none"/>
    </w:rPr>
  </w:style>
  <w:style w:type="paragraph" w:customStyle="1" w:styleId="65">
    <w:name w:val="BG"/>
    <w:basedOn w:val="1"/>
    <w:qFormat/>
    <w:uiPriority w:val="0"/>
    <w:pPr>
      <w:adjustRightInd w:val="0"/>
      <w:snapToGrid w:val="0"/>
      <w:jc w:val="center"/>
    </w:pPr>
    <w:rPr>
      <w:rFonts w:ascii="Times New Roman" w:hAnsi="Times New Roman" w:eastAsia="宋体" w:cs="Times New Roman"/>
    </w:rPr>
  </w:style>
  <w:style w:type="paragraph" w:customStyle="1" w:styleId="66">
    <w:name w:val="表格样式"/>
    <w:basedOn w:val="67"/>
    <w:qFormat/>
    <w:uiPriority w:val="0"/>
    <w:pPr>
      <w:autoSpaceDE/>
      <w:autoSpaceDN/>
      <w:adjustRightInd/>
      <w:textAlignment w:val="auto"/>
    </w:pPr>
    <w:rPr>
      <w:bCs/>
      <w:color w:val="000000"/>
      <w:szCs w:val="24"/>
    </w:rPr>
  </w:style>
  <w:style w:type="paragraph" w:customStyle="1" w:styleId="67">
    <w:name w:val="文章正文样式"/>
    <w:basedOn w:val="1"/>
    <w:qFormat/>
    <w:uiPriority w:val="0"/>
    <w:pPr>
      <w:adjustRightInd w:val="0"/>
      <w:snapToGrid w:val="0"/>
    </w:pPr>
    <w:rPr>
      <w:color w:val="000000"/>
      <w:szCs w:val="24"/>
    </w:rPr>
  </w:style>
  <w:style w:type="paragraph" w:customStyle="1" w:styleId="68">
    <w:name w:val="Table Paragraph"/>
    <w:basedOn w:val="1"/>
    <w:qFormat/>
    <w:uiPriority w:val="1"/>
    <w:pPr>
      <w:autoSpaceDE w:val="0"/>
      <w:autoSpaceDN w:val="0"/>
      <w:adjustRightInd w:val="0"/>
      <w:jc w:val="left"/>
    </w:pPr>
    <w:rPr>
      <w:kern w:val="0"/>
      <w:sz w:val="24"/>
    </w:rPr>
  </w:style>
  <w:style w:type="paragraph" w:customStyle="1" w:styleId="69">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0">
    <w:name w:val="表格文字01"/>
    <w:basedOn w:val="1"/>
    <w:qFormat/>
    <w:uiPriority w:val="0"/>
    <w:pPr>
      <w:wordWrap w:val="0"/>
      <w:overflowPunct w:val="0"/>
      <w:topLinePunct/>
      <w:jc w:val="center"/>
    </w:pPr>
    <w:rPr>
      <w:snapToGrid w:val="0"/>
      <w:color w:val="000000"/>
    </w:rPr>
  </w:style>
  <w:style w:type="paragraph" w:customStyle="1" w:styleId="71">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72">
    <w:name w:val="首行2字符"/>
    <w:basedOn w:val="1"/>
    <w:qFormat/>
    <w:uiPriority w:val="0"/>
    <w:pPr>
      <w:widowControl/>
      <w:adjustRightInd w:val="0"/>
      <w:snapToGrid w:val="0"/>
      <w:spacing w:line="360" w:lineRule="auto"/>
      <w:ind w:firstLine="200" w:firstLineChars="200"/>
    </w:pPr>
    <w:rPr>
      <w:rFonts w:ascii="Tahoma" w:hAnsi="Tahoma"/>
      <w:kern w:val="0"/>
      <w:sz w:val="24"/>
      <w:szCs w:val="22"/>
    </w:rPr>
  </w:style>
  <w:style w:type="paragraph" w:customStyle="1" w:styleId="73">
    <w:name w:val=" Char Char1 Char Char Char Char Char Char Char Char Char Char Char Char Char Char Char Char Char Char Char Char1 Char"/>
    <w:basedOn w:val="1"/>
    <w:qFormat/>
    <w:uiPriority w:val="0"/>
    <w:pPr>
      <w:spacing w:line="360" w:lineRule="auto"/>
      <w:ind w:firstLine="200" w:firstLineChars="200"/>
    </w:pPr>
    <w:rPr>
      <w:rFonts w:ascii="宋体" w:hAnsi="宋体" w:cs="宋体"/>
      <w:sz w:val="24"/>
      <w:szCs w:val="24"/>
    </w:rPr>
  </w:style>
  <w:style w:type="paragraph" w:customStyle="1" w:styleId="74">
    <w:name w:val="纯文本1"/>
    <w:basedOn w:val="1"/>
    <w:qFormat/>
    <w:uiPriority w:val="0"/>
    <w:pPr>
      <w:adjustRightInd w:val="0"/>
    </w:pPr>
    <w:rPr>
      <w:rFonts w:ascii="宋体" w:hAnsi="Courier New"/>
      <w:szCs w:val="20"/>
    </w:rPr>
  </w:style>
  <w:style w:type="paragraph" w:customStyle="1" w:styleId="75">
    <w:name w:val="正文（缩进）"/>
    <w:basedOn w:val="1"/>
    <w:qFormat/>
    <w:uiPriority w:val="99"/>
    <w:pPr>
      <w:adjustRightInd w:val="0"/>
      <w:snapToGrid w:val="0"/>
      <w:spacing w:line="360" w:lineRule="auto"/>
      <w:ind w:firstLine="200" w:firstLineChars="200"/>
    </w:pPr>
    <w:rPr>
      <w:rFonts w:ascii="Calibri" w:hAnsi="Calibri"/>
      <w:kern w:val="0"/>
      <w:sz w:val="24"/>
      <w:szCs w:val="22"/>
    </w:rPr>
  </w:style>
  <w:style w:type="paragraph" w:customStyle="1" w:styleId="76">
    <w:name w:val="样式35"/>
    <w:basedOn w:val="1"/>
    <w:next w:val="77"/>
    <w:qFormat/>
    <w:uiPriority w:val="0"/>
    <w:pPr>
      <w:spacing w:line="312" w:lineRule="auto"/>
      <w:ind w:firstLine="567"/>
    </w:pPr>
    <w:rPr>
      <w:rFonts w:ascii="宋体"/>
      <w:sz w:val="28"/>
    </w:rPr>
  </w:style>
  <w:style w:type="paragraph" w:customStyle="1" w:styleId="77">
    <w:name w:val="font6"/>
    <w:basedOn w:val="1"/>
    <w:next w:val="27"/>
    <w:qFormat/>
    <w:uiPriority w:val="0"/>
    <w:pPr>
      <w:widowControl/>
      <w:spacing w:before="280" w:after="280" w:line="240" w:lineRule="auto"/>
    </w:pPr>
    <w:rPr>
      <w:sz w:val="21"/>
    </w:rPr>
  </w:style>
  <w:style w:type="paragraph" w:customStyle="1" w:styleId="78">
    <w:name w:val="p0"/>
    <w:basedOn w:val="1"/>
    <w:qFormat/>
    <w:uiPriority w:val="0"/>
    <w:pPr>
      <w:widowControl/>
    </w:pPr>
    <w:rPr>
      <w:kern w:val="0"/>
      <w:szCs w:val="21"/>
    </w:rPr>
  </w:style>
  <w:style w:type="paragraph" w:customStyle="1" w:styleId="79">
    <w:name w:val="表格内容jophy"/>
    <w:basedOn w:val="1"/>
    <w:qFormat/>
    <w:uiPriority w:val="0"/>
    <w:pPr>
      <w:adjustRightInd w:val="0"/>
      <w:snapToGrid w:val="0"/>
      <w:jc w:val="center"/>
    </w:pPr>
    <w:rPr>
      <w:szCs w:val="18"/>
    </w:rPr>
  </w:style>
  <w:style w:type="paragraph" w:customStyle="1" w:styleId="80">
    <w:name w:val="a封面－项目名称"/>
    <w:basedOn w:val="1"/>
    <w:next w:val="1"/>
    <w:qFormat/>
    <w:uiPriority w:val="0"/>
    <w:pPr>
      <w:spacing w:before="120" w:after="120" w:line="360" w:lineRule="auto"/>
      <w:jc w:val="center"/>
    </w:pPr>
    <w:rPr>
      <w:rFonts w:eastAsia="黑体"/>
      <w:b/>
      <w:sz w:val="48"/>
    </w:rPr>
  </w:style>
  <w:style w:type="paragraph" w:customStyle="1" w:styleId="81">
    <w:name w:val="样式 小四 行距: 1.5 倍行距"/>
    <w:basedOn w:val="1"/>
    <w:qFormat/>
    <w:uiPriority w:val="0"/>
    <w:pPr>
      <w:spacing w:line="360" w:lineRule="auto"/>
    </w:pPr>
    <w:rPr>
      <w:rFonts w:cs="宋体"/>
      <w:sz w:val="24"/>
      <w:szCs w:val="20"/>
    </w:rPr>
  </w:style>
  <w:style w:type="paragraph" w:customStyle="1" w:styleId="82">
    <w:name w:val="样式 小四 黑色 行距: 固定值 26 磅"/>
    <w:basedOn w:val="1"/>
    <w:qFormat/>
    <w:uiPriority w:val="0"/>
    <w:pPr>
      <w:spacing w:line="520" w:lineRule="exact"/>
      <w:ind w:firstLine="509" w:firstLineChars="202"/>
    </w:pPr>
    <w:rPr>
      <w:rFonts w:cs="宋体"/>
      <w:color w:val="000000"/>
      <w:spacing w:val="6"/>
      <w:sz w:val="24"/>
    </w:rPr>
  </w:style>
  <w:style w:type="paragraph" w:customStyle="1" w:styleId="83">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Default"/>
    <w:basedOn w:val="74"/>
    <w:next w:val="85"/>
    <w:qFormat/>
    <w:uiPriority w:val="0"/>
    <w:pPr>
      <w:widowControl w:val="0"/>
      <w:autoSpaceDE w:val="0"/>
      <w:autoSpaceDN w:val="0"/>
      <w:adjustRightInd w:val="0"/>
    </w:pPr>
    <w:rPr>
      <w:rFonts w:ascii="黑体" w:hAnsi="黑体" w:cs="黑体"/>
      <w:color w:val="000000"/>
      <w:sz w:val="24"/>
      <w:szCs w:val="24"/>
      <w:lang w:val="en-US" w:eastAsia="zh-CN" w:bidi="ar-SA"/>
    </w:rPr>
  </w:style>
  <w:style w:type="paragraph" w:customStyle="1" w:styleId="85">
    <w:name w:val="样式1"/>
    <w:basedOn w:val="24"/>
    <w:next w:val="1"/>
    <w:qFormat/>
    <w:uiPriority w:val="0"/>
    <w:pPr>
      <w:snapToGrid w:val="0"/>
      <w:jc w:val="center"/>
    </w:pPr>
    <w:rPr>
      <w:rFonts w:ascii="宋体"/>
      <w:szCs w:val="20"/>
    </w:rPr>
  </w:style>
  <w:style w:type="paragraph" w:customStyle="1" w:styleId="86">
    <w:name w:val="4正文"/>
    <w:semiHidden/>
    <w:qFormat/>
    <w:uiPriority w:val="0"/>
    <w:pPr>
      <w:widowControl w:val="0"/>
      <w:spacing w:line="52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87">
    <w:name w:val="表格内容"/>
    <w:basedOn w:val="10"/>
    <w:qFormat/>
    <w:uiPriority w:val="0"/>
    <w:pPr>
      <w:jc w:val="center"/>
    </w:pPr>
    <w:rPr>
      <w:rFonts w:ascii="Times New Roman" w:hAnsi="Times New Roman" w:eastAsia="宋体" w:cs="Times New Roman"/>
      <w:kern w:val="2"/>
      <w:sz w:val="21"/>
      <w:szCs w:val="21"/>
      <w:lang w:val="en-US" w:eastAsia="zh-CN" w:bidi="ar-SA"/>
    </w:rPr>
  </w:style>
  <w:style w:type="paragraph" w:customStyle="1" w:styleId="88">
    <w:name w:val="TT表格文字"/>
    <w:basedOn w:val="1"/>
    <w:qFormat/>
    <w:uiPriority w:val="0"/>
    <w:pPr>
      <w:autoSpaceDE w:val="0"/>
      <w:autoSpaceDN w:val="0"/>
      <w:adjustRightInd w:val="0"/>
      <w:jc w:val="center"/>
    </w:pPr>
    <w:rPr>
      <w:color w:val="000000"/>
      <w:szCs w:val="21"/>
    </w:rPr>
  </w:style>
  <w:style w:type="paragraph" w:customStyle="1" w:styleId="89">
    <w:name w:val="报告"/>
    <w:basedOn w:val="1"/>
    <w:qFormat/>
    <w:uiPriority w:val="0"/>
    <w:pPr>
      <w:adjustRightInd w:val="0"/>
      <w:spacing w:line="360" w:lineRule="auto"/>
      <w:ind w:firstLine="200" w:firstLineChars="200"/>
      <w:textAlignment w:val="center"/>
    </w:pPr>
    <w:rPr>
      <w:rFonts w:ascii="TimesNewRoman" w:hAnsi="TimesNewRoman"/>
      <w:kern w:val="0"/>
      <w:sz w:val="24"/>
    </w:rPr>
  </w:style>
  <w:style w:type="paragraph" w:customStyle="1" w:styleId="90">
    <w:name w:val="TT正文"/>
    <w:basedOn w:val="1"/>
    <w:next w:val="1"/>
    <w:qFormat/>
    <w:uiPriority w:val="0"/>
    <w:pPr>
      <w:spacing w:line="360" w:lineRule="auto"/>
      <w:ind w:firstLine="200" w:firstLineChars="200"/>
    </w:pPr>
    <w:rPr>
      <w:sz w:val="24"/>
    </w:rPr>
  </w:style>
  <w:style w:type="paragraph" w:customStyle="1" w:styleId="91">
    <w:name w:val="TT表格文字01"/>
    <w:basedOn w:val="1"/>
    <w:qFormat/>
    <w:uiPriority w:val="0"/>
    <w:pPr>
      <w:widowControl/>
      <w:wordWrap w:val="0"/>
      <w:overflowPunct w:val="0"/>
      <w:topLinePunct/>
      <w:jc w:val="center"/>
    </w:pPr>
    <w:rPr>
      <w:snapToGrid w:val="0"/>
      <w:color w:val="000000"/>
    </w:rPr>
  </w:style>
  <w:style w:type="paragraph" w:customStyle="1" w:styleId="92">
    <w:name w:val="样式 红色 左"/>
    <w:basedOn w:val="1"/>
    <w:qFormat/>
    <w:uiPriority w:val="0"/>
    <w:pPr>
      <w:jc w:val="left"/>
    </w:pPr>
    <w:rPr>
      <w:rFonts w:cs="宋体"/>
      <w:color w:val="000000"/>
    </w:rPr>
  </w:style>
  <w:style w:type="paragraph" w:customStyle="1" w:styleId="93">
    <w:name w:val="图表名称"/>
    <w:next w:val="1"/>
    <w:qFormat/>
    <w:uiPriority w:val="0"/>
    <w:pPr>
      <w:spacing w:line="360" w:lineRule="auto"/>
      <w:jc w:val="center"/>
    </w:pPr>
    <w:rPr>
      <w:rFonts w:ascii="Times New Roman" w:hAnsi="Times New Roman" w:eastAsia="宋体" w:cs="Times New Roman"/>
      <w:b/>
      <w:bCs/>
      <w:kern w:val="2"/>
      <w:sz w:val="21"/>
      <w:szCs w:val="28"/>
      <w:lang w:val="en-US" w:eastAsia="zh-CN" w:bidi="ar-SA"/>
    </w:rPr>
  </w:style>
  <w:style w:type="paragraph" w:customStyle="1" w:styleId="94">
    <w:name w:val="表格文字"/>
    <w:basedOn w:val="1"/>
    <w:qFormat/>
    <w:uiPriority w:val="0"/>
    <w:pPr>
      <w:spacing w:line="0" w:lineRule="atLeast"/>
      <w:jc w:val="center"/>
    </w:pPr>
    <w:rPr>
      <w:sz w:val="28"/>
    </w:rPr>
  </w:style>
  <w:style w:type="paragraph" w:customStyle="1" w:styleId="95">
    <w:name w:val="表1表2"/>
    <w:basedOn w:val="1"/>
    <w:qFormat/>
    <w:uiPriority w:val="0"/>
    <w:pPr>
      <w:autoSpaceDE w:val="0"/>
      <w:autoSpaceDN w:val="0"/>
      <w:adjustRightInd w:val="0"/>
      <w:jc w:val="center"/>
      <w:textAlignment w:val="center"/>
    </w:pPr>
    <w:rPr>
      <w:rFonts w:eastAsia="仿宋体"/>
      <w:kern w:val="0"/>
      <w:sz w:val="24"/>
    </w:rPr>
  </w:style>
  <w:style w:type="paragraph" w:customStyle="1" w:styleId="96">
    <w:name w:val="WPSOffice手动目录 1"/>
    <w:qFormat/>
    <w:uiPriority w:val="0"/>
    <w:rPr>
      <w:rFonts w:ascii="Times New Roman" w:hAnsi="Times New Roman" w:eastAsia="宋体" w:cs="Times New Roman"/>
      <w:lang w:val="en-US" w:eastAsia="zh-CN" w:bidi="ar-SA"/>
    </w:rPr>
  </w:style>
  <w:style w:type="paragraph" w:customStyle="1" w:styleId="97">
    <w:name w:val="xl27"/>
    <w:basedOn w:val="1"/>
    <w:qFormat/>
    <w:uiPriority w:val="0"/>
    <w:pPr>
      <w:widowControl/>
      <w:pBdr>
        <w:bottom w:val="single" w:color="auto" w:sz="12" w:space="0"/>
      </w:pBdr>
      <w:spacing w:before="100" w:beforeLines="0" w:after="100" w:afterLines="0"/>
      <w:jc w:val="center"/>
    </w:pPr>
    <w:rPr>
      <w:rFonts w:ascii="宋体" w:hAnsi="宋体"/>
      <w:kern w:val="0"/>
      <w:szCs w:val="20"/>
    </w:rPr>
  </w:style>
  <w:style w:type="paragraph" w:styleId="98">
    <w:name w:val="List Paragraph"/>
    <w:basedOn w:val="1"/>
    <w:qFormat/>
    <w:uiPriority w:val="34"/>
    <w:pPr>
      <w:spacing w:line="360" w:lineRule="auto"/>
      <w:ind w:firstLine="420"/>
    </w:pPr>
    <w:rPr>
      <w:kern w:val="3"/>
      <w:sz w:val="24"/>
      <w:szCs w:val="24"/>
    </w:rPr>
  </w:style>
  <w:style w:type="paragraph" w:customStyle="1" w:styleId="99">
    <w:name w:val="样式 (符号) 宋体 小四 行距: 固定值 26 磅"/>
    <w:basedOn w:val="1"/>
    <w:qFormat/>
    <w:uiPriority w:val="0"/>
    <w:pPr>
      <w:spacing w:line="520" w:lineRule="exact"/>
      <w:ind w:firstLine="480" w:firstLineChars="200"/>
    </w:pPr>
    <w:rPr>
      <w:rFonts w:hAnsi="宋体"/>
      <w:kern w:val="0"/>
      <w:sz w:val="24"/>
    </w:rPr>
  </w:style>
  <w:style w:type="paragraph" w:customStyle="1" w:styleId="100">
    <w:name w:val="正文(首行缩进)"/>
    <w:basedOn w:val="1"/>
    <w:qFormat/>
    <w:uiPriority w:val="0"/>
    <w:pPr>
      <w:adjustRightInd w:val="0"/>
      <w:snapToGrid w:val="0"/>
      <w:spacing w:line="360" w:lineRule="auto"/>
      <w:ind w:firstLine="880" w:firstLineChars="200"/>
    </w:pPr>
    <w:rPr>
      <w:rFonts w:ascii="Times New Roman" w:hAnsi="Times New Roman" w:eastAsia="宋体"/>
      <w:snapToGrid w:val="0"/>
      <w:sz w:val="24"/>
      <w:szCs w:val="24"/>
      <w:lang w:bidi="ar-SA"/>
    </w:rPr>
  </w:style>
  <w:style w:type="paragraph" w:customStyle="1" w:styleId="101">
    <w:name w:val="标准正文"/>
    <w:basedOn w:val="1"/>
    <w:qFormat/>
    <w:uiPriority w:val="0"/>
    <w:pPr>
      <w:ind w:firstLine="480"/>
    </w:pPr>
    <w:rPr>
      <w:rFonts w:ascii="Calibri" w:hAnsi="Calibri" w:eastAsia="黑体"/>
      <w:bCs/>
    </w:rPr>
  </w:style>
  <w:style w:type="paragraph" w:customStyle="1" w:styleId="102">
    <w:name w:val="标题三"/>
    <w:basedOn w:val="103"/>
    <w:qFormat/>
    <w:uiPriority w:val="0"/>
    <w:rPr>
      <w:rFonts w:eastAsia="宋体"/>
      <w:sz w:val="28"/>
    </w:rPr>
  </w:style>
  <w:style w:type="paragraph" w:customStyle="1" w:styleId="103">
    <w:name w:val="标题四"/>
    <w:basedOn w:val="67"/>
    <w:qFormat/>
    <w:uiPriority w:val="0"/>
    <w:pPr>
      <w:adjustRightInd/>
      <w:snapToGrid/>
      <w:jc w:val="both"/>
    </w:pPr>
    <w:rPr>
      <w:rFonts w:eastAsia="Times New Roman" w:cs="Times New Roman"/>
      <w:b/>
      <w:color w:val="auto"/>
    </w:rPr>
  </w:style>
  <w:style w:type="paragraph" w:customStyle="1" w:styleId="104">
    <w:name w:val="正文1"/>
    <w:basedOn w:val="1"/>
    <w:qFormat/>
    <w:uiPriority w:val="99"/>
    <w:pPr>
      <w:snapToGrid w:val="0"/>
      <w:spacing w:before="76" w:beforeLines="20" w:after="76" w:afterLines="20" w:line="312" w:lineRule="auto"/>
      <w:ind w:firstLine="475" w:firstLineChars="198"/>
    </w:pPr>
    <w:rPr>
      <w:rFonts w:ascii="宋体" w:hAnsi="宋体"/>
      <w:color w:val="000000"/>
      <w:sz w:val="24"/>
      <w:szCs w:val="20"/>
    </w:rPr>
  </w:style>
  <w:style w:type="paragraph" w:customStyle="1" w:styleId="105">
    <w:name w:val="新格式表"/>
    <w:basedOn w:val="1"/>
    <w:qFormat/>
    <w:uiPriority w:val="0"/>
    <w:pPr>
      <w:keepNext w:val="0"/>
      <w:keepLines w:val="0"/>
      <w:widowControl w:val="0"/>
      <w:suppressLineNumbers w:val="0"/>
      <w:adjustRightInd w:val="0"/>
      <w:snapToGrid w:val="0"/>
      <w:spacing w:before="0" w:beforeAutospacing="0" w:after="0" w:afterAutospacing="0" w:line="0" w:lineRule="atLeast"/>
      <w:ind w:left="0" w:right="0"/>
      <w:jc w:val="center"/>
    </w:pPr>
    <w:rPr>
      <w:rFonts w:hint="default" w:ascii="Times New Roman" w:hAnsi="Times New Roman" w:cs="Times New Roman"/>
      <w:color w:val="000000"/>
      <w:kern w:val="0"/>
      <w:sz w:val="24"/>
      <w:szCs w:val="24"/>
      <w:lang w:val="en-US" w:eastAsia="zh-CN" w:bidi="ar"/>
    </w:rPr>
  </w:style>
  <w:style w:type="paragraph" w:customStyle="1" w:styleId="106">
    <w:name w:val="lux正文"/>
    <w:basedOn w:val="1"/>
    <w:qFormat/>
    <w:uiPriority w:val="0"/>
    <w:pPr>
      <w:spacing w:before="156" w:beforeLines="50" w:after="156" w:afterLines="50" w:line="360" w:lineRule="auto"/>
      <w:ind w:left="840" w:hanging="420"/>
    </w:pPr>
    <w:rPr>
      <w:sz w:val="24"/>
    </w:rPr>
  </w:style>
  <w:style w:type="paragraph" w:customStyle="1" w:styleId="107">
    <w:name w:val="文本"/>
    <w:basedOn w:val="1"/>
    <w:next w:val="1"/>
    <w:qFormat/>
    <w:uiPriority w:val="99"/>
    <w:pPr>
      <w:widowControl/>
      <w:spacing w:line="4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4.wmf"/><Relationship Id="rId3" Type="http://schemas.openxmlformats.org/officeDocument/2006/relationships/footer" Target="footer1.xml"/><Relationship Id="rId29" Type="http://schemas.openxmlformats.org/officeDocument/2006/relationships/oleObject" Target="embeddings/oleObject8.bin"/><Relationship Id="rId28" Type="http://schemas.openxmlformats.org/officeDocument/2006/relationships/image" Target="media/image13.wmf"/><Relationship Id="rId27" Type="http://schemas.openxmlformats.org/officeDocument/2006/relationships/oleObject" Target="embeddings/oleObject7.bin"/><Relationship Id="rId26" Type="http://schemas.openxmlformats.org/officeDocument/2006/relationships/image" Target="media/image12.wmf"/><Relationship Id="rId25" Type="http://schemas.openxmlformats.org/officeDocument/2006/relationships/oleObject" Target="embeddings/oleObject6.bin"/><Relationship Id="rId24" Type="http://schemas.openxmlformats.org/officeDocument/2006/relationships/image" Target="media/image11.wmf"/><Relationship Id="rId23" Type="http://schemas.openxmlformats.org/officeDocument/2006/relationships/oleObject" Target="embeddings/oleObject5.bin"/><Relationship Id="rId22" Type="http://schemas.openxmlformats.org/officeDocument/2006/relationships/image" Target="media/image10.wmf"/><Relationship Id="rId21" Type="http://schemas.openxmlformats.org/officeDocument/2006/relationships/oleObject" Target="embeddings/oleObject4.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8.wmf"/><Relationship Id="rId17" Type="http://schemas.openxmlformats.org/officeDocument/2006/relationships/oleObject" Target="embeddings/oleObject2.bin"/><Relationship Id="rId16" Type="http://schemas.openxmlformats.org/officeDocument/2006/relationships/image" Target="media/image7.wmf"/><Relationship Id="rId15" Type="http://schemas.openxmlformats.org/officeDocument/2006/relationships/oleObject" Target="embeddings/oleObject1.bin"/><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23130</Words>
  <Characters>27318</Characters>
  <Lines>254</Lines>
  <Paragraphs>71</Paragraphs>
  <TotalTime>1</TotalTime>
  <ScaleCrop>false</ScaleCrop>
  <LinksUpToDate>false</LinksUpToDate>
  <CharactersWithSpaces>31260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提拉米书</cp:lastModifiedBy>
  <cp:lastPrinted>2021-05-14T02:23:00Z</cp:lastPrinted>
  <dcterms:modified xsi:type="dcterms:W3CDTF">2024-12-24T08:04:18Z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33829EF4F5814ED5A459FC9BE6E99FF5_13</vt:lpwstr>
  </property>
</Properties>
</file>