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E40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</w:rPr>
        <w:t>附件4</w:t>
      </w:r>
    </w:p>
    <w:p w14:paraId="36BBF01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36"/>
          <w:sz w:val="44"/>
          <w:szCs w:val="44"/>
        </w:rPr>
      </w:pPr>
    </w:p>
    <w:p w14:paraId="7AC9938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36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36"/>
          <w:sz w:val="44"/>
          <w:szCs w:val="44"/>
        </w:rPr>
        <w:t>有关单位名单</w:t>
      </w:r>
    </w:p>
    <w:p w14:paraId="7282666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36"/>
          <w:sz w:val="44"/>
          <w:szCs w:val="44"/>
        </w:rPr>
      </w:pPr>
    </w:p>
    <w:p w14:paraId="6070277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县委统战部、县教育局、县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科技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工信和商贸局、县民宗局、县公安局、县民政局、县农业农村局、县卫健局、县应急管理局、县人社局、县交警队、县文广体旅局、县住建局、县自然资源局、县水利事业发展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中心、县科协、团县委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县工商联、县文联</w:t>
      </w:r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Tg5MmM3MzhiZjg0MDY0OTM2MTMwN2E0MWJhMGMifQ=="/>
  </w:docVars>
  <w:rsids>
    <w:rsidRoot w:val="59E71D2D"/>
    <w:rsid w:val="1C4A322E"/>
    <w:rsid w:val="59E71D2D"/>
    <w:rsid w:val="60A20E9A"/>
    <w:rsid w:val="755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4</TotalTime>
  <ScaleCrop>false</ScaleCrop>
  <LinksUpToDate>false</LinksUpToDate>
  <CharactersWithSpaces>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2026-02-04T07:16:00Z</dcterms:created>
  <dc:creator>sparrk</dc:creator>
  <cp:lastModifiedBy>sparrk</cp:lastModifiedBy>
  <dcterms:modified xsi:type="dcterms:W3CDTF">2026-02-04T09:18:38Z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F16FF752437343AF9F0BE02D5D279681_11</vt:lpwstr>
  </property>
  <property fmtid="{D5CDD505-2E9C-101B-9397-08002B2CF9AE}" pid="4" name="KSOTemplateDocerSaveRecord">
    <vt:lpwstr>eyJoZGlkIjoiOTkyOWU2MTBmYzY5OTYyOTdiOGY1NzExNWY4YzJkMmEiLCJ1c2VySWQiOiI1MDMxOTA3MDIifQ==</vt:lpwstr>
  </property>
</Properties>
</file>