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龙胜县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年收到的转移支付以及列入20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年度预算转移支付情况说明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年公共财政预算上级补助收入完成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195,751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万元。主要补助项目是：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税收返还收入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2,899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其中:消费税和增值税两税税收返还收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1,420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万元、所得税基数返还收入586万元、成品油价格和税费改革税收返还收入138万元；增值税“五五分享”税收返还收入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545万元；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其他税收返还收入1,300万元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体制补助收入1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151万元；（3）均衡性转移支付补助收入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31,831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）县级基本财力保障机制奖补资金收入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4,688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万元;（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）各项结算补助收入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10,480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万元;（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产粮（油）大县奖励资金收入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）重点生态功能区转移支付收入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8,014万元；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固定数额补助收入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9,841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革命老区转移支付收入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1,152万元；（10）民族地区转移支付收入8,032万元；（11）贫困地区转移支付收入16,437万元;（12）公共安全共同财政事权转移支付收入1,470万元；（13）教育共同财政事权转移支付收入9,351万元；（14）文化旅游体育与传媒共同财政事权转移支付收入310万元；（15）社会保障和就业共同财政事权转移支付收入4,663万元；（16）医疗卫生共同财政事权转移支付收入11,365万元；（17）节能环保共同财政事权转移支付收入250万元；（18）农林水共同财政事权转移支付收入10,992万元；（19）交通运输共同财政事权转移支付收入209万元；（20）住房保障共同财政事权转移支付收入1,126万元；（21）其他共同财政事权转移支付收入410万元；（22）其他一般性转移支付收入7,076万元；（23）专项转移支付收入27,628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年政府性基金预算收到上级补助收入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1,966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2020年度列入预算的转移支付情况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年列入我县公共财政预算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上级补助收入预计为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140,011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万元。主要补助项目是：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税收返还收入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2,899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其中:消费税和增值税两税税收返还收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1,420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万元、所得税基数返还收入586万元、成品油价格和税费改革税收返还收入138万元；增值税“五五分享”税收返还收入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545万元；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其他税收返还收入1,300万元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体制补助收入1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151万元；（3）均衡性转移支付补助收入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35,667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）县级基本财力保障机制奖补资金收入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5,528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万元;（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）各项结算补助收入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万元;（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产粮（油）大县奖励资金收入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）重点生态功能区转移支付收入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7,213万元；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固定数额补助收入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9,841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革命老区转移支付收入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639万元；（10）民族地区转移支付收入7,985万元；（11）贫困地区转移支付收入7,930万元;（12）公共安全共同财政事权转移支付收入1,124万元；（13）教育共同财政事权转移支付收入5,863万元；（14）文化旅游体育与传媒共同财政事权转移支付收入45万元；（15）社会保障和就业共同财政事权转移支付收入9,280万元；（16）医疗卫生共同财政事权转移支付收入10,441万元；（17）节能环保共同财政事权转移支付收入20万元；（18）农林水共同财政事权转移支付收入11,687万元；（19）交通运输共同财政事权转移支付收入1,818万元；（20）住房保障共同财政事权转移支付收入584万元；（21）其他一般性转移支付收入1,116万元；（22）专项转移支付收入7,637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提前下达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列入我县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基金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上级补助收入为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1,826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4C8"/>
    <w:rsid w:val="0006790B"/>
    <w:rsid w:val="000B6EB6"/>
    <w:rsid w:val="000E6735"/>
    <w:rsid w:val="00124A66"/>
    <w:rsid w:val="001565D6"/>
    <w:rsid w:val="001652FD"/>
    <w:rsid w:val="0019447B"/>
    <w:rsid w:val="00195DA2"/>
    <w:rsid w:val="001A262C"/>
    <w:rsid w:val="001B01E3"/>
    <w:rsid w:val="001D3DA4"/>
    <w:rsid w:val="001D63C5"/>
    <w:rsid w:val="001F687B"/>
    <w:rsid w:val="00200245"/>
    <w:rsid w:val="00241EA9"/>
    <w:rsid w:val="00251E28"/>
    <w:rsid w:val="002A2E56"/>
    <w:rsid w:val="002B2DA9"/>
    <w:rsid w:val="002D6716"/>
    <w:rsid w:val="002E0507"/>
    <w:rsid w:val="00322E34"/>
    <w:rsid w:val="0032675F"/>
    <w:rsid w:val="0034143B"/>
    <w:rsid w:val="003506F7"/>
    <w:rsid w:val="0035321C"/>
    <w:rsid w:val="00376F6B"/>
    <w:rsid w:val="00392179"/>
    <w:rsid w:val="003A3CA9"/>
    <w:rsid w:val="003D3A15"/>
    <w:rsid w:val="003D71A3"/>
    <w:rsid w:val="00417547"/>
    <w:rsid w:val="0042219C"/>
    <w:rsid w:val="00494621"/>
    <w:rsid w:val="004B21A3"/>
    <w:rsid w:val="004D5FBC"/>
    <w:rsid w:val="00504E2C"/>
    <w:rsid w:val="00552B50"/>
    <w:rsid w:val="0056703D"/>
    <w:rsid w:val="00582647"/>
    <w:rsid w:val="006049F5"/>
    <w:rsid w:val="00632632"/>
    <w:rsid w:val="0066286C"/>
    <w:rsid w:val="00694877"/>
    <w:rsid w:val="0072546E"/>
    <w:rsid w:val="0074420E"/>
    <w:rsid w:val="00754EF2"/>
    <w:rsid w:val="007839D2"/>
    <w:rsid w:val="00796E08"/>
    <w:rsid w:val="007F6029"/>
    <w:rsid w:val="008072C1"/>
    <w:rsid w:val="00832340"/>
    <w:rsid w:val="00843450"/>
    <w:rsid w:val="00870B52"/>
    <w:rsid w:val="00883FCB"/>
    <w:rsid w:val="00897516"/>
    <w:rsid w:val="00920B82"/>
    <w:rsid w:val="009314B3"/>
    <w:rsid w:val="00981191"/>
    <w:rsid w:val="00992409"/>
    <w:rsid w:val="00993871"/>
    <w:rsid w:val="00997EBD"/>
    <w:rsid w:val="00A371DB"/>
    <w:rsid w:val="00A4553C"/>
    <w:rsid w:val="00A45EED"/>
    <w:rsid w:val="00A468DC"/>
    <w:rsid w:val="00A7296A"/>
    <w:rsid w:val="00A82614"/>
    <w:rsid w:val="00A86EB7"/>
    <w:rsid w:val="00A87080"/>
    <w:rsid w:val="00AF059B"/>
    <w:rsid w:val="00B01F50"/>
    <w:rsid w:val="00B0637F"/>
    <w:rsid w:val="00B20510"/>
    <w:rsid w:val="00B405EF"/>
    <w:rsid w:val="00B4656A"/>
    <w:rsid w:val="00B8573E"/>
    <w:rsid w:val="00BB25EC"/>
    <w:rsid w:val="00BE67E0"/>
    <w:rsid w:val="00C55CC3"/>
    <w:rsid w:val="00CF2F9C"/>
    <w:rsid w:val="00CF5798"/>
    <w:rsid w:val="00D111AC"/>
    <w:rsid w:val="00D1392F"/>
    <w:rsid w:val="00D239CC"/>
    <w:rsid w:val="00D5671C"/>
    <w:rsid w:val="00D8179B"/>
    <w:rsid w:val="00DC167B"/>
    <w:rsid w:val="00DD1A3A"/>
    <w:rsid w:val="00DD21BE"/>
    <w:rsid w:val="00DE614A"/>
    <w:rsid w:val="00E03114"/>
    <w:rsid w:val="00E076A5"/>
    <w:rsid w:val="00E11188"/>
    <w:rsid w:val="00E13589"/>
    <w:rsid w:val="00E20B82"/>
    <w:rsid w:val="00E30E8B"/>
    <w:rsid w:val="00E34BBC"/>
    <w:rsid w:val="00EB0929"/>
    <w:rsid w:val="00EB6093"/>
    <w:rsid w:val="00EE3C76"/>
    <w:rsid w:val="00EE4A50"/>
    <w:rsid w:val="00F01285"/>
    <w:rsid w:val="00F93DE7"/>
    <w:rsid w:val="00FC6651"/>
    <w:rsid w:val="00FD34C8"/>
    <w:rsid w:val="00FE710B"/>
    <w:rsid w:val="00FE714D"/>
    <w:rsid w:val="0D5A36EB"/>
    <w:rsid w:val="1EBE77C3"/>
    <w:rsid w:val="4F8D21CB"/>
    <w:rsid w:val="5AA17FBF"/>
    <w:rsid w:val="5D294884"/>
    <w:rsid w:val="65A211B1"/>
    <w:rsid w:val="71F031D1"/>
    <w:rsid w:val="752A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1003</Characters>
  <Lines>8</Lines>
  <Paragraphs>2</Paragraphs>
  <TotalTime>166</TotalTime>
  <ScaleCrop>false</ScaleCrop>
  <LinksUpToDate>false</LinksUpToDate>
  <CharactersWithSpaces>1176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2016-12-01T02:53:00Z</dcterms:created>
  <dc:creator>sky123</dc:creator>
  <cp:lastModifiedBy>─=≡Σ((( つ•̀ω•́)つ</cp:lastModifiedBy>
  <cp:lastPrinted>2020-05-14T09:57:06Z</cp:lastPrinted>
  <dcterms:modified xsi:type="dcterms:W3CDTF">2020-05-14T13:14:47Z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