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52"/>
          <w:szCs w:val="52"/>
        </w:rPr>
      </w:pPr>
      <w:bookmarkStart w:id="0" w:name="_GoBack"/>
      <w:bookmarkEnd w:id="0"/>
    </w:p>
    <w:p>
      <w:pPr>
        <w:rPr>
          <w:rFonts w:hint="eastAsia" w:ascii="宋体" w:hAnsi="宋体" w:eastAsia="宋体"/>
          <w:b/>
          <w:sz w:val="52"/>
          <w:szCs w:val="52"/>
        </w:rPr>
      </w:pPr>
    </w:p>
    <w:p>
      <w:pPr>
        <w:rPr>
          <w:rFonts w:hint="eastAsia" w:ascii="宋体" w:hAnsi="宋体" w:eastAsia="宋体"/>
          <w:b/>
          <w:sz w:val="52"/>
          <w:szCs w:val="52"/>
        </w:rPr>
      </w:pPr>
    </w:p>
    <w:p>
      <w:pPr>
        <w:rPr>
          <w:rFonts w:hint="eastAsia" w:ascii="宋体" w:hAnsi="宋体" w:eastAsia="宋体"/>
          <w:b/>
          <w:sz w:val="52"/>
          <w:szCs w:val="52"/>
        </w:rPr>
      </w:pPr>
    </w:p>
    <w:p>
      <w:pPr>
        <w:rPr>
          <w:rFonts w:hint="eastAsia" w:ascii="宋体" w:hAnsi="宋体" w:eastAsia="宋体"/>
          <w:b/>
          <w:sz w:val="52"/>
          <w:szCs w:val="52"/>
        </w:rPr>
      </w:pPr>
    </w:p>
    <w:p>
      <w:pPr>
        <w:ind w:firstLine="723" w:firstLineChars="100"/>
        <w:rPr>
          <w:rFonts w:hint="eastAsia" w:ascii="宋体" w:hAnsi="宋体" w:eastAsia="宋体"/>
          <w:b/>
          <w:sz w:val="72"/>
          <w:szCs w:val="72"/>
        </w:rPr>
      </w:pPr>
      <w:r>
        <w:rPr>
          <w:rFonts w:hint="eastAsia" w:ascii="宋体" w:hAnsi="宋体" w:eastAsia="宋体"/>
          <w:b/>
          <w:sz w:val="72"/>
          <w:szCs w:val="72"/>
          <w:lang w:eastAsia="zh-CN"/>
        </w:rPr>
        <w:t>马堤乡政府</w:t>
      </w:r>
      <w:r>
        <w:rPr>
          <w:rFonts w:ascii="宋体" w:hAnsi="宋体" w:eastAsia="宋体"/>
          <w:b/>
          <w:sz w:val="72"/>
          <w:szCs w:val="72"/>
        </w:rPr>
        <w:t>201</w:t>
      </w:r>
      <w:r>
        <w:rPr>
          <w:rFonts w:hint="eastAsia" w:ascii="宋体" w:hAnsi="宋体" w:eastAsia="宋体"/>
          <w:b/>
          <w:sz w:val="72"/>
          <w:szCs w:val="72"/>
          <w:lang w:val="en-US" w:eastAsia="zh-CN"/>
        </w:rPr>
        <w:t>9</w:t>
      </w:r>
      <w:r>
        <w:rPr>
          <w:rFonts w:hint="eastAsia" w:ascii="宋体" w:hAnsi="宋体" w:eastAsia="宋体"/>
          <w:b/>
          <w:sz w:val="72"/>
          <w:szCs w:val="72"/>
        </w:rPr>
        <w:t>年部门</w:t>
      </w:r>
    </w:p>
    <w:p>
      <w:pPr>
        <w:rPr>
          <w:rFonts w:hint="eastAsia" w:ascii="宋体" w:hAnsi="宋体" w:eastAsia="宋体"/>
          <w:b/>
          <w:sz w:val="52"/>
          <w:szCs w:val="52"/>
        </w:rPr>
      </w:pPr>
    </w:p>
    <w:p>
      <w:pPr>
        <w:rPr>
          <w:rFonts w:hint="eastAsia" w:ascii="宋体" w:hAnsi="宋体" w:eastAsia="宋体"/>
          <w:b/>
          <w:sz w:val="52"/>
          <w:szCs w:val="52"/>
        </w:rPr>
      </w:pPr>
    </w:p>
    <w:p>
      <w:pPr>
        <w:ind w:firstLine="2147" w:firstLineChars="297"/>
        <w:jc w:val="both"/>
        <w:rPr>
          <w:rFonts w:ascii="宋体" w:hAnsi="宋体" w:eastAsia="宋体"/>
          <w:b/>
          <w:sz w:val="72"/>
          <w:szCs w:val="72"/>
        </w:rPr>
      </w:pPr>
      <w:r>
        <w:rPr>
          <w:rFonts w:hint="eastAsia" w:ascii="宋体" w:hAnsi="宋体" w:eastAsia="宋体"/>
          <w:b/>
          <w:sz w:val="72"/>
          <w:szCs w:val="72"/>
        </w:rPr>
        <w:t>预算编制说明</w:t>
      </w: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hint="eastAsia" w:asciiTheme="minorEastAsia" w:hAnsiTheme="minorEastAsia"/>
          <w:b/>
          <w:sz w:val="44"/>
          <w:szCs w:val="44"/>
        </w:rPr>
      </w:pPr>
    </w:p>
    <w:p>
      <w:pPr>
        <w:jc w:val="center"/>
        <w:rPr>
          <w:rFonts w:asciiTheme="minorEastAsia" w:hAnsiTheme="minorEastAsia"/>
          <w:b/>
          <w:sz w:val="44"/>
          <w:szCs w:val="44"/>
        </w:rPr>
      </w:pPr>
      <w:r>
        <w:rPr>
          <w:rFonts w:hint="eastAsia" w:asciiTheme="minorEastAsia" w:hAnsiTheme="minorEastAsia"/>
          <w:b/>
          <w:sz w:val="44"/>
          <w:szCs w:val="44"/>
        </w:rPr>
        <w:t>目    录</w:t>
      </w:r>
    </w:p>
    <w:p>
      <w:pPr>
        <w:ind w:firstLine="1546" w:firstLineChars="550"/>
        <w:rPr>
          <w:rFonts w:asciiTheme="minorEastAsia" w:hAnsiTheme="minorEastAsia"/>
          <w:b/>
          <w:sz w:val="28"/>
          <w:szCs w:val="28"/>
        </w:rPr>
      </w:pPr>
      <w:r>
        <w:rPr>
          <w:rFonts w:hint="eastAsia" w:asciiTheme="minorEastAsia" w:hAnsiTheme="minorEastAsia"/>
          <w:b/>
          <w:sz w:val="28"/>
          <w:szCs w:val="28"/>
        </w:rPr>
        <w:t>第一部分：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马堤乡政府</w:t>
      </w:r>
      <w:r>
        <w:rPr>
          <w:rFonts w:hint="eastAsia" w:asciiTheme="minorEastAsia" w:hAnsiTheme="minorEastAsia"/>
          <w:b/>
          <w:sz w:val="28"/>
          <w:szCs w:val="28"/>
        </w:rPr>
        <w:t>概况</w:t>
      </w:r>
    </w:p>
    <w:p>
      <w:pPr>
        <w:rPr>
          <w:rFonts w:asciiTheme="minorEastAsia" w:hAnsiTheme="minorEastAsia"/>
          <w:sz w:val="28"/>
          <w:szCs w:val="28"/>
        </w:rPr>
      </w:pPr>
      <w:r>
        <w:rPr>
          <w:rFonts w:hint="eastAsia" w:asciiTheme="minorEastAsia" w:hAnsiTheme="minorEastAsia"/>
          <w:sz w:val="28"/>
          <w:szCs w:val="28"/>
        </w:rPr>
        <w:t>一、主要职能</w:t>
      </w:r>
    </w:p>
    <w:p>
      <w:pPr>
        <w:rPr>
          <w:rFonts w:asciiTheme="minorEastAsia" w:hAnsiTheme="minorEastAsia"/>
          <w:sz w:val="28"/>
          <w:szCs w:val="28"/>
        </w:rPr>
      </w:pPr>
      <w:r>
        <w:rPr>
          <w:rFonts w:hint="eastAsia" w:asciiTheme="minorEastAsia" w:hAnsiTheme="minorEastAsia"/>
          <w:sz w:val="28"/>
          <w:szCs w:val="28"/>
        </w:rPr>
        <w:t>二、部门预算单位构成</w:t>
      </w:r>
    </w:p>
    <w:p>
      <w:pPr>
        <w:ind w:firstLine="1546" w:firstLineChars="550"/>
        <w:rPr>
          <w:rFonts w:asciiTheme="minorEastAsia" w:hAnsiTheme="minorEastAsia"/>
          <w:b/>
          <w:sz w:val="28"/>
          <w:szCs w:val="28"/>
        </w:rPr>
      </w:pPr>
      <w:r>
        <w:rPr>
          <w:rFonts w:hint="eastAsia" w:ascii="仿宋_GB2312"/>
          <w:b/>
          <w:sz w:val="28"/>
          <w:szCs w:val="28"/>
        </w:rPr>
        <w:t>第二部分部门预算报表</w:t>
      </w:r>
      <w:r>
        <w:rPr>
          <w:rFonts w:hint="eastAsia" w:asciiTheme="minorEastAsia" w:hAnsiTheme="minorEastAsia"/>
          <w:b/>
          <w:sz w:val="28"/>
          <w:szCs w:val="28"/>
        </w:rPr>
        <w:t>（详见附件）</w:t>
      </w:r>
    </w:p>
    <w:p>
      <w:pPr>
        <w:rPr>
          <w:rFonts w:ascii="仿宋_GB2312" w:hAnsi="仿宋_GB2312" w:cs="仿宋_GB2312"/>
          <w:sz w:val="28"/>
          <w:szCs w:val="28"/>
        </w:rPr>
      </w:pPr>
      <w:r>
        <w:rPr>
          <w:rFonts w:hint="eastAsia" w:ascii="仿宋_GB2312" w:hAnsi="仿宋_GB2312" w:cs="仿宋_GB2312"/>
          <w:sz w:val="28"/>
          <w:szCs w:val="28"/>
        </w:rPr>
        <w:t>表一：收入支出预算总表</w:t>
      </w:r>
    </w:p>
    <w:p>
      <w:pPr>
        <w:rPr>
          <w:rFonts w:ascii="仿宋_GB2312" w:hAnsi="仿宋_GB2312" w:cs="仿宋_GB2312"/>
          <w:sz w:val="28"/>
          <w:szCs w:val="28"/>
        </w:rPr>
      </w:pPr>
      <w:r>
        <w:rPr>
          <w:rFonts w:hint="eastAsia" w:ascii="仿宋_GB2312" w:hAnsi="仿宋_GB2312" w:cs="仿宋_GB2312"/>
          <w:sz w:val="28"/>
          <w:szCs w:val="28"/>
        </w:rPr>
        <w:t>表二：收入预算表</w:t>
      </w:r>
    </w:p>
    <w:p>
      <w:pPr>
        <w:rPr>
          <w:rFonts w:ascii="仿宋_GB2312" w:hAnsi="仿宋_GB2312" w:cs="仿宋_GB2312"/>
          <w:sz w:val="28"/>
          <w:szCs w:val="28"/>
        </w:rPr>
      </w:pPr>
      <w:r>
        <w:rPr>
          <w:rFonts w:hint="eastAsia" w:ascii="仿宋_GB2312" w:hAnsi="仿宋_GB2312" w:cs="仿宋_GB2312"/>
          <w:sz w:val="28"/>
          <w:szCs w:val="28"/>
        </w:rPr>
        <w:t>表三：支出预算表</w:t>
      </w:r>
    </w:p>
    <w:p>
      <w:pPr>
        <w:rPr>
          <w:rFonts w:ascii="仿宋_GB2312" w:hAnsi="仿宋_GB2312" w:cs="仿宋_GB2312"/>
          <w:sz w:val="28"/>
          <w:szCs w:val="28"/>
        </w:rPr>
      </w:pPr>
      <w:r>
        <w:rPr>
          <w:rFonts w:hint="eastAsia" w:ascii="仿宋_GB2312" w:hAnsi="仿宋_GB2312" w:cs="仿宋_GB2312"/>
          <w:sz w:val="28"/>
          <w:szCs w:val="28"/>
        </w:rPr>
        <w:t>表四：财政拨款收入支出预算总表</w:t>
      </w:r>
    </w:p>
    <w:p>
      <w:pPr>
        <w:rPr>
          <w:rFonts w:ascii="仿宋_GB2312" w:hAnsi="仿宋_GB2312" w:cs="仿宋_GB2312"/>
          <w:sz w:val="28"/>
          <w:szCs w:val="28"/>
        </w:rPr>
      </w:pPr>
      <w:r>
        <w:rPr>
          <w:rFonts w:hint="eastAsia" w:ascii="仿宋_GB2312" w:hAnsi="仿宋_GB2312" w:cs="仿宋_GB2312"/>
          <w:sz w:val="28"/>
          <w:szCs w:val="28"/>
        </w:rPr>
        <w:t>表五：一般公共预算财政拨款支出预算表</w:t>
      </w:r>
    </w:p>
    <w:p>
      <w:pPr>
        <w:rPr>
          <w:rFonts w:ascii="仿宋_GB2312" w:hAnsi="仿宋_GB2312" w:cs="仿宋_GB2312"/>
          <w:sz w:val="28"/>
          <w:szCs w:val="28"/>
        </w:rPr>
      </w:pPr>
      <w:r>
        <w:rPr>
          <w:rFonts w:hint="eastAsia" w:ascii="仿宋_GB2312" w:hAnsi="仿宋_GB2312" w:cs="仿宋_GB2312"/>
          <w:sz w:val="28"/>
          <w:szCs w:val="28"/>
        </w:rPr>
        <w:t>表六：一般公共预算财政拨款基本支出预算表</w:t>
      </w:r>
    </w:p>
    <w:p>
      <w:pPr>
        <w:rPr>
          <w:rFonts w:ascii="仿宋_GB2312" w:hAnsi="仿宋_GB2312" w:cs="仿宋_GB2312"/>
          <w:sz w:val="28"/>
          <w:szCs w:val="28"/>
        </w:rPr>
      </w:pPr>
      <w:r>
        <w:rPr>
          <w:rFonts w:hint="eastAsia" w:ascii="仿宋_GB2312" w:hAnsi="仿宋_GB2312" w:cs="仿宋_GB2312"/>
          <w:sz w:val="28"/>
          <w:szCs w:val="28"/>
        </w:rPr>
        <w:t>表七：一般公共预算财政拨款安排的“三公”经费支出预算表</w:t>
      </w:r>
    </w:p>
    <w:p>
      <w:pPr>
        <w:rPr>
          <w:rFonts w:ascii="仿宋_GB2312" w:hAnsi="仿宋_GB2312" w:cs="仿宋_GB2312"/>
          <w:sz w:val="28"/>
          <w:szCs w:val="28"/>
        </w:rPr>
      </w:pPr>
      <w:r>
        <w:rPr>
          <w:rFonts w:hint="eastAsia" w:ascii="仿宋_GB2312" w:hAnsi="仿宋_GB2312" w:cs="仿宋_GB2312"/>
          <w:sz w:val="28"/>
          <w:szCs w:val="28"/>
        </w:rPr>
        <w:t>表八：政府性基金预算财政拨款收入支出预算表</w:t>
      </w:r>
    </w:p>
    <w:p>
      <w:pPr>
        <w:rPr>
          <w:rFonts w:ascii="仿宋_GB2312" w:hAnsi="仿宋_GB2312" w:cs="仿宋_GB2312"/>
          <w:b/>
          <w:bCs/>
          <w:sz w:val="28"/>
          <w:szCs w:val="28"/>
        </w:rPr>
      </w:pPr>
      <w:r>
        <w:rPr>
          <w:rFonts w:hint="eastAsia" w:ascii="仿宋_GB2312" w:hAnsi="仿宋_GB2312" w:cs="仿宋_GB2312"/>
          <w:b/>
          <w:bCs/>
          <w:sz w:val="28"/>
          <w:szCs w:val="28"/>
        </w:rPr>
        <w:t>第三部分：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马堤乡政府</w:t>
      </w:r>
      <w:r>
        <w:rPr>
          <w:rFonts w:hint="eastAsia" w:ascii="仿宋_GB2312" w:hAnsi="仿宋_GB2312" w:cs="仿宋_GB2312"/>
          <w:b/>
          <w:bCs/>
          <w:sz w:val="28"/>
          <w:szCs w:val="28"/>
        </w:rPr>
        <w:t>201</w:t>
      </w:r>
      <w:r>
        <w:rPr>
          <w:rFonts w:hint="eastAsia" w:ascii="仿宋_GB2312" w:hAnsi="仿宋_GB2312" w:cs="仿宋_GB2312"/>
          <w:b/>
          <w:bCs/>
          <w:sz w:val="28"/>
          <w:szCs w:val="28"/>
          <w:lang w:val="en-US" w:eastAsia="zh-CN"/>
        </w:rPr>
        <w:t>9</w:t>
      </w:r>
      <w:r>
        <w:rPr>
          <w:rFonts w:hint="eastAsia" w:ascii="仿宋_GB2312" w:hAnsi="仿宋_GB2312" w:cs="仿宋_GB2312"/>
          <w:b/>
          <w:bCs/>
          <w:sz w:val="28"/>
          <w:szCs w:val="28"/>
        </w:rPr>
        <w:t>年度部门预算情况说明</w:t>
      </w:r>
    </w:p>
    <w:p>
      <w:pPr>
        <w:rPr>
          <w:rFonts w:ascii="仿宋_GB2312" w:hAnsi="仿宋_GB2312" w:cs="仿宋_GB2312"/>
          <w:sz w:val="28"/>
          <w:szCs w:val="28"/>
        </w:rPr>
      </w:pPr>
      <w:r>
        <w:rPr>
          <w:rFonts w:hint="eastAsia" w:ascii="仿宋_GB2312" w:hAnsi="仿宋_GB2312" w:cs="仿宋_GB2312"/>
          <w:sz w:val="28"/>
          <w:szCs w:val="28"/>
        </w:rPr>
        <w:t>一、201</w:t>
      </w:r>
      <w:r>
        <w:rPr>
          <w:rFonts w:hint="eastAsia" w:ascii="仿宋_GB2312" w:hAnsi="仿宋_GB2312" w:cs="仿宋_GB2312"/>
          <w:sz w:val="28"/>
          <w:szCs w:val="28"/>
          <w:lang w:val="en-US" w:eastAsia="zh-CN"/>
        </w:rPr>
        <w:t>9</w:t>
      </w:r>
      <w:r>
        <w:rPr>
          <w:rFonts w:hint="eastAsia" w:ascii="仿宋_GB2312" w:hAnsi="仿宋_GB2312" w:cs="仿宋_GB2312"/>
          <w:sz w:val="28"/>
          <w:szCs w:val="28"/>
        </w:rPr>
        <w:t xml:space="preserve"> 年度收入支出预算总体情况。</w:t>
      </w:r>
    </w:p>
    <w:p>
      <w:pPr>
        <w:rPr>
          <w:rFonts w:ascii="仿宋_GB2312" w:hAnsi="仿宋_GB2312" w:cs="仿宋_GB2312"/>
          <w:sz w:val="28"/>
          <w:szCs w:val="28"/>
        </w:rPr>
      </w:pPr>
      <w:r>
        <w:rPr>
          <w:rFonts w:hint="eastAsia" w:ascii="仿宋_GB2312" w:hAnsi="仿宋_GB2312" w:cs="仿宋_GB2312"/>
          <w:sz w:val="28"/>
          <w:szCs w:val="28"/>
        </w:rPr>
        <w:t>二、201</w:t>
      </w:r>
      <w:r>
        <w:rPr>
          <w:rFonts w:hint="eastAsia" w:ascii="仿宋_GB2312" w:hAnsi="仿宋_GB2312" w:cs="仿宋_GB2312"/>
          <w:sz w:val="28"/>
          <w:szCs w:val="28"/>
          <w:lang w:val="en-US" w:eastAsia="zh-CN"/>
        </w:rPr>
        <w:t>9</w:t>
      </w:r>
      <w:r>
        <w:rPr>
          <w:rFonts w:hint="eastAsia" w:ascii="仿宋_GB2312" w:hAnsi="仿宋_GB2312" w:cs="仿宋_GB2312"/>
          <w:sz w:val="28"/>
          <w:szCs w:val="28"/>
        </w:rPr>
        <w:t xml:space="preserve"> 年度一般公共预算支出预算情况。</w:t>
      </w:r>
    </w:p>
    <w:p>
      <w:pPr>
        <w:rPr>
          <w:rFonts w:ascii="仿宋_GB2312" w:hAnsi="仿宋_GB2312" w:cs="仿宋_GB2312"/>
          <w:sz w:val="28"/>
          <w:szCs w:val="28"/>
        </w:rPr>
      </w:pPr>
      <w:r>
        <w:rPr>
          <w:rFonts w:hint="eastAsia" w:ascii="仿宋_GB2312" w:hAnsi="仿宋_GB2312" w:cs="仿宋_GB2312"/>
          <w:sz w:val="28"/>
          <w:szCs w:val="28"/>
        </w:rPr>
        <w:t>三、201</w:t>
      </w:r>
      <w:r>
        <w:rPr>
          <w:rFonts w:hint="eastAsia" w:ascii="仿宋_GB2312" w:hAnsi="仿宋_GB2312" w:cs="仿宋_GB2312"/>
          <w:sz w:val="28"/>
          <w:szCs w:val="28"/>
          <w:lang w:val="en-US" w:eastAsia="zh-CN"/>
        </w:rPr>
        <w:t>9</w:t>
      </w:r>
      <w:r>
        <w:rPr>
          <w:rFonts w:hint="eastAsia" w:ascii="仿宋_GB2312" w:hAnsi="仿宋_GB2312" w:cs="仿宋_GB2312"/>
          <w:sz w:val="28"/>
          <w:szCs w:val="28"/>
        </w:rPr>
        <w:t xml:space="preserve"> 年度政府性基金支出预算情况。</w:t>
      </w:r>
    </w:p>
    <w:p>
      <w:pPr>
        <w:rPr>
          <w:rFonts w:ascii="仿宋_GB2312" w:hAnsi="仿宋_GB2312" w:cs="仿宋_GB2312"/>
          <w:sz w:val="28"/>
          <w:szCs w:val="28"/>
        </w:rPr>
      </w:pPr>
      <w:r>
        <w:rPr>
          <w:rFonts w:hint="eastAsia" w:ascii="仿宋_GB2312" w:hAnsi="仿宋_GB2312" w:cs="仿宋_GB2312"/>
          <w:sz w:val="28"/>
          <w:szCs w:val="28"/>
        </w:rPr>
        <w:t>四、一般公共预算财政拨款安排的“三公”经费支出预算情况说明。</w:t>
      </w:r>
    </w:p>
    <w:p>
      <w:pPr>
        <w:rPr>
          <w:rFonts w:ascii="仿宋_GB2312" w:hAnsi="仿宋_GB2312" w:cs="仿宋_GB2312"/>
          <w:sz w:val="28"/>
          <w:szCs w:val="28"/>
        </w:rPr>
      </w:pPr>
      <w:r>
        <w:rPr>
          <w:rFonts w:hint="eastAsia" w:ascii="仿宋_GB2312" w:hAnsi="仿宋_GB2312" w:cs="仿宋_GB2312"/>
          <w:sz w:val="28"/>
          <w:szCs w:val="28"/>
        </w:rPr>
        <w:t>五、其他重要事项情况说明。</w:t>
      </w:r>
    </w:p>
    <w:p>
      <w:pPr>
        <w:rPr>
          <w:rFonts w:hint="eastAsia" w:asciiTheme="minorEastAsia" w:hAnsiTheme="minorEastAsia"/>
          <w:b/>
          <w:sz w:val="28"/>
          <w:szCs w:val="28"/>
        </w:rPr>
      </w:pPr>
    </w:p>
    <w:p>
      <w:pPr>
        <w:rPr>
          <w:rFonts w:asciiTheme="minorEastAsia" w:hAnsiTheme="minorEastAsia"/>
          <w:b/>
          <w:sz w:val="28"/>
          <w:szCs w:val="28"/>
        </w:rPr>
      </w:pPr>
      <w:r>
        <w:rPr>
          <w:rFonts w:hint="eastAsia" w:asciiTheme="minorEastAsia" w:hAnsiTheme="minorEastAsia"/>
          <w:b/>
          <w:sz w:val="28"/>
          <w:szCs w:val="28"/>
        </w:rPr>
        <w:t>第一部分：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马堤乡政府</w:t>
      </w:r>
      <w:r>
        <w:rPr>
          <w:rFonts w:hint="eastAsia" w:asciiTheme="minorEastAsia" w:hAnsiTheme="minorEastAsia"/>
          <w:b/>
          <w:sz w:val="28"/>
          <w:szCs w:val="28"/>
        </w:rPr>
        <w:t>概况</w:t>
      </w:r>
    </w:p>
    <w:p>
      <w:pPr>
        <w:ind w:firstLine="560" w:firstLineChars="200"/>
        <w:rPr>
          <w:rFonts w:asciiTheme="minorEastAsia" w:hAnsiTheme="minorEastAsia"/>
          <w:sz w:val="28"/>
          <w:szCs w:val="28"/>
        </w:rPr>
      </w:pPr>
      <w:r>
        <w:rPr>
          <w:rFonts w:hint="eastAsia" w:asciiTheme="minorEastAsia" w:hAnsiTheme="minorEastAsia"/>
          <w:sz w:val="28"/>
          <w:szCs w:val="28"/>
        </w:rPr>
        <w:t>一、主要职能</w:t>
      </w:r>
    </w:p>
    <w:p>
      <w:pPr>
        <w:spacing w:line="360" w:lineRule="exact"/>
        <w:jc w:val="left"/>
        <w:rPr>
          <w:rFonts w:ascii="仿宋_GB2312" w:hAnsi="仿宋" w:eastAsia="仿宋_GB2312"/>
          <w:b/>
          <w:bCs/>
          <w:sz w:val="28"/>
          <w:szCs w:val="28"/>
        </w:rPr>
      </w:pPr>
      <w:r>
        <w:rPr>
          <w:rFonts w:hint="eastAsia" w:ascii="仿宋_GB2312" w:hAnsi="仿宋" w:eastAsia="仿宋_GB2312"/>
          <w:b/>
          <w:bCs/>
          <w:sz w:val="28"/>
          <w:szCs w:val="28"/>
        </w:rPr>
        <w:t>1）党政办公室</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①负责党委、人大、政府的日常工作，文电的收发，信息、机要、数据和档案管理，来信来访处理，机关值班、政治学习，本级和本乡镇文件、会议决定事项、领导指示的督办、检查、落实和反馈；</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②协助领导处理突发、重大事件，及时向领导和上级报告重要情况；</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③组织专题调查研究，提出工作意见，做好上下内外工作的协调、衔接和联系；</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④做好国有资产使用、管理和机关后勤等工作；</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⑤完成党委、政府交办的其他工作。</w:t>
      </w:r>
    </w:p>
    <w:p>
      <w:pPr>
        <w:spacing w:line="3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党政办公室人员由党政办公室主任、财务人员、司机以及食堂后勤工作人员等组成。</w:t>
      </w:r>
    </w:p>
    <w:p>
      <w:pPr>
        <w:spacing w:line="360" w:lineRule="exact"/>
        <w:jc w:val="left"/>
        <w:rPr>
          <w:rFonts w:ascii="仿宋_GB2312" w:hAnsi="仿宋" w:eastAsia="仿宋_GB2312"/>
          <w:b/>
          <w:sz w:val="28"/>
          <w:szCs w:val="28"/>
        </w:rPr>
      </w:pPr>
      <w:r>
        <w:rPr>
          <w:rFonts w:hint="eastAsia" w:ascii="仿宋_GB2312" w:hAnsi="仿宋" w:eastAsia="仿宋_GB2312"/>
          <w:b/>
          <w:sz w:val="28"/>
          <w:szCs w:val="28"/>
        </w:rPr>
        <w:t>（2）</w:t>
      </w:r>
      <w:r>
        <w:rPr>
          <w:rFonts w:hint="eastAsia" w:ascii="仿宋_GB2312" w:hAnsi="仿宋" w:eastAsia="仿宋_GB2312"/>
          <w:b/>
          <w:bCs/>
          <w:sz w:val="28"/>
          <w:szCs w:val="28"/>
        </w:rPr>
        <w:t>社会事务办公室</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①贯彻执行上级有关文化体育、广播电视、科技教育、卫生、民政等方针、政策和法规；</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② 负责辖区内宣传文化和精神文明建设，组织开展各项群众性精神文明创建活动；</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③负责民政、福利事业、双拥、老龄、统战、民族宗教、残联、救济救灾、婚姻登记、敬老院管理以及库区移民等工作；</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④负责组织开展全民爱国卫生宣传教育活动，做好辖区内卫生保洁和除“四害”工作；</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⑤负责组织开展科技咨询、科技服务和科技兴农活动，提高全民科普文化知识；</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⑥负责指导协调文化体育和广播电视站、中小学校、乡镇卫生院等职能单位的工作；</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⑦负责指导村委会和社区居委会依法自治与管理工作；</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⑧完成党委、政府交办的其他工作。</w:t>
      </w:r>
    </w:p>
    <w:p>
      <w:pPr>
        <w:spacing w:line="360" w:lineRule="exact"/>
        <w:ind w:firstLine="560" w:firstLineChars="200"/>
        <w:jc w:val="left"/>
        <w:rPr>
          <w:rFonts w:ascii="仿宋_GB2312" w:hAnsi="仿宋" w:eastAsia="仿宋_GB2312"/>
          <w:sz w:val="28"/>
          <w:szCs w:val="28"/>
        </w:rPr>
      </w:pPr>
      <w:r>
        <w:rPr>
          <w:rFonts w:hint="eastAsia" w:ascii="仿宋_GB2312" w:hAnsi="仿宋" w:eastAsia="仿宋_GB2312"/>
          <w:bCs/>
          <w:sz w:val="28"/>
          <w:szCs w:val="28"/>
        </w:rPr>
        <w:t>社会事务办公室人员由办公室主任、</w:t>
      </w:r>
      <w:r>
        <w:rPr>
          <w:rFonts w:hint="eastAsia" w:ascii="仿宋_GB2312" w:hAnsi="仿宋" w:eastAsia="仿宋_GB2312"/>
          <w:sz w:val="28"/>
          <w:szCs w:val="28"/>
        </w:rPr>
        <w:t>民政助理、科教文卫体助理以及</w:t>
      </w:r>
      <w:r>
        <w:rPr>
          <w:rFonts w:hint="eastAsia" w:ascii="仿宋_GB2312" w:hAnsi="仿宋" w:eastAsia="仿宋_GB2312"/>
          <w:bCs/>
          <w:sz w:val="28"/>
          <w:szCs w:val="28"/>
        </w:rPr>
        <w:t>民政事务管理所工作人员等组成。</w:t>
      </w:r>
    </w:p>
    <w:p>
      <w:pPr>
        <w:spacing w:line="360" w:lineRule="exact"/>
        <w:jc w:val="left"/>
        <w:rPr>
          <w:rFonts w:ascii="仿宋_GB2312" w:hAnsi="仿宋" w:eastAsia="仿宋_GB2312"/>
          <w:b/>
          <w:sz w:val="28"/>
          <w:szCs w:val="28"/>
        </w:rPr>
      </w:pPr>
      <w:r>
        <w:rPr>
          <w:rFonts w:hint="eastAsia" w:ascii="仿宋_GB2312" w:hAnsi="仿宋" w:eastAsia="仿宋_GB2312"/>
          <w:sz w:val="28"/>
          <w:szCs w:val="28"/>
        </w:rPr>
        <w:t>（</w:t>
      </w:r>
      <w:r>
        <w:rPr>
          <w:rFonts w:hint="eastAsia" w:ascii="仿宋_GB2312" w:hAnsi="仿宋" w:eastAsia="仿宋_GB2312"/>
          <w:b/>
          <w:sz w:val="28"/>
          <w:szCs w:val="28"/>
        </w:rPr>
        <w:t>3）经济发展办公室</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①负责农业和农村经济、农业产业化发展、加强农民专业合作经济组织的建设、发展工作；</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②负责协调指导农技、林业、农机、水利、水产畜牧兽医工作；</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③负责乡村规划建设、交通、土地、环境保护、安全生产管理、企业管理工作；</w:t>
      </w:r>
    </w:p>
    <w:p>
      <w:pPr>
        <w:spacing w:line="360" w:lineRule="exact"/>
        <w:ind w:firstLine="700" w:firstLineChars="250"/>
        <w:jc w:val="left"/>
        <w:rPr>
          <w:rFonts w:ascii="仿宋_GB2312" w:hAnsi="仿宋" w:eastAsia="仿宋_GB2312"/>
          <w:bCs/>
          <w:sz w:val="28"/>
          <w:szCs w:val="28"/>
        </w:rPr>
      </w:pPr>
      <w:r>
        <w:rPr>
          <w:rFonts w:hint="eastAsia" w:ascii="仿宋_GB2312" w:hAnsi="仿宋" w:eastAsia="仿宋_GB2312"/>
          <w:bCs/>
          <w:sz w:val="28"/>
          <w:szCs w:val="28"/>
        </w:rPr>
        <w:t>④负责农村土地承包管理、农民负担监督管理、农村集体资产财务管理工作；</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⑤负责抓好招商引资工作，全面提高招商引资水平，力争实现每年都有新的经济增长点，为经济发展注入活力；</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⑥负责组织各项经济统计和相关经济普查工作，执行国家统计标准和报告制度；</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⑦负责抓好扶贫开发工作,宣传贯彻落实上级有关扶贫开发工作的方针、政策，做好扶贫资金、物资的管理、使用；</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⑧负责协调、指导抓好财政税收工作，加强征管、管好用好财政资金，提高资金的使用效益；</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⑨完成党委、政府交办的其他工作。</w:t>
      </w:r>
    </w:p>
    <w:p>
      <w:pPr>
        <w:spacing w:line="3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经济发展办公室人员由办公室主任、农业助理、</w:t>
      </w:r>
      <w:r>
        <w:rPr>
          <w:rFonts w:hint="eastAsia" w:ascii="仿宋_GB2312" w:hAnsi="仿宋" w:eastAsia="仿宋_GB2312"/>
          <w:bCs/>
          <w:sz w:val="28"/>
          <w:szCs w:val="28"/>
        </w:rPr>
        <w:t>环保助理、城建助理、</w:t>
      </w:r>
      <w:r>
        <w:rPr>
          <w:rFonts w:hint="eastAsia" w:ascii="仿宋_GB2312" w:hAnsi="仿宋" w:eastAsia="仿宋_GB2312"/>
          <w:sz w:val="28"/>
          <w:szCs w:val="28"/>
        </w:rPr>
        <w:t>扶贫助理、统计兼经管助理和安全生产助理以及</w:t>
      </w:r>
      <w:r>
        <w:rPr>
          <w:rFonts w:hint="eastAsia" w:ascii="仿宋_GB2312" w:hAnsi="仿宋" w:eastAsia="仿宋_GB2312"/>
          <w:bCs/>
          <w:sz w:val="28"/>
          <w:szCs w:val="28"/>
        </w:rPr>
        <w:t>农村经营管理办公室工作人员</w:t>
      </w:r>
      <w:r>
        <w:rPr>
          <w:rFonts w:hint="eastAsia" w:ascii="仿宋_GB2312" w:hAnsi="仿宋" w:eastAsia="仿宋_GB2312"/>
          <w:sz w:val="28"/>
          <w:szCs w:val="28"/>
        </w:rPr>
        <w:t>等组成。</w:t>
      </w:r>
    </w:p>
    <w:p>
      <w:pPr>
        <w:spacing w:line="360" w:lineRule="exact"/>
        <w:jc w:val="left"/>
        <w:rPr>
          <w:rFonts w:ascii="仿宋_GB2312" w:hAnsi="仿宋" w:eastAsia="仿宋_GB2312"/>
          <w:b/>
          <w:sz w:val="28"/>
          <w:szCs w:val="28"/>
        </w:rPr>
      </w:pPr>
      <w:r>
        <w:rPr>
          <w:rFonts w:hint="eastAsia" w:ascii="仿宋_GB2312" w:hAnsi="仿宋" w:eastAsia="仿宋_GB2312"/>
          <w:b/>
          <w:sz w:val="28"/>
          <w:szCs w:val="28"/>
        </w:rPr>
        <w:t>（</w:t>
      </w:r>
      <w:r>
        <w:rPr>
          <w:rFonts w:hint="eastAsia" w:ascii="仿宋_GB2312" w:hAnsi="仿宋" w:eastAsia="仿宋_GB2312"/>
          <w:b/>
          <w:sz w:val="28"/>
          <w:szCs w:val="28"/>
          <w:lang w:val="en-US" w:eastAsia="zh-CN"/>
        </w:rPr>
        <w:t>4</w:t>
      </w:r>
      <w:r>
        <w:rPr>
          <w:rFonts w:hint="eastAsia" w:ascii="仿宋_GB2312" w:hAnsi="仿宋" w:eastAsia="仿宋_GB2312"/>
          <w:b/>
          <w:sz w:val="28"/>
          <w:szCs w:val="28"/>
        </w:rPr>
        <w:t>）社会治安综合治理办公室</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①贯彻上级</w:t>
      </w:r>
      <w:r>
        <w:rPr>
          <w:rFonts w:hint="eastAsia" w:ascii="仿宋_GB2312" w:hAnsi="仿宋" w:eastAsia="仿宋_GB2312"/>
          <w:sz w:val="28"/>
          <w:szCs w:val="28"/>
        </w:rPr>
        <w:t>社会治安综合治理委员会的工作指示，研究、拟定本辖区的工作计划、阶段性工作方案和措施，提交综治委讨论，并负责组织实施；</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②负责掌握、分析本辖区的治安形势和工作动态，及时反馈，重大问题提请乡镇党委、政府以及</w:t>
      </w:r>
      <w:r>
        <w:rPr>
          <w:rFonts w:hint="eastAsia" w:ascii="仿宋_GB2312" w:hAnsi="仿宋" w:eastAsia="仿宋_GB2312"/>
          <w:sz w:val="28"/>
          <w:szCs w:val="28"/>
        </w:rPr>
        <w:t>综治委研究解决；</w:t>
      </w:r>
    </w:p>
    <w:p>
      <w:pPr>
        <w:spacing w:line="360" w:lineRule="exact"/>
        <w:ind w:firstLine="420" w:firstLineChars="150"/>
        <w:jc w:val="left"/>
        <w:rPr>
          <w:rFonts w:ascii="仿宋_GB2312" w:hAnsi="仿宋" w:eastAsia="仿宋_GB2312"/>
          <w:bCs/>
          <w:sz w:val="28"/>
          <w:szCs w:val="28"/>
        </w:rPr>
      </w:pPr>
      <w:r>
        <w:rPr>
          <w:rFonts w:hint="eastAsia" w:ascii="仿宋_GB2312" w:hAnsi="仿宋" w:eastAsia="仿宋_GB2312"/>
          <w:bCs/>
          <w:sz w:val="28"/>
          <w:szCs w:val="28"/>
        </w:rPr>
        <w:t xml:space="preserve"> ③负责组织协调有关部门共同解决本辖区内突出的治安问题；</w:t>
      </w:r>
    </w:p>
    <w:p>
      <w:pPr>
        <w:spacing w:line="360" w:lineRule="exact"/>
        <w:ind w:firstLine="420" w:firstLineChars="150"/>
        <w:jc w:val="left"/>
        <w:rPr>
          <w:rFonts w:ascii="仿宋_GB2312" w:hAnsi="仿宋" w:eastAsia="仿宋_GB2312"/>
          <w:sz w:val="28"/>
          <w:szCs w:val="28"/>
        </w:rPr>
      </w:pPr>
      <w:r>
        <w:rPr>
          <w:rFonts w:hint="eastAsia" w:ascii="仿宋_GB2312" w:hAnsi="仿宋" w:eastAsia="仿宋_GB2312"/>
          <w:bCs/>
          <w:sz w:val="28"/>
          <w:szCs w:val="28"/>
        </w:rPr>
        <w:t xml:space="preserve"> ④负责指导、检查基层党支部、村（居）委会和辖区内的企事业单位开展</w:t>
      </w:r>
      <w:r>
        <w:rPr>
          <w:rFonts w:hint="eastAsia" w:ascii="仿宋_GB2312" w:hAnsi="仿宋" w:eastAsia="仿宋_GB2312"/>
          <w:sz w:val="28"/>
          <w:szCs w:val="28"/>
        </w:rPr>
        <w:t>治安综合治理工作，对存在问题的单位提出整改意见；</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⑤协助派出所、司法所、法庭等有关部门指导治保会、调解会（委）各种形式的群防群治队伍的工作；</w:t>
      </w:r>
    </w:p>
    <w:p>
      <w:pPr>
        <w:spacing w:line="36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⑥办理上级交办的有关</w:t>
      </w:r>
      <w:r>
        <w:rPr>
          <w:rFonts w:hint="eastAsia" w:ascii="仿宋_GB2312" w:hAnsi="仿宋" w:eastAsia="仿宋_GB2312"/>
          <w:sz w:val="28"/>
          <w:szCs w:val="28"/>
        </w:rPr>
        <w:t>社会治安综合治理办公室工作的其他事项；</w:t>
      </w:r>
    </w:p>
    <w:p>
      <w:pPr>
        <w:spacing w:line="360" w:lineRule="exact"/>
        <w:ind w:firstLine="560" w:firstLineChars="200"/>
        <w:jc w:val="left"/>
        <w:rPr>
          <w:rFonts w:ascii="仿宋_GB2312" w:hAnsi="仿宋" w:eastAsia="仿宋_GB2312"/>
          <w:sz w:val="28"/>
          <w:szCs w:val="28"/>
        </w:rPr>
      </w:pPr>
      <w:r>
        <w:rPr>
          <w:rFonts w:hint="eastAsia" w:ascii="仿宋_GB2312" w:hAnsi="仿宋" w:eastAsia="仿宋_GB2312"/>
          <w:bCs/>
          <w:sz w:val="28"/>
          <w:szCs w:val="28"/>
        </w:rPr>
        <w:t>⑦完成党委、政府交办的其他工作。</w:t>
      </w:r>
    </w:p>
    <w:p>
      <w:pPr>
        <w:spacing w:line="3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社会治安综合治理办公室人员由原来的社会治安综合治理办公室工作人员（乡镇党委、人大、政府和</w:t>
      </w:r>
      <w:r>
        <w:rPr>
          <w:rFonts w:hint="eastAsia" w:ascii="仿宋_GB2312" w:hAnsi="仿宋" w:eastAsia="仿宋_GB2312"/>
          <w:bCs/>
          <w:sz w:val="28"/>
          <w:szCs w:val="28"/>
        </w:rPr>
        <w:t>派出所、司法所、法庭等有关人员</w:t>
      </w:r>
      <w:r>
        <w:rPr>
          <w:rFonts w:hint="eastAsia" w:ascii="仿宋_GB2312" w:hAnsi="仿宋" w:eastAsia="仿宋_GB2312"/>
          <w:sz w:val="28"/>
          <w:szCs w:val="28"/>
        </w:rPr>
        <w:t>）组成。</w:t>
      </w:r>
    </w:p>
    <w:p>
      <w:pPr>
        <w:ind w:firstLine="560" w:firstLineChars="200"/>
        <w:rPr>
          <w:rFonts w:asciiTheme="minorEastAsia" w:hAnsiTheme="minorEastAsia"/>
          <w:sz w:val="28"/>
          <w:szCs w:val="28"/>
        </w:rPr>
      </w:pPr>
      <w:r>
        <w:rPr>
          <w:rFonts w:hint="eastAsia" w:asciiTheme="minorEastAsia" w:hAnsiTheme="minorEastAsia"/>
          <w:sz w:val="28"/>
          <w:szCs w:val="28"/>
        </w:rPr>
        <w:t>二、部门预算单位构成</w:t>
      </w:r>
    </w:p>
    <w:p>
      <w:pPr>
        <w:ind w:firstLine="560" w:firstLineChars="200"/>
        <w:rPr>
          <w:rFonts w:asciiTheme="minorEastAsia" w:hAnsiTheme="minorEastAsia"/>
          <w:b/>
          <w:sz w:val="28"/>
          <w:szCs w:val="28"/>
        </w:rPr>
      </w:pPr>
      <w:r>
        <w:rPr>
          <w:rFonts w:hint="eastAsia" w:ascii="仿宋_GB2312" w:hAnsi="仿宋" w:cs="宋体"/>
          <w:kern w:val="0"/>
          <w:sz w:val="28"/>
          <w:szCs w:val="28"/>
          <w:lang w:eastAsia="zh-CN"/>
        </w:rPr>
        <w:t>马堤</w:t>
      </w:r>
      <w:r>
        <w:rPr>
          <w:rFonts w:hint="eastAsia" w:ascii="仿宋_GB2312" w:hAnsi="仿宋" w:eastAsia="仿宋_GB2312" w:cs="宋体"/>
          <w:kern w:val="0"/>
          <w:sz w:val="28"/>
          <w:szCs w:val="28"/>
        </w:rPr>
        <w:t>乡党委、人民政府设5个综合性办公室：党政办公室、社会事务办公室(挂民政事务管理所牌子)、经济发展办公室(挂农村经营管理办公室牌子)、卫生和计划生育工作办公室、社会治安综合治理办公室（挂维护社会稳定工作领导小组办公室牌子）。乡镇的教育、民政、规划建设、环境保护、统计、安全生产监督、信访及水库库区移民工作，要明确承担的机构、岗位、责任和人员。</w:t>
      </w:r>
      <w:r>
        <w:rPr>
          <w:rFonts w:hint="eastAsia" w:ascii="仿宋_GB2312" w:hAnsi="仿宋" w:eastAsia="仿宋_GB2312" w:cs="宋体"/>
          <w:kern w:val="0"/>
          <w:sz w:val="28"/>
          <w:szCs w:val="28"/>
        </w:rPr>
        <w:br w:type="textWrapping"/>
      </w:r>
      <w:r>
        <w:rPr>
          <w:rFonts w:hint="eastAsia" w:ascii="仿宋_GB2312" w:hAnsi="仿宋" w:cs="宋体"/>
          <w:kern w:val="0"/>
          <w:sz w:val="28"/>
          <w:szCs w:val="28"/>
          <w:lang w:eastAsia="zh-CN"/>
        </w:rPr>
        <w:t>马堤</w:t>
      </w:r>
      <w:r>
        <w:rPr>
          <w:rFonts w:hint="eastAsia" w:ascii="仿宋_GB2312" w:hAnsi="仿宋" w:eastAsia="仿宋_GB2312" w:cs="宋体"/>
          <w:kern w:val="0"/>
          <w:sz w:val="28"/>
          <w:szCs w:val="28"/>
        </w:rPr>
        <w:t>乡人民代表大会主席团、纪委、人民武装部、工会、共青团、妇联等组织机构按有关法律、章程和规定设置。</w:t>
      </w:r>
      <w:r>
        <w:rPr>
          <w:rFonts w:hint="eastAsia" w:ascii="仿宋_GB2312" w:hAnsi="仿宋" w:eastAsia="仿宋_GB2312" w:cs="宋体"/>
          <w:kern w:val="0"/>
          <w:sz w:val="28"/>
          <w:szCs w:val="28"/>
        </w:rPr>
        <w:br w:type="textWrapping"/>
      </w:r>
      <w:r>
        <w:rPr>
          <w:rFonts w:hint="eastAsia" w:ascii="仿宋_GB2312" w:hAnsi="仿宋" w:eastAsia="仿宋_GB2312" w:cs="宋体"/>
          <w:kern w:val="0"/>
          <w:sz w:val="28"/>
          <w:szCs w:val="28"/>
        </w:rPr>
        <w:t>公安派出所、司法所实行双重领导，为上级机关派驻乡镇的机构。工商行政管理所、国土资源管理所为上级机关垂直管理设在乡镇的机构。</w:t>
      </w:r>
    </w:p>
    <w:p>
      <w:pPr>
        <w:rPr>
          <w:rFonts w:asciiTheme="minorEastAsia" w:hAnsiTheme="minorEastAsia"/>
          <w:b/>
          <w:sz w:val="28"/>
          <w:szCs w:val="28"/>
        </w:rPr>
      </w:pPr>
      <w:r>
        <w:rPr>
          <w:rFonts w:hint="eastAsia" w:asciiTheme="minorEastAsia" w:hAnsiTheme="minorEastAsia"/>
          <w:b/>
          <w:sz w:val="28"/>
          <w:szCs w:val="28"/>
        </w:rPr>
        <w:t>第二部分：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马堤乡政府</w:t>
      </w:r>
      <w:r>
        <w:rPr>
          <w:rFonts w:hint="eastAsia" w:asciiTheme="minorEastAsia" w:hAnsiTheme="minorEastAsia"/>
          <w:b/>
          <w:sz w:val="28"/>
          <w:szCs w:val="28"/>
        </w:rPr>
        <w:t xml:space="preserve"> 201</w:t>
      </w:r>
      <w:r>
        <w:rPr>
          <w:rFonts w:hint="eastAsia" w:asciiTheme="minorEastAsia" w:hAnsiTheme="minorEastAsia"/>
          <w:b/>
          <w:sz w:val="28"/>
          <w:szCs w:val="28"/>
          <w:lang w:val="en-US" w:eastAsia="zh-CN"/>
        </w:rPr>
        <w:t>9</w:t>
      </w:r>
      <w:r>
        <w:rPr>
          <w:rFonts w:hint="eastAsia" w:asciiTheme="minorEastAsia" w:hAnsiTheme="minorEastAsia"/>
          <w:b/>
          <w:sz w:val="28"/>
          <w:szCs w:val="28"/>
        </w:rPr>
        <w:t>年部门预算报表（详见附件）</w:t>
      </w:r>
    </w:p>
    <w:p>
      <w:pPr>
        <w:rPr>
          <w:rFonts w:asciiTheme="minorEastAsia" w:hAnsiTheme="minorEastAsia"/>
          <w:b/>
          <w:sz w:val="28"/>
          <w:szCs w:val="28"/>
        </w:rPr>
      </w:pPr>
      <w:r>
        <w:rPr>
          <w:rFonts w:hint="eastAsia" w:asciiTheme="minorEastAsia" w:hAnsiTheme="minorEastAsia"/>
          <w:b/>
          <w:sz w:val="28"/>
          <w:szCs w:val="28"/>
        </w:rPr>
        <w:t>第三部分：</w:t>
      </w:r>
      <w:r>
        <w:rPr>
          <w:rFonts w:hint="eastAsia" w:asciiTheme="minorEastAsia" w:hAnsiTheme="minorEastAsia"/>
          <w:b/>
          <w:bCs/>
          <w:sz w:val="28"/>
          <w:szCs w:val="28"/>
        </w:rPr>
        <w:t>龙胜各族自治县</w:t>
      </w:r>
      <w:r>
        <w:rPr>
          <w:rFonts w:hint="eastAsia" w:asciiTheme="minorEastAsia" w:hAnsiTheme="minorEastAsia"/>
          <w:b/>
          <w:bCs/>
          <w:sz w:val="28"/>
          <w:szCs w:val="28"/>
          <w:lang w:eastAsia="zh-CN"/>
        </w:rPr>
        <w:t>马堤乡政府</w:t>
      </w:r>
      <w:r>
        <w:rPr>
          <w:rFonts w:hint="eastAsia" w:asciiTheme="minorEastAsia" w:hAnsiTheme="minorEastAsia"/>
          <w:b/>
          <w:sz w:val="28"/>
          <w:szCs w:val="28"/>
        </w:rPr>
        <w:t>201</w:t>
      </w:r>
      <w:r>
        <w:rPr>
          <w:rFonts w:hint="eastAsia" w:asciiTheme="minorEastAsia" w:hAnsiTheme="minorEastAsia"/>
          <w:b/>
          <w:sz w:val="28"/>
          <w:szCs w:val="28"/>
          <w:lang w:val="en-US" w:eastAsia="zh-CN"/>
        </w:rPr>
        <w:t>9</w:t>
      </w:r>
      <w:r>
        <w:rPr>
          <w:rFonts w:hint="eastAsia" w:asciiTheme="minorEastAsia" w:hAnsiTheme="minorEastAsia"/>
          <w:b/>
          <w:sz w:val="28"/>
          <w:szCs w:val="28"/>
        </w:rPr>
        <w:t>年度部门预算情况说明</w:t>
      </w:r>
    </w:p>
    <w:p>
      <w:pPr>
        <w:tabs>
          <w:tab w:val="center" w:pos="4475"/>
        </w:tabs>
        <w:ind w:firstLine="142"/>
        <w:rPr>
          <w:rFonts w:ascii="仿宋_GB2312"/>
          <w:b/>
          <w:sz w:val="28"/>
          <w:szCs w:val="28"/>
        </w:rPr>
      </w:pPr>
      <w:r>
        <w:rPr>
          <w:rFonts w:hint="eastAsia" w:ascii="仿宋_GB2312"/>
          <w:b/>
          <w:sz w:val="28"/>
          <w:szCs w:val="28"/>
        </w:rPr>
        <w:t>一、</w:t>
      </w:r>
      <w:r>
        <w:rPr>
          <w:rFonts w:ascii="仿宋_GB2312"/>
          <w:b/>
          <w:sz w:val="28"/>
          <w:szCs w:val="28"/>
        </w:rPr>
        <w:t>201</w:t>
      </w:r>
      <w:r>
        <w:rPr>
          <w:rFonts w:hint="eastAsia" w:ascii="仿宋_GB2312"/>
          <w:b/>
          <w:sz w:val="28"/>
          <w:szCs w:val="28"/>
          <w:lang w:val="en-US" w:eastAsia="zh-CN"/>
        </w:rPr>
        <w:t>9</w:t>
      </w:r>
      <w:r>
        <w:rPr>
          <w:rFonts w:hint="eastAsia" w:ascii="仿宋_GB2312"/>
          <w:b/>
          <w:sz w:val="28"/>
          <w:szCs w:val="28"/>
        </w:rPr>
        <w:t>年收支总体情况</w:t>
      </w:r>
    </w:p>
    <w:p>
      <w:pPr>
        <w:rPr>
          <w:rFonts w:ascii="仿宋_GB2312" w:hAnsi="仿宋_GB2312" w:cs="仿宋_GB2312"/>
          <w:sz w:val="28"/>
          <w:szCs w:val="28"/>
        </w:rPr>
      </w:pPr>
      <w:r>
        <w:rPr>
          <w:rFonts w:hint="eastAsia" w:ascii="仿宋_GB2312" w:hAnsi="仿宋_GB2312" w:cs="仿宋_GB2312"/>
          <w:sz w:val="28"/>
          <w:szCs w:val="28"/>
        </w:rPr>
        <w:t>（一）总体情况说明</w:t>
      </w:r>
    </w:p>
    <w:p>
      <w:pPr>
        <w:ind w:firstLine="560" w:firstLineChars="200"/>
        <w:rPr>
          <w:rFonts w:ascii="仿宋_GB2312" w:hAnsi="仿宋_GB2312" w:cs="仿宋_GB2312"/>
          <w:sz w:val="28"/>
          <w:szCs w:val="28"/>
        </w:rPr>
      </w:pPr>
      <w:r>
        <w:rPr>
          <w:rFonts w:hint="eastAsia" w:ascii="仿宋_GB2312" w:hAnsi="仿宋_GB2312" w:cs="仿宋_GB2312"/>
          <w:sz w:val="28"/>
          <w:szCs w:val="28"/>
        </w:rPr>
        <w:t>201</w:t>
      </w:r>
      <w:r>
        <w:rPr>
          <w:rFonts w:hint="eastAsia" w:ascii="仿宋_GB2312" w:hAnsi="仿宋_GB2312" w:cs="仿宋_GB2312"/>
          <w:sz w:val="28"/>
          <w:szCs w:val="28"/>
          <w:lang w:val="en-US" w:eastAsia="zh-CN"/>
        </w:rPr>
        <w:t>9</w:t>
      </w:r>
      <w:r>
        <w:rPr>
          <w:rFonts w:hint="eastAsia" w:ascii="仿宋_GB2312" w:hAnsi="仿宋_GB2312" w:cs="仿宋_GB2312"/>
          <w:sz w:val="28"/>
          <w:szCs w:val="28"/>
        </w:rPr>
        <w:t>年一般公共预算支出预算</w:t>
      </w:r>
      <w:r>
        <w:rPr>
          <w:rFonts w:hint="eastAsia" w:ascii="仿宋_GB2312" w:hAnsi="仿宋_GB2312" w:cs="仿宋_GB2312"/>
          <w:sz w:val="28"/>
          <w:szCs w:val="28"/>
          <w:lang w:val="en-US" w:eastAsia="zh-CN"/>
        </w:rPr>
        <w:t>739.87</w:t>
      </w:r>
      <w:r>
        <w:rPr>
          <w:rFonts w:hint="eastAsia" w:ascii="仿宋_GB2312" w:hAnsi="仿宋_GB2312" w:cs="仿宋_GB2312"/>
          <w:sz w:val="28"/>
          <w:szCs w:val="28"/>
        </w:rPr>
        <w:t>万元，同比</w:t>
      </w:r>
      <w:r>
        <w:rPr>
          <w:rFonts w:hint="eastAsia" w:ascii="仿宋_GB2312" w:hAnsi="仿宋_GB2312" w:cs="仿宋_GB2312"/>
          <w:sz w:val="28"/>
          <w:szCs w:val="28"/>
          <w:lang w:eastAsia="zh-CN"/>
        </w:rPr>
        <w:t>增加</w:t>
      </w:r>
      <w:r>
        <w:rPr>
          <w:rFonts w:hint="eastAsia" w:ascii="仿宋_GB2312" w:hAnsi="仿宋_GB2312" w:cs="仿宋_GB2312"/>
          <w:color w:val="auto"/>
          <w:sz w:val="28"/>
          <w:szCs w:val="28"/>
          <w:lang w:val="en-US" w:eastAsia="zh-CN"/>
        </w:rPr>
        <w:t>90</w:t>
      </w:r>
      <w:r>
        <w:rPr>
          <w:rFonts w:hint="eastAsia" w:ascii="仿宋_GB2312" w:hAnsi="仿宋_GB2312" w:cs="仿宋_GB2312"/>
          <w:sz w:val="28"/>
          <w:szCs w:val="28"/>
        </w:rPr>
        <w:t>万元，</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12.16</w:t>
      </w:r>
      <w:r>
        <w:rPr>
          <w:rFonts w:hint="eastAsia" w:ascii="仿宋_GB2312" w:hAnsi="仿宋_GB2312" w:cs="仿宋_GB2312"/>
          <w:color w:val="auto"/>
          <w:sz w:val="28"/>
          <w:szCs w:val="28"/>
        </w:rPr>
        <w:t>%</w:t>
      </w:r>
      <w:r>
        <w:rPr>
          <w:rFonts w:hint="eastAsia" w:ascii="仿宋_GB2312" w:hAnsi="仿宋_GB2312" w:cs="仿宋_GB2312"/>
          <w:sz w:val="28"/>
          <w:szCs w:val="28"/>
        </w:rPr>
        <w:t>。其中：基本支出</w:t>
      </w:r>
      <w:r>
        <w:rPr>
          <w:rFonts w:hint="eastAsia" w:ascii="仿宋_GB2312" w:hAnsi="仿宋_GB2312" w:cs="仿宋_GB2312"/>
          <w:sz w:val="28"/>
          <w:szCs w:val="28"/>
          <w:lang w:val="en-US" w:eastAsia="zh-CN"/>
        </w:rPr>
        <w:t>403.31</w:t>
      </w:r>
      <w:r>
        <w:rPr>
          <w:rFonts w:hint="eastAsia" w:ascii="仿宋_GB2312" w:hAnsi="仿宋_GB2312" w:cs="仿宋_GB2312"/>
          <w:sz w:val="28"/>
          <w:szCs w:val="28"/>
        </w:rPr>
        <w:t>万元，占一般公共预算支出预算</w:t>
      </w:r>
      <w:r>
        <w:rPr>
          <w:rFonts w:hint="eastAsia" w:ascii="仿宋_GB2312" w:hAnsi="仿宋_GB2312" w:cs="仿宋_GB2312"/>
          <w:color w:val="auto"/>
          <w:sz w:val="28"/>
          <w:szCs w:val="28"/>
          <w:lang w:val="en-US" w:eastAsia="zh-CN"/>
        </w:rPr>
        <w:t>54.51</w:t>
      </w:r>
      <w:r>
        <w:rPr>
          <w:rFonts w:hint="eastAsia" w:ascii="仿宋_GB2312" w:hAnsi="仿宋_GB2312" w:cs="仿宋_GB2312"/>
          <w:sz w:val="28"/>
          <w:szCs w:val="28"/>
        </w:rPr>
        <w:t>％，同比</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71.2</w:t>
      </w:r>
      <w:r>
        <w:rPr>
          <w:rFonts w:hint="eastAsia" w:ascii="仿宋_GB2312" w:hAnsi="仿宋_GB2312" w:cs="仿宋_GB2312"/>
          <w:color w:val="auto"/>
          <w:sz w:val="28"/>
          <w:szCs w:val="28"/>
        </w:rPr>
        <w:t>万</w:t>
      </w:r>
      <w:r>
        <w:rPr>
          <w:rFonts w:hint="eastAsia" w:ascii="仿宋_GB2312" w:hAnsi="仿宋_GB2312" w:cs="仿宋_GB2312"/>
          <w:sz w:val="28"/>
          <w:szCs w:val="28"/>
        </w:rPr>
        <w:t>元，</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17.65</w:t>
      </w:r>
      <w:r>
        <w:rPr>
          <w:rFonts w:hint="eastAsia" w:ascii="仿宋_GB2312" w:hAnsi="仿宋_GB2312" w:cs="仿宋_GB2312"/>
          <w:sz w:val="28"/>
          <w:szCs w:val="28"/>
        </w:rPr>
        <w:t>％；项目支出</w:t>
      </w:r>
      <w:r>
        <w:rPr>
          <w:rFonts w:hint="eastAsia" w:ascii="仿宋_GB2312" w:hAnsi="仿宋_GB2312" w:cs="仿宋_GB2312"/>
          <w:sz w:val="28"/>
          <w:szCs w:val="28"/>
          <w:lang w:val="en-US" w:eastAsia="zh-CN"/>
        </w:rPr>
        <w:t>336.56</w:t>
      </w:r>
      <w:r>
        <w:rPr>
          <w:rFonts w:hint="eastAsia" w:ascii="仿宋_GB2312" w:hAnsi="仿宋_GB2312" w:cs="仿宋_GB2312"/>
          <w:sz w:val="28"/>
          <w:szCs w:val="28"/>
        </w:rPr>
        <w:t>万元，占一般公共预算支出预算</w:t>
      </w:r>
      <w:r>
        <w:rPr>
          <w:rFonts w:hint="eastAsia" w:ascii="仿宋_GB2312" w:hAnsi="仿宋_GB2312" w:cs="仿宋_GB2312"/>
          <w:sz w:val="28"/>
          <w:szCs w:val="28"/>
          <w:lang w:val="en-US" w:eastAsia="zh-CN"/>
        </w:rPr>
        <w:t>45.49</w:t>
      </w:r>
      <w:r>
        <w:rPr>
          <w:rFonts w:hint="eastAsia" w:ascii="仿宋_GB2312" w:hAnsi="仿宋_GB2312" w:cs="仿宋_GB2312"/>
          <w:sz w:val="28"/>
          <w:szCs w:val="28"/>
        </w:rPr>
        <w:t>％，同比</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18.8</w:t>
      </w:r>
      <w:r>
        <w:rPr>
          <w:rFonts w:hint="eastAsia" w:ascii="仿宋_GB2312" w:hAnsi="仿宋_GB2312" w:cs="仿宋_GB2312"/>
          <w:sz w:val="28"/>
          <w:szCs w:val="28"/>
        </w:rPr>
        <w:t>万元，</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5.59</w:t>
      </w:r>
      <w:r>
        <w:rPr>
          <w:rFonts w:hint="eastAsia" w:ascii="仿宋_GB2312" w:hAnsi="仿宋_GB2312" w:cs="仿宋_GB2312"/>
          <w:sz w:val="28"/>
          <w:szCs w:val="28"/>
        </w:rPr>
        <w:t>％。</w:t>
      </w:r>
    </w:p>
    <w:p>
      <w:pPr>
        <w:ind w:firstLine="560" w:firstLineChars="200"/>
        <w:rPr>
          <w:rFonts w:ascii="仿宋_GB2312" w:hAnsi="仿宋_GB2312" w:cs="仿宋_GB2312"/>
          <w:sz w:val="28"/>
          <w:szCs w:val="28"/>
        </w:rPr>
      </w:pPr>
      <w:r>
        <w:rPr>
          <w:rFonts w:hint="eastAsia" w:ascii="仿宋_GB2312" w:hAnsi="仿宋_GB2312" w:cs="仿宋_GB2312"/>
          <w:sz w:val="28"/>
          <w:szCs w:val="28"/>
        </w:rPr>
        <w:t>（二）</w:t>
      </w:r>
      <w:r>
        <w:rPr>
          <w:rFonts w:hint="eastAsia" w:ascii="仿宋_GB2312"/>
          <w:sz w:val="28"/>
          <w:szCs w:val="28"/>
        </w:rPr>
        <w:t>按支出功能分类科目划分，共分为</w:t>
      </w:r>
      <w:r>
        <w:rPr>
          <w:rFonts w:hint="eastAsia" w:ascii="仿宋_GB2312"/>
          <w:sz w:val="28"/>
          <w:szCs w:val="28"/>
          <w:lang w:eastAsia="zh-CN"/>
        </w:rPr>
        <w:t>五</w:t>
      </w:r>
      <w:r>
        <w:rPr>
          <w:rFonts w:hint="eastAsia" w:ascii="仿宋_GB2312"/>
          <w:sz w:val="28"/>
          <w:szCs w:val="28"/>
        </w:rPr>
        <w:t>类，其中：</w:t>
      </w:r>
    </w:p>
    <w:p>
      <w:pPr>
        <w:ind w:firstLine="560" w:firstLineChars="200"/>
        <w:rPr>
          <w:rFonts w:hint="eastAsia" w:asciiTheme="minorEastAsia" w:hAnsiTheme="minorEastAsia"/>
          <w:sz w:val="28"/>
          <w:szCs w:val="28"/>
        </w:rPr>
      </w:pPr>
      <w:r>
        <w:rPr>
          <w:rFonts w:hint="eastAsia" w:ascii="仿宋_GB2312" w:hAnsi="仿宋_GB2312" w:cs="仿宋_GB2312"/>
          <w:sz w:val="28"/>
          <w:szCs w:val="28"/>
        </w:rPr>
        <w:t>1.一般公共服务（类）</w:t>
      </w:r>
      <w:r>
        <w:rPr>
          <w:rFonts w:hint="eastAsia" w:ascii="仿宋_GB2312" w:hAnsi="仿宋_GB2312" w:cs="仿宋_GB2312"/>
          <w:sz w:val="28"/>
          <w:szCs w:val="28"/>
          <w:lang w:val="en-US" w:eastAsia="zh-CN"/>
        </w:rPr>
        <w:t>675.17</w:t>
      </w:r>
      <w:r>
        <w:rPr>
          <w:rFonts w:hint="eastAsia" w:ascii="仿宋_GB2312" w:hAnsi="仿宋_GB2312" w:cs="仿宋_GB2312"/>
          <w:sz w:val="28"/>
          <w:szCs w:val="28"/>
        </w:rPr>
        <w:t>万元：</w:t>
      </w:r>
      <w:r>
        <w:rPr>
          <w:rFonts w:hint="eastAsia" w:asciiTheme="minorEastAsia" w:hAnsiTheme="minorEastAsia"/>
          <w:sz w:val="28"/>
          <w:szCs w:val="28"/>
        </w:rPr>
        <w:t>主要用于工资福利支出、商品和服务支出、对个人和家庭的补助以及其他资本性支出。</w:t>
      </w:r>
    </w:p>
    <w:p>
      <w:pPr>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2.公共安全1.5万元。</w:t>
      </w:r>
    </w:p>
    <w:p>
      <w:pPr>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3.教育2万元。</w:t>
      </w:r>
    </w:p>
    <w:p>
      <w:pPr>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4.农林水事务47.7万元。</w:t>
      </w:r>
    </w:p>
    <w:p>
      <w:pPr>
        <w:ind w:firstLine="560" w:firstLineChars="200"/>
        <w:rPr>
          <w:rFonts w:hint="eastAsia" w:ascii="仿宋_GB2312" w:hAnsi="仿宋_GB2312" w:cs="仿宋_GB2312"/>
          <w:sz w:val="28"/>
          <w:szCs w:val="28"/>
          <w:lang w:val="en-US" w:eastAsia="zh-CN"/>
        </w:rPr>
      </w:pPr>
      <w:r>
        <w:rPr>
          <w:rFonts w:hint="eastAsia" w:ascii="仿宋_GB2312" w:hAnsi="仿宋_GB2312" w:cs="仿宋_GB2312"/>
          <w:sz w:val="28"/>
          <w:szCs w:val="28"/>
          <w:lang w:val="en-US" w:eastAsia="zh-CN"/>
        </w:rPr>
        <w:t>5</w:t>
      </w:r>
      <w:r>
        <w:rPr>
          <w:rFonts w:hint="eastAsia" w:ascii="仿宋_GB2312" w:hAnsi="仿宋_GB2312" w:cs="仿宋_GB2312"/>
          <w:sz w:val="28"/>
          <w:szCs w:val="28"/>
        </w:rPr>
        <w:t>.</w:t>
      </w:r>
      <w:r>
        <w:rPr>
          <w:rFonts w:hint="eastAsia" w:ascii="仿宋_GB2312" w:hAnsi="仿宋_GB2312" w:cs="仿宋_GB2312"/>
          <w:sz w:val="28"/>
          <w:szCs w:val="28"/>
          <w:lang w:eastAsia="zh-CN"/>
        </w:rPr>
        <w:t>预备费</w:t>
      </w:r>
      <w:r>
        <w:rPr>
          <w:rFonts w:hint="eastAsia" w:ascii="仿宋_GB2312" w:hAnsi="仿宋_GB2312" w:cs="仿宋_GB2312"/>
          <w:sz w:val="28"/>
          <w:szCs w:val="28"/>
          <w:lang w:val="en-US" w:eastAsia="zh-CN"/>
        </w:rPr>
        <w:t>12万元</w:t>
      </w:r>
    </w:p>
    <w:p>
      <w:pPr>
        <w:ind w:firstLine="555"/>
        <w:jc w:val="left"/>
        <w:rPr>
          <w:rFonts w:ascii="仿宋_GB2312"/>
          <w:sz w:val="28"/>
          <w:szCs w:val="28"/>
        </w:rPr>
      </w:pPr>
      <w:r>
        <w:rPr>
          <w:rFonts w:hint="eastAsia" w:ascii="仿宋_GB2312" w:hAnsi="仿宋_GB2312" w:cs="仿宋_GB2312"/>
          <w:sz w:val="28"/>
          <w:szCs w:val="28"/>
        </w:rPr>
        <w:t>（三）</w:t>
      </w:r>
      <w:r>
        <w:rPr>
          <w:rFonts w:hint="eastAsia" w:ascii="仿宋_GB2312"/>
          <w:sz w:val="28"/>
          <w:szCs w:val="28"/>
        </w:rPr>
        <w:t>按支出结构划分，分为基本支出预算和项目支出预算。</w:t>
      </w:r>
    </w:p>
    <w:p>
      <w:pPr>
        <w:ind w:firstLine="560" w:firstLineChars="200"/>
        <w:rPr>
          <w:rFonts w:ascii="仿宋_GB2312" w:hAnsi="仿宋_GB2312" w:cs="仿宋_GB2312"/>
          <w:sz w:val="28"/>
          <w:szCs w:val="28"/>
        </w:rPr>
      </w:pPr>
      <w:r>
        <w:rPr>
          <w:rFonts w:hint="eastAsia" w:ascii="仿宋_GB2312" w:hAnsi="仿宋_GB2312" w:cs="仿宋_GB2312"/>
          <w:sz w:val="28"/>
          <w:szCs w:val="28"/>
        </w:rPr>
        <w:t>201</w:t>
      </w:r>
      <w:r>
        <w:rPr>
          <w:rFonts w:hint="eastAsia" w:ascii="仿宋_GB2312" w:hAnsi="仿宋_GB2312" w:cs="仿宋_GB2312"/>
          <w:sz w:val="28"/>
          <w:szCs w:val="28"/>
          <w:lang w:val="en-US" w:eastAsia="zh-CN"/>
        </w:rPr>
        <w:t>9</w:t>
      </w:r>
      <w:r>
        <w:rPr>
          <w:rFonts w:hint="eastAsia" w:ascii="仿宋_GB2312" w:hAnsi="仿宋_GB2312" w:cs="仿宋_GB2312"/>
          <w:sz w:val="28"/>
          <w:szCs w:val="28"/>
        </w:rPr>
        <w:t xml:space="preserve"> 年度一般公共预算支出</w:t>
      </w:r>
      <w:r>
        <w:rPr>
          <w:rFonts w:hint="eastAsia" w:ascii="仿宋_GB2312" w:hAnsi="仿宋_GB2312" w:cs="仿宋_GB2312"/>
          <w:sz w:val="28"/>
          <w:szCs w:val="28"/>
          <w:lang w:val="en-US" w:eastAsia="zh-CN"/>
        </w:rPr>
        <w:t>739.87</w:t>
      </w:r>
      <w:r>
        <w:rPr>
          <w:rFonts w:hint="eastAsia" w:ascii="仿宋_GB2312" w:hAnsi="仿宋_GB2312" w:cs="仿宋_GB2312"/>
          <w:sz w:val="28"/>
          <w:szCs w:val="28"/>
        </w:rPr>
        <w:t>万元，其中：基本支出</w:t>
      </w:r>
      <w:r>
        <w:rPr>
          <w:rFonts w:hint="eastAsia" w:ascii="仿宋_GB2312" w:hAnsi="仿宋_GB2312" w:cs="仿宋_GB2312"/>
          <w:sz w:val="28"/>
          <w:szCs w:val="28"/>
          <w:lang w:val="en-US" w:eastAsia="zh-CN"/>
        </w:rPr>
        <w:t>403.31</w:t>
      </w:r>
      <w:r>
        <w:rPr>
          <w:rFonts w:hint="eastAsia" w:ascii="仿宋_GB2312" w:hAnsi="仿宋_GB2312" w:cs="仿宋_GB2312"/>
          <w:sz w:val="28"/>
          <w:szCs w:val="28"/>
        </w:rPr>
        <w:t xml:space="preserve">万元，项目支出 </w:t>
      </w:r>
      <w:r>
        <w:rPr>
          <w:rFonts w:hint="eastAsia" w:ascii="仿宋_GB2312" w:hAnsi="仿宋_GB2312" w:cs="仿宋_GB2312"/>
          <w:sz w:val="28"/>
          <w:szCs w:val="28"/>
          <w:lang w:val="en-US" w:eastAsia="zh-CN"/>
        </w:rPr>
        <w:t>336.56</w:t>
      </w:r>
      <w:r>
        <w:rPr>
          <w:rFonts w:hint="eastAsia" w:ascii="仿宋_GB2312" w:hAnsi="仿宋_GB2312" w:cs="仿宋_GB2312"/>
          <w:sz w:val="28"/>
          <w:szCs w:val="28"/>
        </w:rPr>
        <w:t>万元。</w:t>
      </w:r>
    </w:p>
    <w:p>
      <w:pPr>
        <w:ind w:firstLine="555"/>
        <w:jc w:val="left"/>
        <w:rPr>
          <w:rFonts w:ascii="仿宋_GB2312"/>
          <w:sz w:val="28"/>
          <w:szCs w:val="28"/>
        </w:rPr>
      </w:pPr>
      <w:r>
        <w:rPr>
          <w:rFonts w:hint="eastAsia" w:ascii="仿宋_GB2312"/>
          <w:sz w:val="28"/>
          <w:szCs w:val="28"/>
        </w:rPr>
        <w:t>（1）基本支出预算</w:t>
      </w:r>
      <w:r>
        <w:rPr>
          <w:rFonts w:hint="eastAsia" w:ascii="仿宋_GB2312"/>
          <w:sz w:val="28"/>
          <w:szCs w:val="28"/>
          <w:lang w:val="en-US" w:eastAsia="zh-CN"/>
        </w:rPr>
        <w:t>403.31</w:t>
      </w:r>
      <w:r>
        <w:rPr>
          <w:rFonts w:hint="eastAsia" w:ascii="仿宋_GB2312"/>
          <w:sz w:val="28"/>
          <w:szCs w:val="28"/>
        </w:rPr>
        <w:t>万元，占一般公共预算支出预算</w:t>
      </w:r>
      <w:r>
        <w:rPr>
          <w:rFonts w:hint="eastAsia" w:ascii="仿宋_GB2312"/>
          <w:sz w:val="28"/>
          <w:szCs w:val="28"/>
          <w:lang w:val="en-US" w:eastAsia="zh-CN"/>
        </w:rPr>
        <w:t>54.51</w:t>
      </w:r>
      <w:r>
        <w:rPr>
          <w:rFonts w:hint="eastAsia" w:ascii="仿宋_GB2312"/>
          <w:sz w:val="28"/>
          <w:szCs w:val="28"/>
        </w:rPr>
        <w:t>%，</w:t>
      </w:r>
      <w:r>
        <w:rPr>
          <w:rFonts w:hint="eastAsia" w:ascii="仿宋_GB2312" w:hAnsi="仿宋_GB2312" w:cs="仿宋_GB2312"/>
          <w:sz w:val="28"/>
          <w:szCs w:val="28"/>
        </w:rPr>
        <w:t>同比</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71.2</w:t>
      </w:r>
      <w:r>
        <w:rPr>
          <w:rFonts w:hint="eastAsia" w:ascii="仿宋_GB2312" w:hAnsi="仿宋_GB2312" w:cs="仿宋_GB2312"/>
          <w:sz w:val="28"/>
          <w:szCs w:val="28"/>
        </w:rPr>
        <w:t>万元，</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17.65</w:t>
      </w:r>
      <w:r>
        <w:rPr>
          <w:rFonts w:hint="eastAsia" w:ascii="仿宋_GB2312" w:hAnsi="仿宋_GB2312" w:cs="仿宋_GB2312"/>
          <w:sz w:val="28"/>
          <w:szCs w:val="28"/>
        </w:rPr>
        <w:t>％</w:t>
      </w:r>
      <w:r>
        <w:rPr>
          <w:rFonts w:hint="eastAsia" w:ascii="仿宋_GB2312"/>
          <w:sz w:val="28"/>
          <w:szCs w:val="28"/>
        </w:rPr>
        <w:t>，其中：</w:t>
      </w:r>
    </w:p>
    <w:p>
      <w:pPr>
        <w:ind w:firstLine="555"/>
        <w:jc w:val="left"/>
        <w:rPr>
          <w:rFonts w:ascii="仿宋_GB2312"/>
          <w:sz w:val="28"/>
          <w:szCs w:val="28"/>
        </w:rPr>
      </w:pPr>
      <w:r>
        <w:rPr>
          <w:rFonts w:hint="eastAsia" w:ascii="仿宋_GB2312"/>
          <w:sz w:val="28"/>
          <w:szCs w:val="28"/>
        </w:rPr>
        <w:t>工资福利支出预算</w:t>
      </w:r>
      <w:r>
        <w:rPr>
          <w:rFonts w:hint="eastAsia" w:ascii="仿宋_GB2312"/>
          <w:sz w:val="28"/>
          <w:szCs w:val="28"/>
          <w:lang w:val="en-US" w:eastAsia="zh-CN"/>
        </w:rPr>
        <w:t>365.11</w:t>
      </w:r>
      <w:r>
        <w:rPr>
          <w:rFonts w:hint="eastAsia" w:ascii="仿宋_GB2312"/>
          <w:sz w:val="28"/>
          <w:szCs w:val="28"/>
        </w:rPr>
        <w:t>万元，占基本支出预算</w:t>
      </w:r>
      <w:r>
        <w:rPr>
          <w:rFonts w:hint="eastAsia" w:ascii="仿宋_GB2312"/>
          <w:sz w:val="28"/>
          <w:szCs w:val="28"/>
          <w:lang w:val="en-US" w:eastAsia="zh-CN"/>
        </w:rPr>
        <w:t>90.53</w:t>
      </w:r>
      <w:r>
        <w:rPr>
          <w:rFonts w:hint="eastAsia" w:ascii="仿宋_GB2312"/>
          <w:sz w:val="28"/>
          <w:szCs w:val="28"/>
        </w:rPr>
        <w:t>％。</w:t>
      </w:r>
    </w:p>
    <w:p>
      <w:pPr>
        <w:ind w:firstLine="555"/>
        <w:jc w:val="left"/>
        <w:rPr>
          <w:rFonts w:hint="eastAsia" w:ascii="仿宋_GB2312"/>
          <w:sz w:val="28"/>
          <w:szCs w:val="28"/>
        </w:rPr>
      </w:pPr>
      <w:r>
        <w:rPr>
          <w:rFonts w:hint="eastAsia" w:ascii="仿宋_GB2312"/>
          <w:sz w:val="28"/>
          <w:szCs w:val="28"/>
        </w:rPr>
        <w:t>商品和服务支出预算</w:t>
      </w:r>
      <w:r>
        <w:rPr>
          <w:rFonts w:hint="eastAsia" w:ascii="仿宋_GB2312"/>
          <w:sz w:val="28"/>
          <w:szCs w:val="28"/>
          <w:lang w:val="en-US" w:eastAsia="zh-CN"/>
        </w:rPr>
        <w:t>28.48</w:t>
      </w:r>
      <w:r>
        <w:rPr>
          <w:rFonts w:hint="eastAsia" w:ascii="仿宋_GB2312"/>
          <w:sz w:val="28"/>
          <w:szCs w:val="28"/>
        </w:rPr>
        <w:t>万元，占基本支出预算</w:t>
      </w:r>
      <w:r>
        <w:rPr>
          <w:rFonts w:hint="eastAsia" w:ascii="仿宋_GB2312"/>
          <w:sz w:val="28"/>
          <w:szCs w:val="28"/>
          <w:lang w:val="en-US" w:eastAsia="zh-CN"/>
        </w:rPr>
        <w:t>7.06</w:t>
      </w:r>
      <w:r>
        <w:rPr>
          <w:rFonts w:hint="eastAsia" w:ascii="仿宋_GB2312"/>
          <w:sz w:val="28"/>
          <w:szCs w:val="28"/>
        </w:rPr>
        <w:t>％。</w:t>
      </w:r>
    </w:p>
    <w:p>
      <w:pPr>
        <w:ind w:firstLine="555"/>
        <w:jc w:val="left"/>
        <w:rPr>
          <w:rFonts w:hint="eastAsia" w:ascii="仿宋_GB2312" w:eastAsia="仿宋_GB2312"/>
          <w:sz w:val="28"/>
          <w:szCs w:val="28"/>
          <w:lang w:eastAsia="zh-CN"/>
        </w:rPr>
      </w:pPr>
      <w:r>
        <w:rPr>
          <w:rFonts w:hint="eastAsia" w:ascii="仿宋_GB2312"/>
          <w:sz w:val="28"/>
          <w:szCs w:val="28"/>
          <w:lang w:eastAsia="zh-CN"/>
        </w:rPr>
        <w:t>对个人和家庭的补助</w:t>
      </w:r>
      <w:r>
        <w:rPr>
          <w:rFonts w:hint="eastAsia" w:ascii="仿宋_GB2312"/>
          <w:sz w:val="28"/>
          <w:szCs w:val="28"/>
          <w:lang w:val="en-US" w:eastAsia="zh-CN"/>
        </w:rPr>
        <w:t>9.71万元，占基本支出预算2.41%。</w:t>
      </w:r>
    </w:p>
    <w:p>
      <w:pPr>
        <w:ind w:firstLine="555"/>
        <w:jc w:val="left"/>
        <w:rPr>
          <w:rFonts w:hint="eastAsia" w:ascii="仿宋_GB2312"/>
          <w:sz w:val="28"/>
          <w:szCs w:val="28"/>
        </w:rPr>
      </w:pPr>
      <w:r>
        <w:rPr>
          <w:rFonts w:hint="eastAsia" w:ascii="仿宋_GB2312"/>
          <w:sz w:val="28"/>
          <w:szCs w:val="28"/>
        </w:rPr>
        <w:t>按功能科目：</w:t>
      </w:r>
    </w:p>
    <w:p>
      <w:pPr>
        <w:ind w:firstLine="555"/>
        <w:jc w:val="left"/>
        <w:rPr>
          <w:rFonts w:hint="eastAsia" w:ascii="仿宋_GB2312"/>
          <w:sz w:val="28"/>
          <w:szCs w:val="28"/>
        </w:rPr>
      </w:pPr>
      <w:r>
        <w:rPr>
          <w:rFonts w:hint="eastAsia" w:ascii="仿宋_GB2312"/>
          <w:sz w:val="28"/>
          <w:szCs w:val="28"/>
        </w:rPr>
        <w:t>2210201 住房公积金</w:t>
      </w:r>
      <w:r>
        <w:rPr>
          <w:rFonts w:hint="eastAsia" w:ascii="仿宋_GB2312"/>
          <w:sz w:val="28"/>
          <w:szCs w:val="28"/>
          <w:lang w:val="en-US" w:eastAsia="zh-CN"/>
        </w:rPr>
        <w:t>26.43</w:t>
      </w:r>
      <w:r>
        <w:rPr>
          <w:rFonts w:hint="eastAsia" w:ascii="仿宋_GB2312"/>
          <w:sz w:val="28"/>
          <w:szCs w:val="28"/>
        </w:rPr>
        <w:t>万元</w:t>
      </w:r>
    </w:p>
    <w:p>
      <w:pPr>
        <w:ind w:firstLine="555"/>
        <w:jc w:val="left"/>
        <w:rPr>
          <w:rFonts w:hint="eastAsia" w:ascii="仿宋_GB2312"/>
          <w:sz w:val="28"/>
          <w:szCs w:val="28"/>
          <w:lang w:eastAsia="zh-CN"/>
        </w:rPr>
      </w:pPr>
      <w:r>
        <w:rPr>
          <w:rFonts w:hint="eastAsia" w:ascii="仿宋_GB2312"/>
          <w:sz w:val="28"/>
          <w:szCs w:val="28"/>
        </w:rPr>
        <w:t>2010</w:t>
      </w:r>
      <w:r>
        <w:rPr>
          <w:rFonts w:hint="eastAsia" w:ascii="仿宋_GB2312"/>
          <w:sz w:val="28"/>
          <w:szCs w:val="28"/>
          <w:lang w:val="en-US" w:eastAsia="zh-CN"/>
        </w:rPr>
        <w:t>301行政运行（政府办公厅（室）及相关机构）</w:t>
      </w:r>
      <w:r>
        <w:rPr>
          <w:rFonts w:hint="eastAsia" w:ascii="仿宋_GB2312"/>
          <w:sz w:val="28"/>
          <w:szCs w:val="28"/>
        </w:rPr>
        <w:t>支出</w:t>
      </w:r>
      <w:r>
        <w:rPr>
          <w:rFonts w:hint="eastAsia" w:ascii="仿宋_GB2312"/>
          <w:sz w:val="28"/>
          <w:szCs w:val="28"/>
          <w:lang w:val="en-US" w:eastAsia="zh-CN"/>
        </w:rPr>
        <w:t>276.28</w:t>
      </w:r>
      <w:r>
        <w:rPr>
          <w:rFonts w:hint="eastAsia" w:ascii="仿宋_GB2312"/>
          <w:sz w:val="28"/>
          <w:szCs w:val="28"/>
        </w:rPr>
        <w:t>万元</w:t>
      </w:r>
      <w:r>
        <w:rPr>
          <w:rFonts w:hint="eastAsia" w:ascii="仿宋_GB2312"/>
          <w:sz w:val="28"/>
          <w:szCs w:val="28"/>
          <w:lang w:eastAsia="zh-CN"/>
        </w:rPr>
        <w:t>；</w:t>
      </w:r>
    </w:p>
    <w:p>
      <w:pPr>
        <w:ind w:firstLine="555"/>
        <w:jc w:val="left"/>
        <w:rPr>
          <w:rFonts w:hint="eastAsia" w:ascii="仿宋_GB2312"/>
          <w:sz w:val="28"/>
          <w:szCs w:val="28"/>
          <w:lang w:val="en-US" w:eastAsia="zh-CN"/>
        </w:rPr>
      </w:pPr>
      <w:r>
        <w:rPr>
          <w:rFonts w:hint="eastAsia" w:ascii="仿宋_GB2312"/>
          <w:sz w:val="28"/>
          <w:szCs w:val="28"/>
          <w:lang w:val="en-US" w:eastAsia="zh-CN"/>
        </w:rPr>
        <w:t>2010101行政运行（人大事务）支出22.7万元；</w:t>
      </w:r>
    </w:p>
    <w:p>
      <w:pPr>
        <w:ind w:firstLine="555"/>
        <w:jc w:val="left"/>
        <w:rPr>
          <w:rFonts w:hint="eastAsia" w:ascii="仿宋_GB2312"/>
          <w:sz w:val="28"/>
          <w:szCs w:val="28"/>
          <w:lang w:val="en-US" w:eastAsia="zh-CN"/>
        </w:rPr>
      </w:pPr>
      <w:r>
        <w:rPr>
          <w:rFonts w:hint="eastAsia" w:ascii="仿宋_GB2312"/>
          <w:sz w:val="28"/>
          <w:szCs w:val="28"/>
          <w:lang w:val="en-US" w:eastAsia="zh-CN"/>
        </w:rPr>
        <w:t>2013101行政运行（党委办公厅(室）及相关机构支出77.8万元。</w:t>
      </w:r>
    </w:p>
    <w:p>
      <w:pPr>
        <w:ind w:firstLine="560" w:firstLineChars="200"/>
        <w:rPr>
          <w:rFonts w:hint="eastAsia" w:ascii="仿宋_GB2312" w:eastAsia="仿宋_GB2312"/>
          <w:sz w:val="28"/>
          <w:szCs w:val="28"/>
          <w:lang w:val="en-US" w:eastAsia="zh-CN"/>
        </w:rPr>
      </w:pPr>
      <w:r>
        <w:rPr>
          <w:rFonts w:hint="eastAsia" w:ascii="仿宋_GB2312"/>
          <w:sz w:val="28"/>
          <w:szCs w:val="28"/>
        </w:rPr>
        <w:t>项目支出预算</w:t>
      </w:r>
      <w:r>
        <w:rPr>
          <w:rFonts w:hint="eastAsia" w:ascii="仿宋_GB2312"/>
          <w:sz w:val="28"/>
          <w:szCs w:val="28"/>
          <w:lang w:val="en-US" w:eastAsia="zh-CN"/>
        </w:rPr>
        <w:t>336.56</w:t>
      </w:r>
      <w:r>
        <w:rPr>
          <w:rFonts w:hint="eastAsia" w:ascii="仿宋_GB2312"/>
          <w:sz w:val="28"/>
          <w:szCs w:val="28"/>
        </w:rPr>
        <w:t>万元，</w:t>
      </w:r>
      <w:r>
        <w:rPr>
          <w:rFonts w:hint="eastAsia" w:ascii="仿宋_GB2312" w:hAnsi="仿宋_GB2312" w:cs="仿宋_GB2312"/>
          <w:sz w:val="28"/>
          <w:szCs w:val="28"/>
        </w:rPr>
        <w:t>，占一般公共预算支出预算</w:t>
      </w:r>
      <w:r>
        <w:rPr>
          <w:rFonts w:hint="eastAsia" w:ascii="仿宋_GB2312" w:hAnsi="仿宋_GB2312" w:cs="仿宋_GB2312"/>
          <w:sz w:val="28"/>
          <w:szCs w:val="28"/>
          <w:lang w:val="en-US" w:eastAsia="zh-CN"/>
        </w:rPr>
        <w:t>45.49</w:t>
      </w:r>
      <w:r>
        <w:rPr>
          <w:rFonts w:hint="eastAsia" w:ascii="仿宋_GB2312" w:hAnsi="仿宋_GB2312" w:cs="仿宋_GB2312"/>
          <w:sz w:val="28"/>
          <w:szCs w:val="28"/>
        </w:rPr>
        <w:t>％，同比</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18.8</w:t>
      </w:r>
      <w:r>
        <w:rPr>
          <w:rFonts w:hint="eastAsia" w:ascii="仿宋_GB2312" w:hAnsi="仿宋_GB2312" w:cs="仿宋_GB2312"/>
          <w:sz w:val="28"/>
          <w:szCs w:val="28"/>
        </w:rPr>
        <w:t>万元，</w:t>
      </w:r>
      <w:r>
        <w:rPr>
          <w:rFonts w:hint="eastAsia" w:ascii="仿宋_GB2312" w:hAnsi="仿宋_GB2312" w:cs="仿宋_GB2312"/>
          <w:sz w:val="28"/>
          <w:szCs w:val="28"/>
          <w:lang w:eastAsia="zh-CN"/>
        </w:rPr>
        <w:t>增加</w:t>
      </w:r>
      <w:r>
        <w:rPr>
          <w:rFonts w:hint="eastAsia" w:ascii="仿宋_GB2312" w:hAnsi="仿宋_GB2312" w:cs="仿宋_GB2312"/>
          <w:sz w:val="28"/>
          <w:szCs w:val="28"/>
          <w:lang w:val="en-US" w:eastAsia="zh-CN"/>
        </w:rPr>
        <w:t>5.59</w:t>
      </w:r>
      <w:r>
        <w:rPr>
          <w:rFonts w:hint="eastAsia" w:ascii="仿宋_GB2312" w:hAnsi="仿宋_GB2312" w:cs="仿宋_GB2312"/>
          <w:sz w:val="28"/>
          <w:szCs w:val="28"/>
        </w:rPr>
        <w:t>％。</w:t>
      </w:r>
      <w:r>
        <w:rPr>
          <w:rFonts w:hint="eastAsia" w:ascii="仿宋_GB2312"/>
          <w:sz w:val="28"/>
          <w:szCs w:val="28"/>
        </w:rPr>
        <w:t>其中：</w:t>
      </w:r>
    </w:p>
    <w:p>
      <w:pPr>
        <w:ind w:firstLine="555"/>
        <w:jc w:val="left"/>
        <w:rPr>
          <w:rFonts w:hint="eastAsia" w:ascii="仿宋_GB2312"/>
          <w:sz w:val="28"/>
          <w:szCs w:val="28"/>
          <w:lang w:eastAsia="zh-CN"/>
        </w:rPr>
      </w:pPr>
      <w:r>
        <w:rPr>
          <w:rFonts w:hint="eastAsia" w:ascii="仿宋_GB2312"/>
          <w:sz w:val="28"/>
          <w:szCs w:val="28"/>
        </w:rPr>
        <w:t>商品和服务支出预算</w:t>
      </w:r>
      <w:r>
        <w:rPr>
          <w:rFonts w:hint="eastAsia" w:ascii="仿宋_GB2312"/>
          <w:sz w:val="28"/>
          <w:szCs w:val="28"/>
          <w:lang w:val="en-US" w:eastAsia="zh-CN"/>
        </w:rPr>
        <w:t>196.44</w:t>
      </w:r>
      <w:r>
        <w:rPr>
          <w:rFonts w:hint="eastAsia" w:ascii="仿宋_GB2312"/>
          <w:sz w:val="28"/>
          <w:szCs w:val="28"/>
        </w:rPr>
        <w:t>万元，占项目支出预算</w:t>
      </w:r>
      <w:r>
        <w:rPr>
          <w:rFonts w:hint="eastAsia" w:ascii="仿宋_GB2312"/>
          <w:sz w:val="28"/>
          <w:szCs w:val="28"/>
          <w:lang w:val="en-US" w:eastAsia="zh-CN"/>
        </w:rPr>
        <w:t>58.37</w:t>
      </w:r>
      <w:r>
        <w:rPr>
          <w:rFonts w:hint="eastAsia" w:ascii="仿宋_GB2312"/>
          <w:sz w:val="28"/>
          <w:szCs w:val="28"/>
        </w:rPr>
        <w:t>％</w:t>
      </w:r>
      <w:r>
        <w:rPr>
          <w:rFonts w:hint="eastAsia" w:ascii="仿宋_GB2312"/>
          <w:sz w:val="28"/>
          <w:szCs w:val="28"/>
          <w:lang w:eastAsia="zh-CN"/>
        </w:rPr>
        <w:t>；</w:t>
      </w:r>
    </w:p>
    <w:p>
      <w:pPr>
        <w:ind w:firstLine="555"/>
        <w:jc w:val="left"/>
        <w:rPr>
          <w:rFonts w:hint="eastAsia" w:ascii="仿宋_GB2312"/>
          <w:sz w:val="28"/>
          <w:szCs w:val="28"/>
          <w:lang w:val="en-US" w:eastAsia="zh-CN"/>
        </w:rPr>
      </w:pPr>
      <w:r>
        <w:rPr>
          <w:rFonts w:hint="eastAsia" w:ascii="仿宋_GB2312"/>
          <w:sz w:val="28"/>
          <w:szCs w:val="28"/>
          <w:lang w:eastAsia="zh-CN"/>
        </w:rPr>
        <w:t>对个人和家庭的补助</w:t>
      </w:r>
      <w:r>
        <w:rPr>
          <w:rFonts w:hint="eastAsia" w:ascii="仿宋_GB2312"/>
          <w:sz w:val="28"/>
          <w:szCs w:val="28"/>
          <w:lang w:val="en-US" w:eastAsia="zh-CN"/>
        </w:rPr>
        <w:t>93.13万元，占项目支出预算27.67%；</w:t>
      </w:r>
    </w:p>
    <w:p>
      <w:pPr>
        <w:ind w:firstLine="555"/>
        <w:jc w:val="left"/>
        <w:rPr>
          <w:rFonts w:hint="eastAsia" w:ascii="仿宋_GB2312"/>
          <w:sz w:val="28"/>
          <w:szCs w:val="28"/>
          <w:lang w:val="en-US" w:eastAsia="zh-CN"/>
        </w:rPr>
      </w:pPr>
      <w:r>
        <w:rPr>
          <w:rFonts w:hint="eastAsia" w:ascii="仿宋_GB2312"/>
          <w:sz w:val="28"/>
          <w:szCs w:val="28"/>
          <w:lang w:val="en-US" w:eastAsia="zh-CN"/>
        </w:rPr>
        <w:t>其他资本性支出35万元，占项目支出预算10.4%</w:t>
      </w:r>
    </w:p>
    <w:p>
      <w:pPr>
        <w:ind w:firstLine="555"/>
        <w:jc w:val="left"/>
        <w:rPr>
          <w:rFonts w:hint="eastAsia" w:ascii="仿宋_GB2312"/>
          <w:sz w:val="28"/>
          <w:szCs w:val="28"/>
          <w:lang w:val="en-US" w:eastAsia="zh-CN"/>
        </w:rPr>
      </w:pPr>
      <w:r>
        <w:rPr>
          <w:rFonts w:hint="eastAsia" w:ascii="仿宋_GB2312"/>
          <w:sz w:val="28"/>
          <w:szCs w:val="28"/>
          <w:lang w:val="en-US" w:eastAsia="zh-CN"/>
        </w:rPr>
        <w:t>其他支出12万元，占项目支出预算3.57%</w:t>
      </w:r>
    </w:p>
    <w:p>
      <w:pPr>
        <w:ind w:firstLine="555"/>
        <w:jc w:val="left"/>
        <w:rPr>
          <w:rFonts w:hint="eastAsia" w:ascii="仿宋_GB2312"/>
          <w:sz w:val="28"/>
          <w:szCs w:val="28"/>
        </w:rPr>
      </w:pPr>
      <w:r>
        <w:rPr>
          <w:rFonts w:hint="eastAsia" w:ascii="仿宋_GB2312"/>
          <w:sz w:val="28"/>
          <w:szCs w:val="28"/>
        </w:rPr>
        <w:t>按功能科目：</w:t>
      </w:r>
    </w:p>
    <w:p>
      <w:pPr>
        <w:ind w:firstLine="555"/>
        <w:jc w:val="left"/>
        <w:rPr>
          <w:rFonts w:hint="eastAsia" w:ascii="仿宋_GB2312"/>
          <w:sz w:val="28"/>
          <w:szCs w:val="28"/>
          <w:lang w:val="en-US" w:eastAsia="zh-CN"/>
        </w:rPr>
      </w:pPr>
      <w:r>
        <w:rPr>
          <w:rFonts w:hint="eastAsia" w:ascii="仿宋_GB2312"/>
          <w:sz w:val="28"/>
          <w:szCs w:val="28"/>
          <w:lang w:val="en-US" w:eastAsia="zh-CN"/>
        </w:rPr>
        <w:t>2010302一般行政管理事务（政府办公厅（室）及相关机构）支出167.99万元；</w:t>
      </w:r>
    </w:p>
    <w:p>
      <w:pPr>
        <w:ind w:firstLine="555"/>
        <w:jc w:val="left"/>
        <w:rPr>
          <w:rFonts w:hint="eastAsia" w:ascii="仿宋_GB2312"/>
          <w:sz w:val="28"/>
          <w:szCs w:val="28"/>
          <w:lang w:val="en-US" w:eastAsia="zh-CN"/>
        </w:rPr>
      </w:pPr>
      <w:r>
        <w:rPr>
          <w:rFonts w:hint="eastAsia" w:ascii="仿宋_GB2312"/>
          <w:sz w:val="28"/>
          <w:szCs w:val="28"/>
          <w:lang w:val="en-US" w:eastAsia="zh-CN"/>
        </w:rPr>
        <w:t>2019999其他一般公共服务支出149.75万元；</w:t>
      </w:r>
    </w:p>
    <w:p>
      <w:pPr>
        <w:ind w:firstLine="555"/>
        <w:jc w:val="left"/>
        <w:rPr>
          <w:rFonts w:hint="eastAsia" w:ascii="仿宋_GB2312"/>
          <w:sz w:val="28"/>
          <w:szCs w:val="28"/>
          <w:lang w:val="en-US" w:eastAsia="zh-CN"/>
        </w:rPr>
      </w:pPr>
      <w:r>
        <w:rPr>
          <w:rFonts w:hint="eastAsia" w:ascii="仿宋_GB2312"/>
          <w:sz w:val="28"/>
          <w:szCs w:val="28"/>
          <w:lang w:val="en-US" w:eastAsia="zh-CN"/>
        </w:rPr>
        <w:t>2040602一般行政管理事务（司法）1.5万元；</w:t>
      </w:r>
    </w:p>
    <w:p>
      <w:pPr>
        <w:ind w:firstLine="555"/>
        <w:jc w:val="left"/>
        <w:rPr>
          <w:rFonts w:hint="eastAsia" w:ascii="仿宋_GB2312"/>
          <w:sz w:val="28"/>
          <w:szCs w:val="28"/>
          <w:lang w:val="en-US" w:eastAsia="zh-CN"/>
        </w:rPr>
      </w:pPr>
      <w:r>
        <w:rPr>
          <w:rFonts w:hint="eastAsia" w:ascii="仿宋_GB2312"/>
          <w:sz w:val="28"/>
          <w:szCs w:val="28"/>
          <w:lang w:val="en-US" w:eastAsia="zh-CN"/>
        </w:rPr>
        <w:t>2050499其他成人教育支出2万元；</w:t>
      </w:r>
    </w:p>
    <w:p>
      <w:pPr>
        <w:ind w:firstLine="555"/>
        <w:jc w:val="left"/>
        <w:rPr>
          <w:rFonts w:hint="eastAsia" w:ascii="仿宋_GB2312"/>
          <w:sz w:val="28"/>
          <w:szCs w:val="28"/>
          <w:lang w:val="en-US" w:eastAsia="zh-CN"/>
        </w:rPr>
      </w:pPr>
      <w:r>
        <w:rPr>
          <w:rFonts w:hint="eastAsia" w:ascii="仿宋_GB2312"/>
          <w:sz w:val="28"/>
          <w:szCs w:val="28"/>
          <w:lang w:val="en-US" w:eastAsia="zh-CN"/>
        </w:rPr>
        <w:t>2100302乡镇卫生院1.5万元；</w:t>
      </w:r>
    </w:p>
    <w:p>
      <w:pPr>
        <w:ind w:firstLine="555"/>
        <w:jc w:val="left"/>
        <w:rPr>
          <w:rFonts w:hint="eastAsia" w:ascii="仿宋_GB2312"/>
          <w:sz w:val="28"/>
          <w:szCs w:val="28"/>
          <w:lang w:val="en-US" w:eastAsia="zh-CN"/>
        </w:rPr>
      </w:pPr>
      <w:r>
        <w:rPr>
          <w:rFonts w:hint="eastAsia" w:ascii="仿宋_GB2312"/>
          <w:sz w:val="28"/>
          <w:szCs w:val="28"/>
          <w:lang w:val="en-US" w:eastAsia="zh-CN"/>
        </w:rPr>
        <w:t>2130102一般行政管理事务（农业）3万元；</w:t>
      </w:r>
    </w:p>
    <w:p>
      <w:pPr>
        <w:ind w:firstLine="555"/>
        <w:jc w:val="left"/>
        <w:rPr>
          <w:rFonts w:hint="eastAsia" w:ascii="仿宋_GB2312"/>
          <w:sz w:val="28"/>
          <w:szCs w:val="28"/>
          <w:lang w:val="en-US" w:eastAsia="zh-CN"/>
        </w:rPr>
      </w:pPr>
      <w:r>
        <w:rPr>
          <w:rFonts w:hint="eastAsia" w:ascii="仿宋_GB2312"/>
          <w:sz w:val="28"/>
          <w:szCs w:val="28"/>
          <w:lang w:val="en-US" w:eastAsia="zh-CN"/>
        </w:rPr>
        <w:t>2130502一般行政管理事务（扶贫）18.7万元；</w:t>
      </w:r>
    </w:p>
    <w:p>
      <w:pPr>
        <w:ind w:firstLine="555"/>
        <w:jc w:val="left"/>
        <w:rPr>
          <w:rFonts w:hint="eastAsia" w:ascii="仿宋_GB2312"/>
          <w:sz w:val="28"/>
          <w:szCs w:val="28"/>
          <w:lang w:val="en-US" w:eastAsia="zh-CN"/>
        </w:rPr>
      </w:pPr>
      <w:r>
        <w:rPr>
          <w:rFonts w:hint="eastAsia" w:ascii="仿宋_GB2312"/>
          <w:sz w:val="28"/>
          <w:szCs w:val="28"/>
          <w:lang w:val="en-US" w:eastAsia="zh-CN"/>
        </w:rPr>
        <w:t>2130504农村基础设施建设26万元；</w:t>
      </w:r>
    </w:p>
    <w:p>
      <w:pPr>
        <w:ind w:firstLine="555"/>
        <w:jc w:val="left"/>
        <w:rPr>
          <w:rFonts w:hint="eastAsia" w:ascii="仿宋_GB2312"/>
          <w:sz w:val="28"/>
          <w:szCs w:val="28"/>
          <w:lang w:val="en-US" w:eastAsia="zh-CN"/>
        </w:rPr>
      </w:pPr>
      <w:r>
        <w:rPr>
          <w:rFonts w:hint="eastAsia" w:ascii="仿宋_GB2312"/>
          <w:sz w:val="28"/>
          <w:szCs w:val="28"/>
          <w:lang w:val="en-US" w:eastAsia="zh-CN"/>
        </w:rPr>
        <w:t>227预备费12万元；</w:t>
      </w:r>
    </w:p>
    <w:p>
      <w:pPr>
        <w:ind w:firstLine="555"/>
        <w:jc w:val="left"/>
        <w:rPr>
          <w:rFonts w:hint="eastAsia" w:ascii="仿宋_GB2312"/>
          <w:sz w:val="28"/>
          <w:szCs w:val="28"/>
          <w:lang w:val="en-US" w:eastAsia="zh-CN"/>
        </w:rPr>
      </w:pPr>
      <w:r>
        <w:rPr>
          <w:rFonts w:hint="eastAsia" w:ascii="仿宋_GB2312"/>
          <w:sz w:val="28"/>
          <w:szCs w:val="28"/>
          <w:lang w:val="en-US" w:eastAsia="zh-CN"/>
        </w:rPr>
        <w:t>2010102一般行政管理事务（人大事务）支出2万元；</w:t>
      </w:r>
    </w:p>
    <w:p>
      <w:pPr>
        <w:ind w:firstLine="555"/>
        <w:jc w:val="left"/>
        <w:rPr>
          <w:rFonts w:hint="eastAsia" w:ascii="仿宋_GB2312"/>
          <w:sz w:val="28"/>
          <w:szCs w:val="28"/>
          <w:lang w:val="en-US" w:eastAsia="zh-CN"/>
        </w:rPr>
      </w:pPr>
      <w:r>
        <w:rPr>
          <w:rFonts w:hint="eastAsia" w:ascii="仿宋_GB2312"/>
          <w:sz w:val="28"/>
          <w:szCs w:val="28"/>
          <w:lang w:val="en-US" w:eastAsia="zh-CN"/>
        </w:rPr>
        <w:t>2010104人大会议1万元；</w:t>
      </w:r>
    </w:p>
    <w:p>
      <w:pPr>
        <w:ind w:firstLine="555"/>
        <w:jc w:val="left"/>
        <w:rPr>
          <w:rFonts w:hint="eastAsia" w:ascii="仿宋_GB2312"/>
          <w:sz w:val="28"/>
          <w:szCs w:val="28"/>
          <w:lang w:val="en-US" w:eastAsia="zh-CN"/>
        </w:rPr>
      </w:pPr>
      <w:r>
        <w:rPr>
          <w:rFonts w:hint="eastAsia" w:ascii="仿宋_GB2312"/>
          <w:sz w:val="28"/>
          <w:szCs w:val="28"/>
          <w:lang w:val="en-US" w:eastAsia="zh-CN"/>
        </w:rPr>
        <w:t>2013102一般行政管理事务（党委办公厅（室）及相关机构）支出8万元；</w:t>
      </w:r>
    </w:p>
    <w:p>
      <w:pPr>
        <w:ind w:firstLine="555"/>
        <w:jc w:val="left"/>
        <w:rPr>
          <w:rFonts w:hint="eastAsia" w:ascii="仿宋_GB2312"/>
          <w:sz w:val="28"/>
          <w:szCs w:val="28"/>
          <w:lang w:val="en-US" w:eastAsia="zh-CN"/>
        </w:rPr>
      </w:pPr>
      <w:r>
        <w:rPr>
          <w:rFonts w:hint="eastAsia" w:ascii="仿宋_GB2312"/>
          <w:sz w:val="28"/>
          <w:szCs w:val="28"/>
          <w:lang w:val="en-US" w:eastAsia="zh-CN"/>
        </w:rPr>
        <w:t>2012902一般行政管理事务（群众团体事务）支出1万元；</w:t>
      </w:r>
    </w:p>
    <w:p>
      <w:pPr>
        <w:jc w:val="left"/>
        <w:rPr>
          <w:rFonts w:ascii="仿宋_GB2312"/>
          <w:sz w:val="28"/>
          <w:szCs w:val="28"/>
        </w:rPr>
      </w:pPr>
      <w:r>
        <w:rPr>
          <w:rFonts w:hint="eastAsia" w:ascii="仿宋_GB2312"/>
          <w:sz w:val="28"/>
          <w:szCs w:val="28"/>
        </w:rPr>
        <w:t>二、政府性基金预算支出</w:t>
      </w:r>
    </w:p>
    <w:p>
      <w:pPr>
        <w:ind w:firstLine="555"/>
        <w:jc w:val="left"/>
        <w:rPr>
          <w:rFonts w:ascii="仿宋_GB2312"/>
          <w:color w:val="000000" w:themeColor="text1"/>
          <w:sz w:val="28"/>
          <w:szCs w:val="28"/>
        </w:rPr>
      </w:pPr>
      <w:r>
        <w:rPr>
          <w:rFonts w:hint="eastAsia" w:ascii="仿宋_GB2312"/>
          <w:color w:val="000000" w:themeColor="text1"/>
          <w:sz w:val="28"/>
          <w:szCs w:val="28"/>
          <w:lang w:eastAsia="zh-CN"/>
        </w:rPr>
        <w:t>本单位</w:t>
      </w:r>
      <w:r>
        <w:rPr>
          <w:rFonts w:hint="eastAsia" w:ascii="仿宋_GB2312" w:eastAsia="仿宋_GB2312"/>
          <w:color w:val="000000" w:themeColor="text1"/>
          <w:sz w:val="28"/>
          <w:szCs w:val="28"/>
        </w:rPr>
        <w:t>无使用政府性基金预算安排的支出。</w:t>
      </w:r>
    </w:p>
    <w:p>
      <w:pPr>
        <w:jc w:val="left"/>
        <w:rPr>
          <w:rFonts w:ascii="仿宋_GB2312"/>
          <w:sz w:val="28"/>
          <w:szCs w:val="28"/>
        </w:rPr>
      </w:pPr>
      <w:r>
        <w:rPr>
          <w:rFonts w:hint="eastAsia" w:ascii="仿宋_GB2312"/>
          <w:sz w:val="28"/>
          <w:szCs w:val="28"/>
        </w:rPr>
        <w:t>三、国有资本经营预算支出</w:t>
      </w:r>
    </w:p>
    <w:p>
      <w:pPr>
        <w:ind w:firstLine="555"/>
        <w:jc w:val="left"/>
        <w:rPr>
          <w:rFonts w:ascii="仿宋_GB2312" w:eastAsia="仿宋_GB2312"/>
          <w:color w:val="000000" w:themeColor="text1"/>
          <w:sz w:val="28"/>
          <w:szCs w:val="28"/>
        </w:rPr>
      </w:pPr>
      <w:r>
        <w:rPr>
          <w:rFonts w:hint="eastAsia" w:ascii="仿宋_GB2312"/>
          <w:color w:val="000000" w:themeColor="text1"/>
          <w:sz w:val="28"/>
          <w:szCs w:val="28"/>
          <w:lang w:eastAsia="zh-CN"/>
        </w:rPr>
        <w:t>本单位</w:t>
      </w:r>
      <w:r>
        <w:rPr>
          <w:rFonts w:hint="eastAsia" w:ascii="仿宋_GB2312" w:eastAsia="仿宋_GB2312"/>
          <w:color w:val="000000" w:themeColor="text1"/>
          <w:sz w:val="28"/>
          <w:szCs w:val="28"/>
        </w:rPr>
        <w:t>无使用国有资本经营预算安排的支出。</w:t>
      </w:r>
    </w:p>
    <w:p>
      <w:pPr>
        <w:jc w:val="left"/>
        <w:rPr>
          <w:rFonts w:ascii="仿宋_GB2312"/>
          <w:bCs/>
          <w:color w:val="000000" w:themeColor="text1"/>
          <w:sz w:val="28"/>
          <w:szCs w:val="28"/>
        </w:rPr>
      </w:pPr>
      <w:r>
        <w:rPr>
          <w:rFonts w:hint="eastAsia" w:ascii="仿宋_GB2312"/>
          <w:bCs/>
          <w:color w:val="000000" w:themeColor="text1"/>
          <w:sz w:val="28"/>
          <w:szCs w:val="28"/>
          <w:lang w:eastAsia="zh-CN"/>
        </w:rPr>
        <w:t>四</w:t>
      </w:r>
      <w:r>
        <w:rPr>
          <w:rFonts w:hint="eastAsia" w:ascii="仿宋_GB2312"/>
          <w:bCs/>
          <w:color w:val="000000" w:themeColor="text1"/>
          <w:sz w:val="28"/>
          <w:szCs w:val="28"/>
        </w:rPr>
        <w:t>、“三公”经费、会议和培训费说明</w:t>
      </w:r>
    </w:p>
    <w:p>
      <w:pPr>
        <w:jc w:val="left"/>
        <w:rPr>
          <w:rFonts w:ascii="仿宋_GB2312"/>
          <w:color w:val="000000" w:themeColor="text1"/>
          <w:sz w:val="28"/>
          <w:szCs w:val="28"/>
        </w:rPr>
      </w:pPr>
      <w:r>
        <w:rPr>
          <w:rFonts w:hint="eastAsia" w:ascii="仿宋_GB2312"/>
          <w:color w:val="000000" w:themeColor="text1"/>
          <w:sz w:val="28"/>
          <w:szCs w:val="28"/>
        </w:rPr>
        <w:t>（一）全口径预算安排的“三公”经费、会议和培训费说明</w:t>
      </w:r>
    </w:p>
    <w:p>
      <w:pPr>
        <w:ind w:firstLine="555"/>
        <w:jc w:val="left"/>
        <w:rPr>
          <w:rFonts w:ascii="仿宋_GB2312"/>
          <w:sz w:val="28"/>
          <w:szCs w:val="28"/>
        </w:rPr>
      </w:pPr>
      <w:r>
        <w:rPr>
          <w:rFonts w:hint="eastAsia" w:ascii="仿宋_GB2312"/>
          <w:color w:val="000000" w:themeColor="text1"/>
          <w:sz w:val="28"/>
          <w:szCs w:val="28"/>
        </w:rPr>
        <w:t>201</w:t>
      </w:r>
      <w:r>
        <w:rPr>
          <w:rFonts w:hint="eastAsia" w:ascii="仿宋_GB2312"/>
          <w:color w:val="000000" w:themeColor="text1"/>
          <w:sz w:val="28"/>
          <w:szCs w:val="28"/>
          <w:lang w:val="en-US" w:eastAsia="zh-CN"/>
        </w:rPr>
        <w:t>9</w:t>
      </w:r>
      <w:r>
        <w:rPr>
          <w:rFonts w:hint="eastAsia" w:ascii="仿宋_GB2312"/>
          <w:color w:val="000000" w:themeColor="text1"/>
          <w:sz w:val="28"/>
          <w:szCs w:val="28"/>
        </w:rPr>
        <w:t>年全口径预算安排的“三公”经费、会议和培训费共</w:t>
      </w:r>
      <w:r>
        <w:rPr>
          <w:rFonts w:hint="eastAsia" w:ascii="仿宋_GB2312"/>
          <w:color w:val="000000" w:themeColor="text1"/>
          <w:sz w:val="28"/>
          <w:szCs w:val="28"/>
          <w:lang w:val="en-US" w:eastAsia="zh-CN"/>
        </w:rPr>
        <w:t>59.5</w:t>
      </w:r>
      <w:r>
        <w:rPr>
          <w:rFonts w:hint="eastAsia" w:ascii="仿宋_GB2312"/>
          <w:sz w:val="28"/>
          <w:szCs w:val="28"/>
        </w:rPr>
        <w:t>万元，同比</w:t>
      </w:r>
      <w:r>
        <w:rPr>
          <w:rFonts w:hint="eastAsia" w:ascii="仿宋_GB2312"/>
          <w:sz w:val="28"/>
          <w:szCs w:val="28"/>
          <w:lang w:eastAsia="zh-CN"/>
        </w:rPr>
        <w:t>持平</w:t>
      </w:r>
      <w:r>
        <w:rPr>
          <w:rFonts w:hint="eastAsia" w:ascii="仿宋_GB2312"/>
          <w:sz w:val="28"/>
          <w:szCs w:val="28"/>
        </w:rPr>
        <w:t>。具体如下：</w:t>
      </w:r>
    </w:p>
    <w:p>
      <w:pPr>
        <w:ind w:firstLine="555"/>
        <w:jc w:val="left"/>
        <w:rPr>
          <w:rFonts w:ascii="仿宋_GB2312"/>
          <w:sz w:val="28"/>
          <w:szCs w:val="28"/>
        </w:rPr>
      </w:pPr>
      <w:r>
        <w:rPr>
          <w:rFonts w:hint="eastAsia" w:ascii="仿宋_GB2312"/>
          <w:sz w:val="28"/>
          <w:szCs w:val="28"/>
        </w:rPr>
        <w:t>1、因公出国（境）经费无预算安排，同比无变化。</w:t>
      </w:r>
    </w:p>
    <w:p>
      <w:pPr>
        <w:ind w:firstLine="555"/>
        <w:jc w:val="left"/>
        <w:rPr>
          <w:rFonts w:ascii="仿宋_GB2312"/>
          <w:sz w:val="28"/>
          <w:szCs w:val="28"/>
        </w:rPr>
      </w:pPr>
      <w:r>
        <w:rPr>
          <w:rFonts w:hint="eastAsia" w:ascii="仿宋_GB2312"/>
          <w:sz w:val="28"/>
          <w:szCs w:val="28"/>
        </w:rPr>
        <w:t>2、公务接待费预算</w:t>
      </w:r>
      <w:r>
        <w:rPr>
          <w:rFonts w:hint="eastAsia" w:ascii="仿宋_GB2312"/>
          <w:sz w:val="28"/>
          <w:szCs w:val="28"/>
          <w:lang w:val="en-US" w:eastAsia="zh-CN"/>
        </w:rPr>
        <w:t>30</w:t>
      </w:r>
      <w:r>
        <w:rPr>
          <w:rFonts w:hint="eastAsia" w:ascii="仿宋_GB2312"/>
          <w:sz w:val="28"/>
          <w:szCs w:val="28"/>
        </w:rPr>
        <w:t>万元，同比</w:t>
      </w:r>
      <w:r>
        <w:rPr>
          <w:rFonts w:hint="eastAsia" w:ascii="仿宋_GB2312"/>
          <w:sz w:val="28"/>
          <w:szCs w:val="28"/>
          <w:lang w:eastAsia="zh-CN"/>
        </w:rPr>
        <w:t>持平</w:t>
      </w:r>
      <w:r>
        <w:rPr>
          <w:rFonts w:hint="eastAsia" w:ascii="仿宋_GB2312"/>
          <w:sz w:val="28"/>
          <w:szCs w:val="28"/>
        </w:rPr>
        <w:t>。我</w:t>
      </w:r>
      <w:r>
        <w:rPr>
          <w:rFonts w:hint="eastAsia" w:ascii="仿宋_GB2312"/>
          <w:sz w:val="28"/>
          <w:szCs w:val="28"/>
          <w:lang w:eastAsia="zh-CN"/>
        </w:rPr>
        <w:t>单位</w:t>
      </w:r>
      <w:r>
        <w:rPr>
          <w:rFonts w:hint="eastAsia" w:ascii="仿宋_GB2312"/>
          <w:sz w:val="28"/>
          <w:szCs w:val="28"/>
        </w:rPr>
        <w:t>认真贯彻落实中央</w:t>
      </w:r>
      <w:r>
        <w:rPr>
          <w:rFonts w:hint="eastAsia" w:ascii="仿宋_GB2312"/>
          <w:sz w:val="28"/>
          <w:szCs w:val="28"/>
          <w:lang w:eastAsia="zh-CN"/>
        </w:rPr>
        <w:t>八项规定</w:t>
      </w:r>
      <w:r>
        <w:rPr>
          <w:rFonts w:hint="eastAsia" w:ascii="仿宋_GB2312"/>
          <w:sz w:val="28"/>
          <w:szCs w:val="28"/>
        </w:rPr>
        <w:t>要求，严格执行公务接待管理办法。主要用于局机关和局属事业单位按规定开支的各类公务接待费用。</w:t>
      </w:r>
    </w:p>
    <w:p>
      <w:pPr>
        <w:ind w:firstLine="555"/>
        <w:jc w:val="left"/>
        <w:rPr>
          <w:rFonts w:hint="eastAsia" w:ascii="仿宋_GB2312"/>
          <w:sz w:val="28"/>
          <w:szCs w:val="28"/>
        </w:rPr>
      </w:pPr>
      <w:r>
        <w:rPr>
          <w:rFonts w:hint="eastAsia" w:ascii="仿宋_GB2312"/>
          <w:sz w:val="28"/>
          <w:szCs w:val="28"/>
        </w:rPr>
        <w:t>3、公务用车购置和运行费预算</w:t>
      </w:r>
      <w:r>
        <w:rPr>
          <w:rFonts w:hint="eastAsia" w:ascii="仿宋_GB2312"/>
          <w:sz w:val="28"/>
          <w:szCs w:val="28"/>
          <w:lang w:val="en-US" w:eastAsia="zh-CN"/>
        </w:rPr>
        <w:t>12</w:t>
      </w:r>
      <w:r>
        <w:rPr>
          <w:rFonts w:hint="eastAsia" w:ascii="仿宋_GB2312"/>
          <w:sz w:val="28"/>
          <w:szCs w:val="28"/>
        </w:rPr>
        <w:t>万元，同比</w:t>
      </w:r>
      <w:r>
        <w:rPr>
          <w:rFonts w:hint="eastAsia" w:ascii="仿宋_GB2312"/>
          <w:sz w:val="28"/>
          <w:szCs w:val="28"/>
          <w:lang w:eastAsia="zh-CN"/>
        </w:rPr>
        <w:t>持平</w:t>
      </w:r>
      <w:r>
        <w:rPr>
          <w:rFonts w:hint="eastAsia" w:ascii="仿宋_GB2312"/>
          <w:sz w:val="28"/>
          <w:szCs w:val="28"/>
        </w:rPr>
        <w:t>。其中：公务用车购置费0万元，同比不变；公务用车运行费</w:t>
      </w:r>
      <w:r>
        <w:rPr>
          <w:rFonts w:hint="eastAsia" w:ascii="仿宋_GB2312"/>
          <w:sz w:val="28"/>
          <w:szCs w:val="28"/>
          <w:lang w:val="en-US" w:eastAsia="zh-CN"/>
        </w:rPr>
        <w:t>12</w:t>
      </w:r>
      <w:r>
        <w:rPr>
          <w:rFonts w:hint="eastAsia" w:ascii="仿宋_GB2312"/>
          <w:sz w:val="28"/>
          <w:szCs w:val="28"/>
        </w:rPr>
        <w:t>万元</w:t>
      </w:r>
      <w:r>
        <w:rPr>
          <w:rFonts w:hint="eastAsia" w:ascii="仿宋_GB2312"/>
          <w:sz w:val="28"/>
          <w:szCs w:val="28"/>
          <w:lang w:eastAsia="zh-CN"/>
        </w:rPr>
        <w:t>，</w:t>
      </w:r>
      <w:r>
        <w:rPr>
          <w:rFonts w:hint="eastAsia" w:ascii="仿宋_GB2312"/>
          <w:sz w:val="28"/>
          <w:szCs w:val="28"/>
        </w:rPr>
        <w:t>同比</w:t>
      </w:r>
      <w:r>
        <w:rPr>
          <w:rFonts w:hint="eastAsia" w:ascii="仿宋_GB2312"/>
          <w:sz w:val="28"/>
          <w:szCs w:val="28"/>
          <w:lang w:eastAsia="zh-CN"/>
        </w:rPr>
        <w:t>持平</w:t>
      </w:r>
      <w:r>
        <w:rPr>
          <w:rFonts w:hint="eastAsia" w:ascii="仿宋_GB2312"/>
          <w:sz w:val="28"/>
          <w:szCs w:val="28"/>
        </w:rPr>
        <w:t>。</w:t>
      </w:r>
    </w:p>
    <w:p>
      <w:pPr>
        <w:ind w:firstLine="555"/>
        <w:jc w:val="left"/>
        <w:rPr>
          <w:rFonts w:hint="eastAsia" w:ascii="仿宋_GB2312"/>
          <w:sz w:val="28"/>
          <w:szCs w:val="28"/>
          <w:lang w:eastAsia="zh-CN"/>
        </w:rPr>
      </w:pPr>
      <w:r>
        <w:rPr>
          <w:rFonts w:hint="eastAsia" w:ascii="仿宋_GB2312"/>
          <w:sz w:val="28"/>
          <w:szCs w:val="28"/>
        </w:rPr>
        <w:t>4、会议费预算</w:t>
      </w:r>
      <w:r>
        <w:rPr>
          <w:rFonts w:hint="eastAsia" w:ascii="仿宋_GB2312"/>
          <w:sz w:val="28"/>
          <w:szCs w:val="28"/>
          <w:lang w:val="en-US" w:eastAsia="zh-CN"/>
        </w:rPr>
        <w:t>10.5</w:t>
      </w:r>
      <w:r>
        <w:rPr>
          <w:rFonts w:hint="eastAsia" w:ascii="仿宋_GB2312"/>
          <w:sz w:val="28"/>
          <w:szCs w:val="28"/>
        </w:rPr>
        <w:t>万元，</w:t>
      </w:r>
      <w:r>
        <w:rPr>
          <w:rFonts w:hint="eastAsia" w:ascii="仿宋_GB2312"/>
          <w:sz w:val="28"/>
          <w:szCs w:val="28"/>
          <w:lang w:eastAsia="zh-CN"/>
        </w:rPr>
        <w:t>同比减少</w:t>
      </w:r>
      <w:r>
        <w:rPr>
          <w:rFonts w:hint="eastAsia" w:ascii="仿宋_GB2312"/>
          <w:sz w:val="28"/>
          <w:szCs w:val="28"/>
          <w:lang w:val="en-US" w:eastAsia="zh-CN"/>
        </w:rPr>
        <w:t>2万元，减少19.04%</w:t>
      </w:r>
      <w:r>
        <w:rPr>
          <w:rFonts w:hint="eastAsia" w:ascii="仿宋_GB2312"/>
          <w:sz w:val="28"/>
          <w:szCs w:val="28"/>
        </w:rPr>
        <w:t>。</w:t>
      </w:r>
      <w:r>
        <w:rPr>
          <w:rFonts w:hint="eastAsia" w:ascii="仿宋_GB2312"/>
          <w:sz w:val="28"/>
          <w:szCs w:val="28"/>
          <w:lang w:eastAsia="zh-CN"/>
        </w:rPr>
        <w:t>我单位</w:t>
      </w:r>
      <w:r>
        <w:rPr>
          <w:rFonts w:hint="eastAsia" w:ascii="仿宋_GB2312"/>
          <w:sz w:val="28"/>
          <w:szCs w:val="28"/>
        </w:rPr>
        <w:t>严格控制会议数量、会期、规模，尽可能压缩会议成本</w:t>
      </w:r>
      <w:r>
        <w:rPr>
          <w:rFonts w:hint="eastAsia" w:ascii="仿宋_GB2312"/>
          <w:sz w:val="28"/>
          <w:szCs w:val="28"/>
          <w:lang w:eastAsia="zh-CN"/>
        </w:rPr>
        <w:t>，但是扶贫任务的加重。</w:t>
      </w:r>
    </w:p>
    <w:p>
      <w:pPr>
        <w:ind w:firstLine="555"/>
        <w:jc w:val="left"/>
        <w:rPr>
          <w:rFonts w:ascii="仿宋_GB2312"/>
          <w:sz w:val="28"/>
          <w:szCs w:val="28"/>
        </w:rPr>
      </w:pPr>
      <w:r>
        <w:rPr>
          <w:rFonts w:hint="eastAsia" w:ascii="仿宋_GB2312"/>
          <w:sz w:val="28"/>
          <w:szCs w:val="28"/>
        </w:rPr>
        <w:t>5、培训费预算</w:t>
      </w:r>
      <w:r>
        <w:rPr>
          <w:rFonts w:hint="eastAsia" w:ascii="仿宋_GB2312"/>
          <w:sz w:val="28"/>
          <w:szCs w:val="28"/>
          <w:lang w:val="en-US" w:eastAsia="zh-CN"/>
        </w:rPr>
        <w:t>3</w:t>
      </w:r>
      <w:r>
        <w:rPr>
          <w:rFonts w:hint="eastAsia" w:ascii="仿宋_GB2312"/>
          <w:sz w:val="28"/>
          <w:szCs w:val="28"/>
        </w:rPr>
        <w:t>万元，</w:t>
      </w:r>
      <w:r>
        <w:rPr>
          <w:rFonts w:hint="eastAsia" w:ascii="仿宋_GB2312"/>
          <w:sz w:val="28"/>
          <w:szCs w:val="28"/>
          <w:lang w:eastAsia="zh-CN"/>
        </w:rPr>
        <w:t>同比减少</w:t>
      </w:r>
      <w:r>
        <w:rPr>
          <w:rFonts w:hint="eastAsia" w:ascii="仿宋_GB2312"/>
          <w:sz w:val="28"/>
          <w:szCs w:val="28"/>
          <w:lang w:val="en-US" w:eastAsia="zh-CN"/>
        </w:rPr>
        <w:t>0.9万元，</w:t>
      </w:r>
      <w:r>
        <w:rPr>
          <w:rFonts w:hint="eastAsia" w:ascii="仿宋_GB2312"/>
          <w:sz w:val="28"/>
          <w:szCs w:val="28"/>
          <w:lang w:eastAsia="zh-CN"/>
        </w:rPr>
        <w:t>减少</w:t>
      </w:r>
      <w:r>
        <w:rPr>
          <w:rFonts w:hint="eastAsia" w:ascii="仿宋_GB2312"/>
          <w:sz w:val="28"/>
          <w:szCs w:val="28"/>
          <w:lang w:val="en-US" w:eastAsia="zh-CN"/>
        </w:rPr>
        <w:t>30%</w:t>
      </w:r>
      <w:r>
        <w:rPr>
          <w:rFonts w:hint="eastAsia" w:ascii="仿宋_GB2312"/>
          <w:sz w:val="28"/>
          <w:szCs w:val="28"/>
        </w:rPr>
        <w:t>。</w:t>
      </w:r>
      <w:r>
        <w:rPr>
          <w:rFonts w:hint="eastAsia" w:ascii="仿宋_GB2312"/>
          <w:sz w:val="28"/>
          <w:szCs w:val="28"/>
          <w:lang w:eastAsia="zh-CN"/>
        </w:rPr>
        <w:t>我单位仍将</w:t>
      </w:r>
      <w:r>
        <w:rPr>
          <w:rFonts w:hint="eastAsia" w:ascii="仿宋_GB2312"/>
          <w:sz w:val="28"/>
          <w:szCs w:val="28"/>
        </w:rPr>
        <w:t>严格控制培训数量、期限、规模，尽可能压缩培训成本。主要用于局机关和局属事业单位组织开展的各类培训开支。</w:t>
      </w:r>
    </w:p>
    <w:p>
      <w:pPr>
        <w:jc w:val="left"/>
        <w:rPr>
          <w:rFonts w:ascii="仿宋_GB2312"/>
          <w:sz w:val="28"/>
          <w:szCs w:val="28"/>
        </w:rPr>
      </w:pPr>
      <w:r>
        <w:rPr>
          <w:rFonts w:hint="eastAsia" w:ascii="仿宋_GB2312"/>
          <w:sz w:val="28"/>
          <w:szCs w:val="28"/>
        </w:rPr>
        <w:t>（二）一般公共预算安排的“三公”经费、会议和培训费说明</w:t>
      </w:r>
    </w:p>
    <w:p>
      <w:pPr>
        <w:ind w:firstLine="555"/>
        <w:jc w:val="left"/>
        <w:rPr>
          <w:rFonts w:ascii="仿宋_GB2312"/>
          <w:sz w:val="28"/>
          <w:szCs w:val="28"/>
        </w:rPr>
      </w:pPr>
      <w:r>
        <w:rPr>
          <w:rFonts w:hint="eastAsia" w:ascii="仿宋_GB2312"/>
          <w:sz w:val="28"/>
          <w:szCs w:val="28"/>
        </w:rPr>
        <w:t>201</w:t>
      </w:r>
      <w:r>
        <w:rPr>
          <w:rFonts w:hint="eastAsia" w:ascii="仿宋_GB2312"/>
          <w:sz w:val="28"/>
          <w:szCs w:val="28"/>
          <w:lang w:val="en-US" w:eastAsia="zh-CN"/>
        </w:rPr>
        <w:t>9</w:t>
      </w:r>
      <w:r>
        <w:rPr>
          <w:rFonts w:hint="eastAsia" w:ascii="仿宋_GB2312"/>
          <w:sz w:val="28"/>
          <w:szCs w:val="28"/>
        </w:rPr>
        <w:t>年一般公共预算安排的“三公”经费、会议和培训费共</w:t>
      </w:r>
      <w:r>
        <w:rPr>
          <w:rFonts w:hint="eastAsia" w:ascii="仿宋_GB2312"/>
          <w:sz w:val="28"/>
          <w:szCs w:val="28"/>
          <w:lang w:val="en-US" w:eastAsia="zh-CN"/>
        </w:rPr>
        <w:t>54.5</w:t>
      </w:r>
      <w:r>
        <w:rPr>
          <w:rFonts w:hint="eastAsia" w:ascii="仿宋_GB2312"/>
          <w:sz w:val="28"/>
          <w:szCs w:val="28"/>
        </w:rPr>
        <w:t>万元，同比</w:t>
      </w:r>
      <w:r>
        <w:rPr>
          <w:rFonts w:hint="eastAsia" w:ascii="仿宋_GB2312"/>
          <w:sz w:val="28"/>
          <w:szCs w:val="28"/>
          <w:lang w:eastAsia="zh-CN"/>
        </w:rPr>
        <w:t>减少</w:t>
      </w:r>
      <w:r>
        <w:rPr>
          <w:rFonts w:hint="eastAsia" w:ascii="仿宋_GB2312"/>
          <w:sz w:val="28"/>
          <w:szCs w:val="28"/>
          <w:lang w:val="en-US" w:eastAsia="zh-CN"/>
        </w:rPr>
        <w:t>2.9</w:t>
      </w:r>
      <w:r>
        <w:rPr>
          <w:rFonts w:hint="eastAsia" w:ascii="仿宋_GB2312"/>
          <w:sz w:val="28"/>
          <w:szCs w:val="28"/>
        </w:rPr>
        <w:t>万元，</w:t>
      </w:r>
      <w:r>
        <w:rPr>
          <w:rFonts w:hint="eastAsia" w:ascii="仿宋_GB2312"/>
          <w:sz w:val="28"/>
          <w:szCs w:val="28"/>
          <w:lang w:eastAsia="zh-CN"/>
        </w:rPr>
        <w:t>减少</w:t>
      </w:r>
      <w:r>
        <w:rPr>
          <w:rFonts w:hint="eastAsia" w:ascii="仿宋_GB2312"/>
          <w:sz w:val="28"/>
          <w:szCs w:val="28"/>
          <w:lang w:val="en-US" w:eastAsia="zh-CN"/>
        </w:rPr>
        <w:t>5.32</w:t>
      </w:r>
      <w:r>
        <w:rPr>
          <w:rFonts w:hint="eastAsia" w:ascii="仿宋_GB2312"/>
          <w:sz w:val="28"/>
          <w:szCs w:val="28"/>
        </w:rPr>
        <w:t>%。具体如下：</w:t>
      </w:r>
    </w:p>
    <w:p>
      <w:pPr>
        <w:ind w:firstLine="555"/>
        <w:jc w:val="left"/>
        <w:rPr>
          <w:rFonts w:ascii="仿宋_GB2312"/>
          <w:sz w:val="28"/>
          <w:szCs w:val="28"/>
        </w:rPr>
      </w:pPr>
      <w:r>
        <w:rPr>
          <w:rFonts w:hint="eastAsia" w:ascii="仿宋_GB2312"/>
          <w:sz w:val="28"/>
          <w:szCs w:val="28"/>
        </w:rPr>
        <w:t>1、因公出国（境）经费无预算安排，同比无变化。</w:t>
      </w:r>
    </w:p>
    <w:p>
      <w:pPr>
        <w:ind w:firstLine="555"/>
        <w:jc w:val="left"/>
        <w:rPr>
          <w:rFonts w:ascii="仿宋_GB2312"/>
          <w:sz w:val="28"/>
          <w:szCs w:val="28"/>
        </w:rPr>
      </w:pPr>
      <w:r>
        <w:rPr>
          <w:rFonts w:hint="eastAsia" w:ascii="仿宋_GB2312"/>
          <w:sz w:val="28"/>
          <w:szCs w:val="28"/>
        </w:rPr>
        <w:t>2、公务接待费预算</w:t>
      </w:r>
      <w:r>
        <w:rPr>
          <w:rFonts w:hint="eastAsia" w:ascii="仿宋_GB2312"/>
          <w:sz w:val="28"/>
          <w:szCs w:val="28"/>
          <w:lang w:val="en-US" w:eastAsia="zh-CN"/>
        </w:rPr>
        <w:t>30</w:t>
      </w:r>
      <w:r>
        <w:rPr>
          <w:rFonts w:hint="eastAsia" w:ascii="仿宋_GB2312"/>
          <w:sz w:val="28"/>
          <w:szCs w:val="28"/>
        </w:rPr>
        <w:t>万元，同比减少</w:t>
      </w:r>
      <w:r>
        <w:rPr>
          <w:rFonts w:hint="eastAsia" w:ascii="仿宋_GB2312"/>
          <w:sz w:val="28"/>
          <w:szCs w:val="28"/>
          <w:lang w:val="en-US" w:eastAsia="zh-CN"/>
        </w:rPr>
        <w:t>不变。</w:t>
      </w:r>
      <w:r>
        <w:rPr>
          <w:rFonts w:hint="eastAsia" w:ascii="仿宋_GB2312"/>
          <w:sz w:val="28"/>
          <w:szCs w:val="28"/>
        </w:rPr>
        <w:t>我局认真贯彻落实中央</w:t>
      </w:r>
      <w:r>
        <w:rPr>
          <w:rFonts w:hint="eastAsia" w:ascii="仿宋_GB2312"/>
          <w:sz w:val="28"/>
          <w:szCs w:val="28"/>
          <w:lang w:eastAsia="zh-CN"/>
        </w:rPr>
        <w:t>八项规定</w:t>
      </w:r>
      <w:r>
        <w:rPr>
          <w:rFonts w:hint="eastAsia" w:ascii="仿宋_GB2312"/>
          <w:sz w:val="28"/>
          <w:szCs w:val="28"/>
        </w:rPr>
        <w:t>要求，严格执行公务接待管理办法，公务接待费预算与上年</w:t>
      </w:r>
      <w:r>
        <w:rPr>
          <w:rFonts w:hint="eastAsia" w:ascii="仿宋_GB2312"/>
          <w:sz w:val="28"/>
          <w:szCs w:val="28"/>
          <w:lang w:eastAsia="zh-CN"/>
        </w:rPr>
        <w:t>持平</w:t>
      </w:r>
      <w:r>
        <w:rPr>
          <w:rFonts w:hint="eastAsia" w:ascii="仿宋_GB2312"/>
          <w:sz w:val="28"/>
          <w:szCs w:val="28"/>
        </w:rPr>
        <w:t>。主要用于局机关和局属事业单位按规定开支的各类公务接待费用。</w:t>
      </w:r>
    </w:p>
    <w:p>
      <w:pPr>
        <w:ind w:firstLine="555"/>
        <w:jc w:val="left"/>
        <w:rPr>
          <w:rFonts w:hint="eastAsia" w:ascii="仿宋_GB2312"/>
          <w:color w:val="000000" w:themeColor="text1"/>
          <w:sz w:val="28"/>
          <w:szCs w:val="28"/>
          <w:lang w:eastAsia="zh-CN"/>
        </w:rPr>
      </w:pPr>
      <w:r>
        <w:rPr>
          <w:rFonts w:hint="eastAsia" w:ascii="仿宋_GB2312"/>
          <w:color w:val="000000" w:themeColor="text1"/>
          <w:sz w:val="28"/>
          <w:szCs w:val="28"/>
        </w:rPr>
        <w:t>3、公务用车购置和运行费预算</w:t>
      </w:r>
      <w:r>
        <w:rPr>
          <w:rFonts w:hint="eastAsia" w:ascii="仿宋_GB2312"/>
          <w:color w:val="000000" w:themeColor="text1"/>
          <w:sz w:val="28"/>
          <w:szCs w:val="28"/>
          <w:lang w:val="en-US" w:eastAsia="zh-CN"/>
        </w:rPr>
        <w:t>12</w:t>
      </w:r>
      <w:r>
        <w:rPr>
          <w:rFonts w:hint="eastAsia" w:ascii="仿宋_GB2312"/>
          <w:color w:val="000000" w:themeColor="text1"/>
          <w:sz w:val="28"/>
          <w:szCs w:val="28"/>
        </w:rPr>
        <w:t>万元，同比</w:t>
      </w:r>
      <w:r>
        <w:rPr>
          <w:rFonts w:hint="eastAsia" w:ascii="仿宋_GB2312"/>
          <w:color w:val="000000" w:themeColor="text1"/>
          <w:sz w:val="28"/>
          <w:szCs w:val="28"/>
          <w:lang w:eastAsia="zh-CN"/>
        </w:rPr>
        <w:t>持平</w:t>
      </w:r>
      <w:r>
        <w:rPr>
          <w:rFonts w:hint="eastAsia" w:ascii="仿宋_GB2312"/>
          <w:color w:val="000000" w:themeColor="text1"/>
          <w:sz w:val="28"/>
          <w:szCs w:val="28"/>
        </w:rPr>
        <w:t>，下降0%。其中：公务用车购置费0万元，同比不变</w:t>
      </w:r>
      <w:r>
        <w:rPr>
          <w:rFonts w:hint="eastAsia" w:ascii="仿宋_GB2312"/>
          <w:color w:val="000000" w:themeColor="text1"/>
          <w:sz w:val="28"/>
          <w:szCs w:val="28"/>
          <w:lang w:eastAsia="zh-CN"/>
        </w:rPr>
        <w:t>。</w:t>
      </w:r>
    </w:p>
    <w:p>
      <w:pPr>
        <w:ind w:firstLine="555"/>
        <w:jc w:val="left"/>
        <w:rPr>
          <w:rFonts w:hint="eastAsia" w:ascii="仿宋_GB2312"/>
          <w:sz w:val="28"/>
          <w:szCs w:val="28"/>
          <w:lang w:eastAsia="zh-CN"/>
        </w:rPr>
      </w:pPr>
      <w:r>
        <w:rPr>
          <w:rFonts w:hint="eastAsia" w:ascii="仿宋_GB2312"/>
          <w:sz w:val="28"/>
          <w:szCs w:val="28"/>
        </w:rPr>
        <w:t>4、会议费预算</w:t>
      </w:r>
      <w:r>
        <w:rPr>
          <w:rFonts w:hint="eastAsia" w:ascii="仿宋_GB2312"/>
          <w:sz w:val="28"/>
          <w:szCs w:val="28"/>
          <w:lang w:val="en-US" w:eastAsia="zh-CN"/>
        </w:rPr>
        <w:t>10.5</w:t>
      </w:r>
      <w:r>
        <w:rPr>
          <w:rFonts w:hint="eastAsia" w:ascii="仿宋_GB2312"/>
          <w:sz w:val="28"/>
          <w:szCs w:val="28"/>
        </w:rPr>
        <w:t>万元，</w:t>
      </w:r>
      <w:r>
        <w:rPr>
          <w:rFonts w:hint="eastAsia" w:ascii="仿宋_GB2312"/>
          <w:sz w:val="28"/>
          <w:szCs w:val="28"/>
          <w:lang w:eastAsia="zh-CN"/>
        </w:rPr>
        <w:t>同比减少</w:t>
      </w:r>
      <w:r>
        <w:rPr>
          <w:rFonts w:hint="eastAsia" w:ascii="仿宋_GB2312"/>
          <w:sz w:val="28"/>
          <w:szCs w:val="28"/>
          <w:lang w:val="en-US" w:eastAsia="zh-CN"/>
        </w:rPr>
        <w:t>2万元，减少19.04%</w:t>
      </w:r>
      <w:r>
        <w:rPr>
          <w:rFonts w:hint="eastAsia" w:ascii="仿宋_GB2312"/>
          <w:sz w:val="28"/>
          <w:szCs w:val="28"/>
        </w:rPr>
        <w:t>。</w:t>
      </w:r>
      <w:r>
        <w:rPr>
          <w:rFonts w:hint="eastAsia" w:ascii="仿宋_GB2312"/>
          <w:sz w:val="28"/>
          <w:szCs w:val="28"/>
          <w:lang w:eastAsia="zh-CN"/>
        </w:rPr>
        <w:t>我单位</w:t>
      </w:r>
      <w:r>
        <w:rPr>
          <w:rFonts w:hint="eastAsia" w:ascii="仿宋_GB2312"/>
          <w:sz w:val="28"/>
          <w:szCs w:val="28"/>
        </w:rPr>
        <w:t>严格控制会议数量、会期、规模，尽可能压缩会议成本</w:t>
      </w:r>
      <w:r>
        <w:rPr>
          <w:rFonts w:hint="eastAsia" w:ascii="仿宋_GB2312"/>
          <w:sz w:val="28"/>
          <w:szCs w:val="28"/>
          <w:lang w:eastAsia="zh-CN"/>
        </w:rPr>
        <w:t>，但是扶贫任务的加重。</w:t>
      </w:r>
    </w:p>
    <w:p>
      <w:pPr>
        <w:ind w:firstLine="555"/>
        <w:jc w:val="left"/>
        <w:rPr>
          <w:rFonts w:ascii="仿宋_GB2312"/>
          <w:sz w:val="28"/>
          <w:szCs w:val="28"/>
        </w:rPr>
      </w:pPr>
      <w:r>
        <w:rPr>
          <w:rFonts w:hint="eastAsia" w:ascii="仿宋_GB2312"/>
          <w:sz w:val="28"/>
          <w:szCs w:val="28"/>
        </w:rPr>
        <w:t>5、培训费预算</w:t>
      </w:r>
      <w:r>
        <w:rPr>
          <w:rFonts w:hint="eastAsia" w:ascii="仿宋_GB2312"/>
          <w:sz w:val="28"/>
          <w:szCs w:val="28"/>
          <w:lang w:val="en-US" w:eastAsia="zh-CN"/>
        </w:rPr>
        <w:t>3</w:t>
      </w:r>
      <w:r>
        <w:rPr>
          <w:rFonts w:hint="eastAsia" w:ascii="仿宋_GB2312"/>
          <w:sz w:val="28"/>
          <w:szCs w:val="28"/>
        </w:rPr>
        <w:t>万元，</w:t>
      </w:r>
      <w:r>
        <w:rPr>
          <w:rFonts w:hint="eastAsia" w:ascii="仿宋_GB2312"/>
          <w:sz w:val="28"/>
          <w:szCs w:val="28"/>
          <w:lang w:eastAsia="zh-CN"/>
        </w:rPr>
        <w:t>同比减少</w:t>
      </w:r>
      <w:r>
        <w:rPr>
          <w:rFonts w:hint="eastAsia" w:ascii="仿宋_GB2312"/>
          <w:sz w:val="28"/>
          <w:szCs w:val="28"/>
          <w:lang w:val="en-US" w:eastAsia="zh-CN"/>
        </w:rPr>
        <w:t>0.9万元，</w:t>
      </w:r>
      <w:r>
        <w:rPr>
          <w:rFonts w:hint="eastAsia" w:ascii="仿宋_GB2312"/>
          <w:sz w:val="28"/>
          <w:szCs w:val="28"/>
          <w:lang w:eastAsia="zh-CN"/>
        </w:rPr>
        <w:t>减少</w:t>
      </w:r>
      <w:r>
        <w:rPr>
          <w:rFonts w:hint="eastAsia" w:ascii="仿宋_GB2312"/>
          <w:sz w:val="28"/>
          <w:szCs w:val="28"/>
          <w:lang w:val="en-US" w:eastAsia="zh-CN"/>
        </w:rPr>
        <w:t>30%</w:t>
      </w:r>
      <w:r>
        <w:rPr>
          <w:rFonts w:hint="eastAsia" w:ascii="仿宋_GB2312"/>
          <w:sz w:val="28"/>
          <w:szCs w:val="28"/>
        </w:rPr>
        <w:t>。</w:t>
      </w:r>
      <w:r>
        <w:rPr>
          <w:rFonts w:hint="eastAsia" w:ascii="仿宋_GB2312"/>
          <w:sz w:val="28"/>
          <w:szCs w:val="28"/>
          <w:lang w:eastAsia="zh-CN"/>
        </w:rPr>
        <w:t>我单位仍将</w:t>
      </w:r>
      <w:r>
        <w:rPr>
          <w:rFonts w:hint="eastAsia" w:ascii="仿宋_GB2312"/>
          <w:sz w:val="28"/>
          <w:szCs w:val="28"/>
        </w:rPr>
        <w:t>严格控制培训数量、期限、规模，尽可能压缩培训成本。主要用于局机关和局属事业单位组织开展的各类培训开支。</w:t>
      </w:r>
    </w:p>
    <w:p>
      <w:pPr>
        <w:rPr>
          <w:rFonts w:ascii="仿宋_GB2312" w:hAnsi="仿宋_GB2312" w:cs="仿宋_GB2312"/>
          <w:sz w:val="28"/>
          <w:szCs w:val="28"/>
        </w:rPr>
      </w:pPr>
      <w:r>
        <w:rPr>
          <w:rFonts w:hint="eastAsia" w:ascii="仿宋_GB2312" w:hAnsi="仿宋_GB2312" w:cs="仿宋_GB2312"/>
          <w:sz w:val="28"/>
          <w:szCs w:val="28"/>
        </w:rPr>
        <w:t>四、其他重要事项情况说明。</w:t>
      </w:r>
    </w:p>
    <w:p>
      <w:pPr>
        <w:rPr>
          <w:rFonts w:ascii="仿宋_GB2312" w:hAnsi="仿宋_GB2312" w:cs="仿宋_GB2312"/>
          <w:sz w:val="28"/>
          <w:szCs w:val="28"/>
        </w:rPr>
      </w:pPr>
      <w:r>
        <w:rPr>
          <w:rFonts w:hint="eastAsia" w:ascii="仿宋_GB2312" w:hAnsi="仿宋_GB2312" w:cs="仿宋_GB2312"/>
          <w:sz w:val="28"/>
          <w:szCs w:val="28"/>
        </w:rPr>
        <w:t>（一） 机关运行经费支出情况说明。</w:t>
      </w:r>
    </w:p>
    <w:p>
      <w:pPr>
        <w:ind w:firstLine="560" w:firstLineChars="200"/>
        <w:rPr>
          <w:rFonts w:ascii="仿宋_GB2312"/>
          <w:sz w:val="28"/>
          <w:szCs w:val="28"/>
          <w:lang w:val="en-US"/>
        </w:rPr>
      </w:pPr>
      <w:r>
        <w:rPr>
          <w:rFonts w:hint="eastAsia" w:ascii="仿宋_GB2312"/>
          <w:sz w:val="28"/>
          <w:szCs w:val="28"/>
        </w:rPr>
        <w:t>201</w:t>
      </w:r>
      <w:r>
        <w:rPr>
          <w:rFonts w:hint="eastAsia" w:ascii="仿宋_GB2312"/>
          <w:sz w:val="28"/>
          <w:szCs w:val="28"/>
          <w:lang w:val="en-US" w:eastAsia="zh-CN"/>
        </w:rPr>
        <w:t>9</w:t>
      </w:r>
      <w:r>
        <w:rPr>
          <w:rFonts w:hint="eastAsia" w:ascii="仿宋_GB2312"/>
          <w:sz w:val="28"/>
          <w:szCs w:val="28"/>
        </w:rPr>
        <w:t>年机关运行经费</w:t>
      </w:r>
      <w:r>
        <w:rPr>
          <w:rFonts w:hint="eastAsia" w:ascii="仿宋_GB2312"/>
          <w:sz w:val="28"/>
          <w:szCs w:val="28"/>
          <w:lang w:val="en-US" w:eastAsia="zh-CN"/>
        </w:rPr>
        <w:t>138.8</w:t>
      </w:r>
      <w:r>
        <w:rPr>
          <w:rFonts w:hint="eastAsia" w:ascii="仿宋_GB2312"/>
          <w:sz w:val="28"/>
          <w:szCs w:val="28"/>
        </w:rPr>
        <w:t>万元，</w:t>
      </w:r>
      <w:r>
        <w:rPr>
          <w:rFonts w:hint="eastAsia" w:ascii="仿宋_GB2312"/>
          <w:sz w:val="28"/>
          <w:szCs w:val="28"/>
          <w:lang w:eastAsia="zh-CN"/>
        </w:rPr>
        <w:t>同比减少</w:t>
      </w:r>
      <w:r>
        <w:rPr>
          <w:rFonts w:hint="eastAsia" w:ascii="仿宋_GB2312"/>
          <w:sz w:val="28"/>
          <w:szCs w:val="28"/>
          <w:lang w:val="en-US" w:eastAsia="zh-CN"/>
        </w:rPr>
        <w:t>2.9万元，减少5.23%。</w:t>
      </w:r>
      <w:r>
        <w:rPr>
          <w:rFonts w:hint="eastAsia" w:ascii="仿宋_GB2312"/>
          <w:sz w:val="28"/>
          <w:szCs w:val="28"/>
        </w:rPr>
        <w:t>包括</w:t>
      </w:r>
      <w:r>
        <w:rPr>
          <w:rFonts w:hint="eastAsia" w:ascii="仿宋_GB2312"/>
          <w:sz w:val="28"/>
          <w:szCs w:val="28"/>
          <w:lang w:eastAsia="zh-CN"/>
        </w:rPr>
        <w:t>办公费</w:t>
      </w:r>
      <w:r>
        <w:rPr>
          <w:rFonts w:hint="eastAsia" w:ascii="仿宋_GB2312"/>
          <w:sz w:val="28"/>
          <w:szCs w:val="28"/>
          <w:lang w:val="en-US" w:eastAsia="zh-CN"/>
        </w:rPr>
        <w:t>40.2万元、印刷费15.5万元、电费2.5万元、邮电费4.5万元、</w:t>
      </w:r>
      <w:r>
        <w:rPr>
          <w:rFonts w:hint="eastAsia" w:ascii="仿宋_GB2312"/>
          <w:sz w:val="28"/>
          <w:szCs w:val="28"/>
          <w:lang w:eastAsia="zh-CN"/>
        </w:rPr>
        <w:t>差旅费</w:t>
      </w:r>
      <w:r>
        <w:rPr>
          <w:rFonts w:hint="eastAsia" w:ascii="仿宋_GB2312"/>
          <w:sz w:val="28"/>
          <w:szCs w:val="28"/>
          <w:lang w:val="en-US" w:eastAsia="zh-CN"/>
        </w:rPr>
        <w:t>45.5万元、维修费7万元、会议费10.5万元、培训费3万元、其他交通1万元、公务接待费30万元、公务用车维护费12万元、工会费3.2万元。</w:t>
      </w:r>
    </w:p>
    <w:p>
      <w:pPr>
        <w:rPr>
          <w:rFonts w:ascii="仿宋_GB2312"/>
          <w:sz w:val="28"/>
          <w:szCs w:val="28"/>
        </w:rPr>
      </w:pPr>
      <w:r>
        <w:rPr>
          <w:rFonts w:hint="eastAsia" w:ascii="仿宋_GB2312" w:hAnsi="仿宋_GB2312" w:cs="仿宋_GB2312"/>
          <w:sz w:val="28"/>
          <w:szCs w:val="28"/>
        </w:rPr>
        <w:t>（二）政府采购支出情况说明。</w:t>
      </w:r>
    </w:p>
    <w:p>
      <w:pPr>
        <w:ind w:firstLine="555"/>
        <w:jc w:val="left"/>
        <w:rPr>
          <w:rFonts w:ascii="仿宋_GB2312"/>
          <w:sz w:val="28"/>
          <w:szCs w:val="28"/>
        </w:rPr>
      </w:pPr>
      <w:r>
        <w:rPr>
          <w:rFonts w:hint="eastAsia" w:ascii="仿宋_GB2312"/>
          <w:color w:val="000000" w:themeColor="text1"/>
          <w:sz w:val="28"/>
          <w:szCs w:val="28"/>
          <w:lang w:eastAsia="zh-CN"/>
        </w:rPr>
        <w:t>本单位</w:t>
      </w:r>
      <w:r>
        <w:rPr>
          <w:rFonts w:hint="eastAsia" w:ascii="仿宋_GB2312"/>
          <w:color w:val="000000" w:themeColor="text1"/>
          <w:sz w:val="28"/>
          <w:szCs w:val="28"/>
        </w:rPr>
        <w:t>无使用政府采购预算安排的支出。</w:t>
      </w:r>
    </w:p>
    <w:p>
      <w:pPr>
        <w:rPr>
          <w:rFonts w:ascii="仿宋_GB2312" w:hAnsi="仿宋_GB2312" w:cs="仿宋_GB2312"/>
          <w:sz w:val="28"/>
          <w:szCs w:val="28"/>
        </w:rPr>
      </w:pPr>
      <w:r>
        <w:rPr>
          <w:rFonts w:hint="eastAsia" w:ascii="仿宋_GB2312" w:hAnsi="仿宋_GB2312" w:cs="仿宋_GB2312"/>
          <w:sz w:val="28"/>
          <w:szCs w:val="28"/>
        </w:rPr>
        <w:t>（三）国有资产占用情况说明。</w:t>
      </w:r>
    </w:p>
    <w:p>
      <w:pPr>
        <w:ind w:firstLine="555"/>
        <w:jc w:val="left"/>
        <w:rPr>
          <w:rFonts w:ascii="仿宋_GB2312"/>
          <w:sz w:val="28"/>
          <w:szCs w:val="28"/>
        </w:rPr>
      </w:pPr>
      <w:r>
        <w:rPr>
          <w:rFonts w:hint="eastAsia" w:ascii="仿宋_GB2312"/>
          <w:sz w:val="28"/>
          <w:szCs w:val="28"/>
        </w:rPr>
        <w:t>截至201</w:t>
      </w:r>
      <w:r>
        <w:rPr>
          <w:rFonts w:hint="eastAsia" w:ascii="仿宋_GB2312"/>
          <w:sz w:val="28"/>
          <w:szCs w:val="28"/>
          <w:lang w:val="en-US" w:eastAsia="zh-CN"/>
        </w:rPr>
        <w:t>8</w:t>
      </w:r>
      <w:r>
        <w:rPr>
          <w:rFonts w:hint="eastAsia" w:ascii="仿宋_GB2312"/>
          <w:sz w:val="28"/>
          <w:szCs w:val="28"/>
        </w:rPr>
        <w:t>年12月31日，本部门资产总计</w:t>
      </w:r>
      <w:r>
        <w:rPr>
          <w:rFonts w:hint="eastAsia" w:ascii="仿宋_GB2312"/>
          <w:sz w:val="28"/>
          <w:szCs w:val="28"/>
          <w:lang w:val="en-US" w:eastAsia="zh-CN"/>
        </w:rPr>
        <w:t>1287.25</w:t>
      </w:r>
      <w:r>
        <w:rPr>
          <w:rFonts w:hint="eastAsia" w:ascii="仿宋_GB2312"/>
          <w:sz w:val="28"/>
          <w:szCs w:val="28"/>
        </w:rPr>
        <w:t>万元，其中：流动资产</w:t>
      </w:r>
      <w:r>
        <w:rPr>
          <w:rFonts w:hint="eastAsia" w:ascii="仿宋_GB2312"/>
          <w:sz w:val="28"/>
          <w:szCs w:val="28"/>
          <w:lang w:val="en-US" w:eastAsia="zh-CN"/>
        </w:rPr>
        <w:t>848.28</w:t>
      </w:r>
      <w:r>
        <w:rPr>
          <w:rFonts w:hint="eastAsia" w:ascii="仿宋_GB2312"/>
          <w:sz w:val="28"/>
          <w:szCs w:val="28"/>
        </w:rPr>
        <w:t>万元，固定资产</w:t>
      </w:r>
      <w:r>
        <w:rPr>
          <w:rFonts w:hint="eastAsia" w:ascii="仿宋_GB2312"/>
          <w:sz w:val="28"/>
          <w:szCs w:val="28"/>
          <w:lang w:val="en-US" w:eastAsia="zh-CN"/>
        </w:rPr>
        <w:t>438.96</w:t>
      </w:r>
      <w:r>
        <w:rPr>
          <w:rFonts w:hint="eastAsia" w:ascii="仿宋_GB2312"/>
          <w:sz w:val="28"/>
          <w:szCs w:val="28"/>
        </w:rPr>
        <w:t>万元，在建工程</w:t>
      </w:r>
      <w:r>
        <w:rPr>
          <w:rFonts w:hint="eastAsia" w:ascii="仿宋_GB2312"/>
          <w:sz w:val="28"/>
          <w:szCs w:val="28"/>
          <w:lang w:val="en-US" w:eastAsia="zh-CN"/>
        </w:rPr>
        <w:t>0</w:t>
      </w:r>
      <w:r>
        <w:rPr>
          <w:rFonts w:hint="eastAsia" w:ascii="仿宋_GB2312"/>
          <w:sz w:val="28"/>
          <w:szCs w:val="28"/>
        </w:rPr>
        <w:t>万元。</w:t>
      </w:r>
    </w:p>
    <w:p>
      <w:pPr>
        <w:ind w:firstLine="555"/>
        <w:jc w:val="left"/>
        <w:rPr>
          <w:rFonts w:ascii="仿宋_GB2312"/>
          <w:sz w:val="28"/>
          <w:szCs w:val="28"/>
        </w:rPr>
      </w:pPr>
      <w:r>
        <w:rPr>
          <w:rFonts w:hint="eastAsia" w:ascii="仿宋_GB2312"/>
          <w:sz w:val="28"/>
          <w:szCs w:val="28"/>
        </w:rPr>
        <w:t>本部门实际可调配使用车辆辆，其中：一般公务用车辆</w:t>
      </w:r>
      <w:r>
        <w:rPr>
          <w:rFonts w:hint="eastAsia" w:ascii="仿宋_GB2312"/>
          <w:sz w:val="28"/>
          <w:szCs w:val="28"/>
          <w:lang w:val="en-US" w:eastAsia="zh-CN"/>
        </w:rPr>
        <w:t>3</w:t>
      </w:r>
      <w:r>
        <w:rPr>
          <w:rFonts w:hint="eastAsia" w:ascii="仿宋_GB2312"/>
          <w:sz w:val="28"/>
          <w:szCs w:val="28"/>
        </w:rPr>
        <w:t>辆。单位价值200 万元以上大型设备台</w:t>
      </w:r>
      <w:r>
        <w:rPr>
          <w:rFonts w:hint="eastAsia" w:ascii="仿宋_GB2312"/>
          <w:sz w:val="28"/>
          <w:szCs w:val="28"/>
          <w:lang w:val="en-US" w:eastAsia="zh-CN"/>
        </w:rPr>
        <w:t>0</w:t>
      </w:r>
      <w:r>
        <w:rPr>
          <w:rFonts w:hint="eastAsia" w:ascii="仿宋_GB2312"/>
          <w:sz w:val="28"/>
          <w:szCs w:val="28"/>
        </w:rPr>
        <w:t>（套）。</w:t>
      </w:r>
    </w:p>
    <w:p>
      <w:pPr>
        <w:rPr>
          <w:rFonts w:ascii="仿宋_GB2312" w:hAnsi="仿宋_GB2312" w:cs="仿宋_GB2312"/>
          <w:sz w:val="28"/>
          <w:szCs w:val="28"/>
        </w:rPr>
      </w:pPr>
      <w:r>
        <w:rPr>
          <w:rFonts w:hint="eastAsia" w:ascii="仿宋_GB2312" w:hAnsi="仿宋_GB2312" w:cs="仿宋_GB2312"/>
          <w:sz w:val="28"/>
          <w:szCs w:val="28"/>
        </w:rPr>
        <w:t>（四）预算绩效管理工作开展情况。</w:t>
      </w:r>
    </w:p>
    <w:p>
      <w:pPr>
        <w:ind w:firstLine="560" w:firstLineChars="200"/>
        <w:rPr>
          <w:rFonts w:ascii="仿宋_GB2312" w:hAnsi="仿宋_GB2312" w:cs="仿宋_GB2312"/>
          <w:sz w:val="28"/>
          <w:szCs w:val="28"/>
        </w:rPr>
      </w:pPr>
      <w:r>
        <w:rPr>
          <w:rFonts w:hint="eastAsia" w:ascii="仿宋_GB2312" w:hAnsi="仿宋_GB2312" w:cs="仿宋_GB2312"/>
          <w:sz w:val="28"/>
          <w:szCs w:val="28"/>
        </w:rPr>
        <w:t>201</w:t>
      </w:r>
      <w:r>
        <w:rPr>
          <w:rFonts w:hint="eastAsia" w:ascii="仿宋_GB2312" w:hAnsi="仿宋_GB2312" w:cs="仿宋_GB2312"/>
          <w:sz w:val="28"/>
          <w:szCs w:val="28"/>
          <w:lang w:val="en-US" w:eastAsia="zh-CN"/>
        </w:rPr>
        <w:t>9</w:t>
      </w:r>
      <w:r>
        <w:rPr>
          <w:rFonts w:hint="eastAsia" w:ascii="仿宋_GB2312" w:hAnsi="仿宋_GB2312" w:cs="仿宋_GB2312"/>
          <w:sz w:val="28"/>
          <w:szCs w:val="28"/>
        </w:rPr>
        <w:t>年，（本单位）共组织对</w:t>
      </w:r>
      <w:r>
        <w:rPr>
          <w:rFonts w:hint="eastAsia" w:ascii="仿宋_GB2312" w:hAnsi="仿宋_GB2312" w:cs="仿宋_GB2312"/>
          <w:sz w:val="28"/>
          <w:szCs w:val="28"/>
          <w:lang w:val="en-US" w:eastAsia="zh-CN"/>
        </w:rPr>
        <w:t>4</w:t>
      </w:r>
      <w:r>
        <w:rPr>
          <w:rFonts w:hint="eastAsia" w:ascii="仿宋_GB2312" w:hAnsi="仿宋_GB2312" w:cs="仿宋_GB2312"/>
          <w:sz w:val="28"/>
          <w:szCs w:val="28"/>
        </w:rPr>
        <w:t>个项目进行了预算绩效申报，涉及一般公共预算当年财政拨款</w:t>
      </w:r>
      <w:r>
        <w:rPr>
          <w:rFonts w:hint="eastAsia" w:ascii="仿宋_GB2312" w:hAnsi="仿宋_GB2312" w:cs="仿宋_GB2312"/>
          <w:sz w:val="28"/>
          <w:szCs w:val="28"/>
          <w:lang w:val="en-US" w:eastAsia="zh-CN"/>
        </w:rPr>
        <w:t>70.5</w:t>
      </w:r>
      <w:r>
        <w:rPr>
          <w:rFonts w:hint="eastAsia" w:ascii="仿宋_GB2312" w:hAnsi="仿宋_GB2312" w:cs="仿宋_GB2312"/>
          <w:sz w:val="28"/>
          <w:szCs w:val="28"/>
        </w:rPr>
        <w:t>万元，占年初预算的</w:t>
      </w:r>
      <w:r>
        <w:rPr>
          <w:rFonts w:hint="eastAsia" w:ascii="仿宋_GB2312" w:hAnsi="仿宋_GB2312" w:cs="仿宋_GB2312"/>
          <w:sz w:val="28"/>
          <w:szCs w:val="28"/>
          <w:lang w:val="en-US" w:eastAsia="zh-CN"/>
        </w:rPr>
        <w:t>9.53</w:t>
      </w:r>
      <w:r>
        <w:rPr>
          <w:rFonts w:hint="eastAsia" w:ascii="仿宋_GB2312" w:hAnsi="仿宋_GB2312" w:cs="仿宋_GB2312"/>
          <w:sz w:val="28"/>
          <w:szCs w:val="28"/>
        </w:rPr>
        <w:t>%。</w:t>
      </w:r>
    </w:p>
    <w:p>
      <w:pPr>
        <w:pStyle w:val="4"/>
        <w:keepNext w:val="0"/>
        <w:keepLines w:val="0"/>
        <w:widowControl/>
        <w:suppressLineNumbers w:val="0"/>
        <w:spacing w:before="0" w:beforeAutospacing="0" w:after="0" w:afterAutospacing="0"/>
        <w:ind w:left="0" w:right="0"/>
        <w:jc w:val="left"/>
        <w:rPr>
          <w:rFonts w:hint="eastAsia" w:ascii="仿宋_GB2312" w:hAnsi="仿宋_GB2312" w:cs="仿宋_GB2312"/>
          <w:sz w:val="28"/>
          <w:szCs w:val="28"/>
        </w:rPr>
      </w:pPr>
      <w:r>
        <w:rPr>
          <w:rFonts w:hint="eastAsia" w:ascii="仿宋_GB2312" w:hAnsi="仿宋_GB2312" w:cs="仿宋_GB2312"/>
          <w:sz w:val="28"/>
          <w:szCs w:val="28"/>
        </w:rPr>
        <w:t>其中：</w:t>
      </w:r>
    </w:p>
    <w:p>
      <w:pPr>
        <w:pStyle w:val="4"/>
        <w:keepNext w:val="0"/>
        <w:keepLines w:val="0"/>
        <w:widowControl/>
        <w:suppressLineNumbers w:val="0"/>
        <w:spacing w:before="0" w:beforeAutospacing="0" w:after="0" w:afterAutospacing="0"/>
        <w:ind w:left="0" w:right="0"/>
        <w:jc w:val="left"/>
        <w:rPr>
          <w:shd w:val="clear" w:color="auto" w:fill="auto"/>
        </w:rPr>
      </w:pPr>
      <w:r>
        <w:rPr>
          <w:rFonts w:hint="eastAsia" w:ascii="仿宋_GB2312" w:hAnsi="仿宋_GB2312" w:eastAsia="仿宋_GB2312" w:cs="仿宋_GB2312"/>
          <w:sz w:val="28"/>
          <w:szCs w:val="28"/>
          <w:lang w:val="en-US" w:eastAsia="zh-CN"/>
        </w:rPr>
        <w:t>1.</w:t>
      </w:r>
      <w:r>
        <w:rPr>
          <w:rFonts w:ascii="仿宋_GB2312" w:hAnsi="Arial Black" w:eastAsia="仿宋_GB2312" w:cs="仿宋_GB2312"/>
          <w:sz w:val="28"/>
          <w:szCs w:val="28"/>
          <w:shd w:val="clear" w:color="auto" w:fill="auto"/>
        </w:rPr>
        <w:t>会议费</w:t>
      </w:r>
      <w:r>
        <w:rPr>
          <w:rFonts w:hint="eastAsia" w:ascii="仿宋_GB2312" w:hAnsi="Arial Black" w:cs="仿宋_GB2312"/>
          <w:sz w:val="28"/>
          <w:szCs w:val="28"/>
          <w:shd w:val="clear" w:color="auto" w:fill="auto"/>
          <w:lang w:val="en-US" w:eastAsia="zh-CN"/>
        </w:rPr>
        <w:t>8.5</w:t>
      </w:r>
      <w:r>
        <w:rPr>
          <w:rFonts w:ascii="仿宋_GB2312" w:hAnsi="Arial Black" w:eastAsia="仿宋_GB2312" w:cs="仿宋_GB2312"/>
          <w:sz w:val="28"/>
          <w:szCs w:val="28"/>
          <w:shd w:val="clear" w:color="auto" w:fill="auto"/>
        </w:rPr>
        <w:t>万元</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立项情况：用于</w:t>
      </w:r>
      <w:r>
        <w:rPr>
          <w:rFonts w:hint="eastAsia" w:ascii="仿宋_GB2312" w:hAnsi="Arial Black" w:cs="仿宋_GB2312"/>
          <w:sz w:val="28"/>
          <w:szCs w:val="28"/>
          <w:shd w:val="clear" w:color="auto" w:fill="auto"/>
          <w:lang w:eastAsia="zh-CN"/>
        </w:rPr>
        <w:t>政府</w:t>
      </w:r>
      <w:r>
        <w:rPr>
          <w:rFonts w:hint="eastAsia" w:ascii="仿宋_GB2312" w:hAnsi="Arial Black" w:eastAsia="仿宋_GB2312" w:cs="仿宋_GB2312"/>
          <w:sz w:val="28"/>
          <w:szCs w:val="28"/>
          <w:shd w:val="clear" w:color="auto" w:fill="auto"/>
          <w:lang w:eastAsia="zh-CN"/>
        </w:rPr>
        <w:t>所</w:t>
      </w:r>
      <w:r>
        <w:rPr>
          <w:rFonts w:hint="default" w:ascii="仿宋_GB2312" w:hAnsi="Arial Black" w:eastAsia="仿宋_GB2312" w:cs="仿宋_GB2312"/>
          <w:sz w:val="28"/>
          <w:szCs w:val="28"/>
          <w:shd w:val="clear" w:color="auto" w:fill="auto"/>
        </w:rPr>
        <w:t>开展的会议工作经费。</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实施进度计划：按会议开展情况进行实施。</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年度目标：计划完成会议费项目支出预算金额的百分之100</w:t>
      </w:r>
    </w:p>
    <w:p>
      <w:pPr>
        <w:pStyle w:val="4"/>
        <w:keepNext w:val="0"/>
        <w:keepLines w:val="0"/>
        <w:widowControl/>
        <w:suppressLineNumbers w:val="0"/>
        <w:spacing w:before="0" w:beforeAutospacing="0" w:after="0" w:afterAutospacing="0"/>
        <w:ind w:left="0" w:right="0"/>
        <w:jc w:val="left"/>
        <w:rPr>
          <w:shd w:val="clear" w:color="auto" w:fill="auto"/>
        </w:rPr>
      </w:pPr>
      <w:r>
        <w:rPr>
          <w:rFonts w:hint="eastAsia" w:ascii="仿宋_GB2312" w:hAnsi="Arial Black" w:eastAsia="仿宋_GB2312" w:cs="仿宋_GB2312"/>
          <w:sz w:val="28"/>
          <w:szCs w:val="28"/>
          <w:shd w:val="clear" w:color="auto" w:fill="auto"/>
          <w:lang w:val="en-US" w:eastAsia="zh-CN"/>
        </w:rPr>
        <w:t>2.</w:t>
      </w:r>
      <w:r>
        <w:rPr>
          <w:rFonts w:ascii="仿宋_GB2312" w:hAnsi="Arial Black" w:eastAsia="仿宋_GB2312" w:cs="仿宋_GB2312"/>
          <w:sz w:val="28"/>
          <w:szCs w:val="28"/>
          <w:shd w:val="clear" w:color="auto" w:fill="auto"/>
        </w:rPr>
        <w:t>公务接待费</w:t>
      </w:r>
      <w:r>
        <w:rPr>
          <w:rFonts w:hint="eastAsia" w:ascii="仿宋_GB2312" w:hAnsi="Arial Black" w:cs="仿宋_GB2312"/>
          <w:sz w:val="28"/>
          <w:szCs w:val="28"/>
          <w:shd w:val="clear" w:color="auto" w:fill="auto"/>
          <w:lang w:val="en-US" w:eastAsia="zh-CN"/>
        </w:rPr>
        <w:t>30</w:t>
      </w:r>
      <w:r>
        <w:rPr>
          <w:rFonts w:ascii="仿宋_GB2312" w:hAnsi="Arial Black" w:eastAsia="仿宋_GB2312" w:cs="仿宋_GB2312"/>
          <w:sz w:val="28"/>
          <w:szCs w:val="28"/>
          <w:shd w:val="clear" w:color="auto" w:fill="auto"/>
        </w:rPr>
        <w:t>万元</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立项情况：用于按有关规定进行公务接待费的经费。</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实施进度计划：按相关工作需要进行接待，持续实施。</w:t>
      </w:r>
    </w:p>
    <w:p>
      <w:pPr>
        <w:pStyle w:val="4"/>
        <w:keepNext w:val="0"/>
        <w:keepLines w:val="0"/>
        <w:widowControl/>
        <w:suppressLineNumbers w:val="0"/>
        <w:spacing w:before="0" w:beforeAutospacing="0" w:after="0" w:afterAutospacing="0"/>
        <w:ind w:left="0" w:right="0"/>
        <w:jc w:val="left"/>
        <w:rPr>
          <w:rFonts w:hint="default" w:ascii="仿宋_GB2312" w:hAnsi="Arial Black" w:eastAsia="仿宋_GB2312" w:cs="仿宋_GB2312"/>
          <w:sz w:val="28"/>
          <w:szCs w:val="28"/>
          <w:shd w:val="clear" w:color="auto" w:fill="auto"/>
        </w:rPr>
      </w:pPr>
      <w:r>
        <w:rPr>
          <w:rFonts w:hint="default" w:ascii="仿宋_GB2312" w:hAnsi="Arial Black" w:eastAsia="仿宋_GB2312" w:cs="仿宋_GB2312"/>
          <w:sz w:val="28"/>
          <w:szCs w:val="28"/>
          <w:shd w:val="clear" w:color="auto" w:fill="auto"/>
        </w:rPr>
        <w:t>年度目标：计划完成公务接待费项目支出预算金额的百分之100。</w:t>
      </w:r>
    </w:p>
    <w:p>
      <w:pPr>
        <w:pStyle w:val="4"/>
        <w:keepNext w:val="0"/>
        <w:keepLines w:val="0"/>
        <w:widowControl/>
        <w:suppressLineNumbers w:val="0"/>
        <w:spacing w:before="0" w:beforeAutospacing="0" w:after="0" w:afterAutospacing="0"/>
        <w:ind w:left="0" w:right="0"/>
        <w:jc w:val="left"/>
        <w:rPr>
          <w:shd w:val="clear" w:color="auto" w:fill="auto"/>
        </w:rPr>
      </w:pPr>
      <w:r>
        <w:rPr>
          <w:rFonts w:hint="eastAsia" w:ascii="仿宋_GB2312" w:hAnsi="Arial Black" w:cs="仿宋_GB2312"/>
          <w:sz w:val="28"/>
          <w:szCs w:val="28"/>
          <w:shd w:val="clear" w:color="auto" w:fill="auto"/>
          <w:lang w:val="en-US" w:eastAsia="zh-CN"/>
        </w:rPr>
        <w:t>3</w:t>
      </w:r>
      <w:r>
        <w:rPr>
          <w:rFonts w:hint="eastAsia" w:ascii="仿宋_GB2312" w:hAnsi="Arial Black" w:eastAsia="仿宋_GB2312" w:cs="仿宋_GB2312"/>
          <w:sz w:val="28"/>
          <w:szCs w:val="28"/>
          <w:shd w:val="clear" w:color="auto" w:fill="auto"/>
          <w:lang w:val="en-US" w:eastAsia="zh-CN"/>
        </w:rPr>
        <w:t>.</w:t>
      </w:r>
      <w:r>
        <w:rPr>
          <w:rFonts w:ascii="仿宋_GB2312" w:hAnsi="Arial Black" w:eastAsia="仿宋_GB2312" w:cs="仿宋_GB2312"/>
          <w:sz w:val="28"/>
          <w:szCs w:val="28"/>
          <w:shd w:val="clear" w:color="auto" w:fill="auto"/>
        </w:rPr>
        <w:t>差旅费</w:t>
      </w:r>
      <w:r>
        <w:rPr>
          <w:rFonts w:hint="eastAsia" w:ascii="仿宋_GB2312" w:hAnsi="Arial Black" w:cs="仿宋_GB2312"/>
          <w:sz w:val="28"/>
          <w:szCs w:val="28"/>
          <w:shd w:val="clear" w:color="auto" w:fill="auto"/>
          <w:lang w:val="en-US" w:eastAsia="zh-CN"/>
        </w:rPr>
        <w:t>20</w:t>
      </w:r>
      <w:r>
        <w:rPr>
          <w:rFonts w:ascii="仿宋_GB2312" w:hAnsi="Arial Black" w:eastAsia="仿宋_GB2312" w:cs="仿宋_GB2312"/>
          <w:sz w:val="28"/>
          <w:szCs w:val="28"/>
          <w:shd w:val="clear" w:color="auto" w:fill="auto"/>
        </w:rPr>
        <w:t>万元</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立项情况：用于</w:t>
      </w:r>
      <w:r>
        <w:rPr>
          <w:rFonts w:hint="eastAsia" w:ascii="仿宋_GB2312" w:hAnsi="Arial Black" w:cs="仿宋_GB2312"/>
          <w:sz w:val="28"/>
          <w:szCs w:val="28"/>
          <w:shd w:val="clear" w:color="auto" w:fill="auto"/>
          <w:lang w:eastAsia="zh-CN"/>
        </w:rPr>
        <w:t>本单位</w:t>
      </w:r>
      <w:r>
        <w:rPr>
          <w:rFonts w:hint="default" w:ascii="仿宋_GB2312" w:hAnsi="Arial Black" w:eastAsia="仿宋_GB2312" w:cs="仿宋_GB2312"/>
          <w:sz w:val="28"/>
          <w:szCs w:val="28"/>
          <w:shd w:val="clear" w:color="auto" w:fill="auto"/>
        </w:rPr>
        <w:t>按规定发放的差旅费。</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实施进度计划：按人员出差不定时实施。</w:t>
      </w:r>
    </w:p>
    <w:p>
      <w:pPr>
        <w:pStyle w:val="4"/>
        <w:keepNext w:val="0"/>
        <w:keepLines w:val="0"/>
        <w:widowControl/>
        <w:suppressLineNumbers w:val="0"/>
        <w:spacing w:before="0" w:beforeAutospacing="0" w:after="0" w:afterAutospacing="0"/>
        <w:ind w:left="0" w:right="0"/>
        <w:jc w:val="left"/>
        <w:rPr>
          <w:rFonts w:hint="default" w:ascii="仿宋_GB2312" w:hAnsi="Arial Black" w:eastAsia="仿宋_GB2312" w:cs="仿宋_GB2312"/>
          <w:sz w:val="28"/>
          <w:szCs w:val="28"/>
          <w:shd w:val="clear" w:color="auto" w:fill="auto"/>
        </w:rPr>
      </w:pPr>
      <w:r>
        <w:rPr>
          <w:rFonts w:hint="default" w:ascii="仿宋_GB2312" w:hAnsi="Arial Black" w:eastAsia="仿宋_GB2312" w:cs="仿宋_GB2312"/>
          <w:sz w:val="28"/>
          <w:szCs w:val="28"/>
          <w:shd w:val="clear" w:color="auto" w:fill="auto"/>
        </w:rPr>
        <w:t>年度目标：计划完成差旅费项目支出预算金额的百分之100。</w:t>
      </w:r>
    </w:p>
    <w:p>
      <w:pPr>
        <w:pStyle w:val="4"/>
        <w:keepNext w:val="0"/>
        <w:keepLines w:val="0"/>
        <w:widowControl/>
        <w:suppressLineNumbers w:val="0"/>
        <w:spacing w:before="0" w:beforeAutospacing="0" w:after="0" w:afterAutospacing="0"/>
        <w:ind w:left="0" w:right="0"/>
        <w:jc w:val="left"/>
        <w:rPr>
          <w:shd w:val="clear" w:color="auto" w:fill="auto"/>
        </w:rPr>
      </w:pPr>
      <w:r>
        <w:rPr>
          <w:rFonts w:hint="eastAsia" w:ascii="仿宋_GB2312" w:hAnsi="Arial Black" w:cs="仿宋_GB2312"/>
          <w:sz w:val="28"/>
          <w:szCs w:val="28"/>
          <w:shd w:val="clear" w:color="auto" w:fill="auto"/>
          <w:lang w:val="en-US" w:eastAsia="zh-CN"/>
        </w:rPr>
        <w:t>4</w:t>
      </w:r>
      <w:r>
        <w:rPr>
          <w:rFonts w:hint="eastAsia" w:ascii="仿宋_GB2312" w:hAnsi="Arial Black" w:eastAsia="仿宋_GB2312" w:cs="仿宋_GB2312"/>
          <w:sz w:val="28"/>
          <w:szCs w:val="28"/>
          <w:shd w:val="clear" w:color="auto" w:fill="auto"/>
          <w:lang w:val="en-US" w:eastAsia="zh-CN"/>
        </w:rPr>
        <w:t>.</w:t>
      </w:r>
      <w:r>
        <w:rPr>
          <w:rFonts w:hint="eastAsia" w:ascii="仿宋_GB2312" w:hAnsi="Arial Black" w:cs="仿宋_GB2312"/>
          <w:sz w:val="28"/>
          <w:szCs w:val="28"/>
          <w:shd w:val="clear" w:color="auto" w:fill="auto"/>
          <w:lang w:eastAsia="zh-CN"/>
        </w:rPr>
        <w:t>公务用车运行维护费</w:t>
      </w:r>
      <w:r>
        <w:rPr>
          <w:rFonts w:hint="eastAsia" w:ascii="仿宋_GB2312" w:hAnsi="Arial Black" w:cs="仿宋_GB2312"/>
          <w:sz w:val="28"/>
          <w:szCs w:val="28"/>
          <w:shd w:val="clear" w:color="auto" w:fill="auto"/>
          <w:lang w:val="en-US" w:eastAsia="zh-CN"/>
        </w:rPr>
        <w:t>12</w:t>
      </w:r>
      <w:r>
        <w:rPr>
          <w:rFonts w:ascii="仿宋_GB2312" w:hAnsi="Arial Black" w:eastAsia="仿宋_GB2312" w:cs="仿宋_GB2312"/>
          <w:sz w:val="28"/>
          <w:szCs w:val="28"/>
          <w:shd w:val="clear" w:color="auto" w:fill="auto"/>
        </w:rPr>
        <w:t>万元</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立项情况：用于</w:t>
      </w:r>
      <w:r>
        <w:rPr>
          <w:rFonts w:hint="eastAsia" w:ascii="仿宋_GB2312" w:hAnsi="Arial Black" w:cs="仿宋_GB2312"/>
          <w:sz w:val="28"/>
          <w:szCs w:val="28"/>
          <w:shd w:val="clear" w:color="auto" w:fill="auto"/>
          <w:lang w:eastAsia="zh-CN"/>
        </w:rPr>
        <w:t>公务用车</w:t>
      </w:r>
      <w:r>
        <w:rPr>
          <w:rFonts w:hint="default" w:ascii="仿宋_GB2312" w:hAnsi="Arial Black" w:eastAsia="仿宋_GB2312" w:cs="仿宋_GB2312"/>
          <w:sz w:val="28"/>
          <w:szCs w:val="28"/>
          <w:shd w:val="clear" w:color="auto" w:fill="auto"/>
        </w:rPr>
        <w:t>相关的经费。</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实施进度计划：按</w:t>
      </w:r>
      <w:r>
        <w:rPr>
          <w:rFonts w:hint="eastAsia" w:ascii="仿宋_GB2312" w:hAnsi="Arial Black" w:cs="仿宋_GB2312"/>
          <w:sz w:val="28"/>
          <w:szCs w:val="28"/>
          <w:shd w:val="clear" w:color="auto" w:fill="auto"/>
          <w:lang w:eastAsia="zh-CN"/>
        </w:rPr>
        <w:t>本单位</w:t>
      </w:r>
      <w:r>
        <w:rPr>
          <w:rFonts w:hint="default" w:ascii="仿宋_GB2312" w:hAnsi="Arial Black" w:eastAsia="仿宋_GB2312" w:cs="仿宋_GB2312"/>
          <w:sz w:val="28"/>
          <w:szCs w:val="28"/>
          <w:shd w:val="clear" w:color="auto" w:fill="auto"/>
        </w:rPr>
        <w:t>工作不定时实施。</w:t>
      </w:r>
    </w:p>
    <w:p>
      <w:pPr>
        <w:pStyle w:val="4"/>
        <w:keepNext w:val="0"/>
        <w:keepLines w:val="0"/>
        <w:widowControl/>
        <w:suppressLineNumbers w:val="0"/>
        <w:spacing w:before="0" w:beforeAutospacing="0" w:after="0" w:afterAutospacing="0"/>
        <w:ind w:left="0" w:right="0"/>
        <w:jc w:val="left"/>
        <w:rPr>
          <w:shd w:val="clear" w:color="auto" w:fill="auto"/>
        </w:rPr>
      </w:pPr>
      <w:r>
        <w:rPr>
          <w:rFonts w:hint="default" w:ascii="仿宋_GB2312" w:hAnsi="Arial Black" w:eastAsia="仿宋_GB2312" w:cs="仿宋_GB2312"/>
          <w:sz w:val="28"/>
          <w:szCs w:val="28"/>
          <w:shd w:val="clear" w:color="auto" w:fill="auto"/>
        </w:rPr>
        <w:t>年度目标：计划完成</w:t>
      </w:r>
      <w:r>
        <w:rPr>
          <w:rFonts w:hint="eastAsia" w:ascii="仿宋_GB2312" w:hAnsi="Arial Black" w:cs="仿宋_GB2312"/>
          <w:sz w:val="28"/>
          <w:szCs w:val="28"/>
          <w:shd w:val="clear" w:color="auto" w:fill="auto"/>
          <w:lang w:eastAsia="zh-CN"/>
        </w:rPr>
        <w:t>公务用车</w:t>
      </w:r>
      <w:r>
        <w:rPr>
          <w:rFonts w:hint="default" w:ascii="仿宋_GB2312" w:hAnsi="Arial Black" w:eastAsia="仿宋_GB2312" w:cs="仿宋_GB2312"/>
          <w:sz w:val="28"/>
          <w:szCs w:val="28"/>
          <w:shd w:val="clear" w:color="auto" w:fill="auto"/>
        </w:rPr>
        <w:t>经费项目支出预算金额的百分之100。</w:t>
      </w:r>
    </w:p>
    <w:p>
      <w:pPr>
        <w:pStyle w:val="4"/>
        <w:keepNext w:val="0"/>
        <w:keepLines w:val="0"/>
        <w:widowControl/>
        <w:suppressLineNumbers w:val="0"/>
        <w:spacing w:before="0" w:beforeAutospacing="0" w:after="0" w:afterAutospacing="0"/>
        <w:ind w:left="0" w:right="0"/>
        <w:jc w:val="left"/>
        <w:rPr>
          <w:rFonts w:hint="eastAsia" w:ascii="仿宋_GB2312" w:hAnsi="Arial Black" w:eastAsia="仿宋_GB2312" w:cs="仿宋_GB2312"/>
          <w:sz w:val="28"/>
          <w:szCs w:val="28"/>
          <w:shd w:val="clear" w:color="auto" w:fill="auto"/>
          <w:lang w:val="en-US" w:eastAsia="zh-CN"/>
        </w:rPr>
      </w:pPr>
    </w:p>
    <w:p>
      <w:pPr>
        <w:pStyle w:val="4"/>
        <w:keepNext w:val="0"/>
        <w:keepLines w:val="0"/>
        <w:widowControl/>
        <w:suppressLineNumbers w:val="0"/>
        <w:spacing w:before="0" w:beforeAutospacing="0" w:after="0" w:afterAutospacing="0"/>
        <w:ind w:left="0" w:right="0"/>
        <w:jc w:val="left"/>
        <w:rPr>
          <w:rFonts w:hint="eastAsia" w:ascii="仿宋_GB2312" w:hAnsi="Arial Black" w:eastAsia="仿宋_GB2312" w:cs="仿宋_GB2312"/>
          <w:sz w:val="28"/>
          <w:szCs w:val="28"/>
          <w:shd w:val="clear" w:color="auto" w:fill="auto"/>
          <w:lang w:val="en-US" w:eastAsia="zh-CN"/>
        </w:rPr>
      </w:pPr>
    </w:p>
    <w:p>
      <w:pPr>
        <w:pStyle w:val="4"/>
        <w:keepNext w:val="0"/>
        <w:keepLines w:val="0"/>
        <w:widowControl/>
        <w:suppressLineNumbers w:val="0"/>
        <w:spacing w:before="0" w:beforeAutospacing="0" w:after="0" w:afterAutospacing="0"/>
        <w:ind w:left="0" w:right="0"/>
        <w:jc w:val="left"/>
        <w:rPr>
          <w:rFonts w:hint="eastAsia" w:ascii="仿宋_GB2312" w:hAnsi="Arial Black" w:eastAsia="仿宋_GB2312" w:cs="仿宋_GB2312"/>
          <w:sz w:val="28"/>
          <w:szCs w:val="28"/>
          <w:shd w:val="clear" w:color="auto" w:fill="auto"/>
          <w:lang w:val="en-US" w:eastAsia="zh-CN"/>
        </w:rPr>
      </w:pPr>
    </w:p>
    <w:p>
      <w:pPr>
        <w:rPr>
          <w:rFonts w:ascii="仿宋_GB2312" w:hAnsi="仿宋_GB2312" w:cs="仿宋_GB2312"/>
          <w:sz w:val="28"/>
          <w:szCs w:val="28"/>
        </w:rPr>
      </w:pPr>
    </w:p>
    <w:p>
      <w:pPr>
        <w:rPr>
          <w:rFonts w:ascii="仿宋_GB2312" w:hAnsi="仿宋_GB2312" w:cs="仿宋_GB2312"/>
          <w:sz w:val="28"/>
          <w:szCs w:val="28"/>
        </w:rPr>
      </w:pPr>
      <w:r>
        <w:rPr>
          <w:rFonts w:hint="eastAsia" w:ascii="仿宋_GB2312" w:hAnsi="仿宋_GB2312" w:cs="仿宋_GB2312"/>
          <w:sz w:val="28"/>
          <w:szCs w:val="28"/>
        </w:rPr>
        <w:t>……</w:t>
      </w:r>
    </w:p>
    <w:p>
      <w:pPr>
        <w:rPr>
          <w:rFonts w:ascii="仿宋_GB2312"/>
          <w:b/>
          <w:sz w:val="28"/>
          <w:szCs w:val="28"/>
        </w:rPr>
      </w:pPr>
      <w:r>
        <w:rPr>
          <w:rFonts w:hint="eastAsia" w:ascii="仿宋_GB2312"/>
          <w:b/>
          <w:sz w:val="28"/>
          <w:szCs w:val="28"/>
        </w:rPr>
        <w:t>第四部分 专业名词解释</w:t>
      </w:r>
    </w:p>
    <w:p>
      <w:pPr>
        <w:ind w:firstLine="555"/>
        <w:jc w:val="left"/>
        <w:rPr>
          <w:rFonts w:ascii="仿宋_GB2312"/>
          <w:sz w:val="28"/>
          <w:szCs w:val="28"/>
        </w:rPr>
      </w:pPr>
      <w:r>
        <w:rPr>
          <w:rFonts w:hint="eastAsia" w:ascii="仿宋_GB2312"/>
          <w:sz w:val="28"/>
          <w:szCs w:val="28"/>
        </w:rPr>
        <w:t>（一）一般公共服务（类）财政事务（款）行政运行（项）：指财政局行政单位及参照公务员法管理的事业单位（包括财政局本级、政府非税收入管理局、预算绩效管理局、财政国库支付局、政府采购管理办公室、预算编审中心、财政性投资预决算评审中心）用于保障机构正常运行、开展日常工作的基本支出。</w:t>
      </w:r>
    </w:p>
    <w:p>
      <w:pPr>
        <w:ind w:firstLine="555"/>
        <w:jc w:val="left"/>
        <w:rPr>
          <w:rFonts w:ascii="仿宋_GB2312"/>
          <w:sz w:val="28"/>
          <w:szCs w:val="28"/>
        </w:rPr>
      </w:pPr>
      <w:r>
        <w:rPr>
          <w:rFonts w:hint="eastAsia" w:ascii="仿宋_GB2312"/>
          <w:sz w:val="28"/>
          <w:szCs w:val="28"/>
        </w:rPr>
        <w:t>（二）一般公共服务（类）财政事务（款）一般行政管理事务（项）：指财政局行政单位及参照公务员法管理的事业单位为完成各项财政工作任务、保障财政事业发展而发生的项目支出。</w:t>
      </w:r>
    </w:p>
    <w:p>
      <w:pPr>
        <w:ind w:firstLine="555"/>
        <w:jc w:val="left"/>
        <w:rPr>
          <w:rFonts w:ascii="仿宋_GB2312"/>
          <w:sz w:val="28"/>
          <w:szCs w:val="28"/>
        </w:rPr>
      </w:pPr>
      <w:r>
        <w:rPr>
          <w:rFonts w:hint="eastAsia" w:ascii="仿宋_GB2312"/>
          <w:sz w:val="28"/>
          <w:szCs w:val="28"/>
        </w:rPr>
        <w:t>（三）一般公共服务（类）财政事务（款）预算改革业务（项）：指用于预算改革方面的支出。</w:t>
      </w:r>
    </w:p>
    <w:p>
      <w:pPr>
        <w:ind w:firstLine="555"/>
        <w:jc w:val="left"/>
        <w:rPr>
          <w:rFonts w:ascii="仿宋_GB2312"/>
          <w:sz w:val="28"/>
          <w:szCs w:val="28"/>
        </w:rPr>
      </w:pPr>
      <w:r>
        <w:rPr>
          <w:rFonts w:hint="eastAsia" w:ascii="仿宋_GB2312"/>
          <w:sz w:val="28"/>
          <w:szCs w:val="28"/>
        </w:rPr>
        <w:t>（四）一般公共服务（类）财政事务（款）财政国库业务（项）：指用于财政国库集中收付业务方面的项目支出。</w:t>
      </w:r>
    </w:p>
    <w:p>
      <w:pPr>
        <w:ind w:firstLine="555"/>
        <w:jc w:val="left"/>
        <w:rPr>
          <w:rFonts w:ascii="仿宋_GB2312"/>
          <w:sz w:val="28"/>
          <w:szCs w:val="28"/>
        </w:rPr>
      </w:pPr>
      <w:r>
        <w:rPr>
          <w:rFonts w:hint="eastAsia" w:ascii="仿宋_GB2312"/>
          <w:sz w:val="28"/>
          <w:szCs w:val="28"/>
        </w:rPr>
        <w:t>（五）一般公共服务（类）财政事务（款）信息化建设（项）：指用于“金财工程”等信息化建设方面的项目支出。</w:t>
      </w:r>
    </w:p>
    <w:p>
      <w:pPr>
        <w:ind w:firstLine="555"/>
        <w:jc w:val="left"/>
        <w:rPr>
          <w:rFonts w:ascii="仿宋_GB2312"/>
          <w:sz w:val="28"/>
          <w:szCs w:val="28"/>
        </w:rPr>
      </w:pPr>
      <w:r>
        <w:rPr>
          <w:rFonts w:hint="eastAsia" w:ascii="仿宋_GB2312"/>
          <w:sz w:val="28"/>
          <w:szCs w:val="28"/>
        </w:rPr>
        <w:t>（六）一般公共服务（类）财政事务（款）事业运行（项）：指局属非参公事业单位（财政信息管理办公室、财政局干部教育中心和财政政策研究室）用于保障机构正常运行、开展日常工作的基本支出。</w:t>
      </w:r>
    </w:p>
    <w:p>
      <w:pPr>
        <w:ind w:firstLine="555"/>
        <w:jc w:val="left"/>
        <w:rPr>
          <w:rFonts w:ascii="仿宋_GB2312"/>
          <w:sz w:val="28"/>
          <w:szCs w:val="28"/>
        </w:rPr>
      </w:pPr>
      <w:r>
        <w:rPr>
          <w:rFonts w:hint="eastAsia" w:ascii="仿宋_GB2312"/>
          <w:sz w:val="28"/>
          <w:szCs w:val="28"/>
        </w:rPr>
        <w:t>（七）一般公共服务（类）财政事务（款）其他财政事务支出（项）：指除上述项目外，开展其他财政事务方面专门性工作任务的项目支出。</w:t>
      </w:r>
    </w:p>
    <w:p>
      <w:pPr>
        <w:ind w:firstLine="555"/>
        <w:jc w:val="left"/>
        <w:rPr>
          <w:rFonts w:ascii="仿宋_GB2312"/>
          <w:sz w:val="28"/>
          <w:szCs w:val="28"/>
        </w:rPr>
      </w:pPr>
      <w:r>
        <w:rPr>
          <w:rFonts w:hint="eastAsia" w:ascii="仿宋_GB2312"/>
          <w:sz w:val="28"/>
          <w:szCs w:val="28"/>
        </w:rPr>
        <w:t>（八）医疗卫生与计划生育支出（类）行政事业单位医疗（款）行政单位医疗（项）：是根据统一规定，按行政机关（含参公单位）在职职工工资总额的一定比例计缴的医疗保险。</w:t>
      </w:r>
    </w:p>
    <w:p>
      <w:pPr>
        <w:ind w:firstLine="555"/>
        <w:jc w:val="left"/>
        <w:rPr>
          <w:rFonts w:ascii="仿宋_GB2312"/>
          <w:sz w:val="28"/>
          <w:szCs w:val="28"/>
        </w:rPr>
      </w:pPr>
      <w:r>
        <w:rPr>
          <w:rFonts w:hint="eastAsia" w:ascii="仿宋_GB2312"/>
          <w:sz w:val="28"/>
          <w:szCs w:val="28"/>
        </w:rPr>
        <w:t>（九）医疗卫生与计划生育支出（类）行政事业单位医疗（款）事业单位医疗（项）：是根据统一规定，按事业单位在职职工工资总额的一定比例计缴的医疗保险。</w:t>
      </w:r>
    </w:p>
    <w:p>
      <w:pPr>
        <w:ind w:firstLine="555"/>
        <w:jc w:val="left"/>
        <w:rPr>
          <w:rFonts w:ascii="仿宋_GB2312"/>
          <w:sz w:val="28"/>
          <w:szCs w:val="28"/>
        </w:rPr>
      </w:pPr>
      <w:r>
        <w:rPr>
          <w:rFonts w:hint="eastAsia" w:ascii="仿宋_GB2312"/>
          <w:sz w:val="28"/>
          <w:szCs w:val="28"/>
        </w:rPr>
        <w:t>（十）医疗卫生与计划生育支出（类）行政事业单位医疗（款）公务员医疗补助（项）：是根据统一规定，按工资总额的一定比例计缴的公务员医疗补助。</w:t>
      </w:r>
    </w:p>
    <w:p>
      <w:pPr>
        <w:ind w:firstLine="555"/>
        <w:jc w:val="left"/>
        <w:rPr>
          <w:rFonts w:ascii="仿宋_GB2312"/>
          <w:sz w:val="28"/>
          <w:szCs w:val="28"/>
        </w:rPr>
      </w:pPr>
      <w:r>
        <w:rPr>
          <w:rFonts w:hint="eastAsia" w:ascii="仿宋_GB2312"/>
          <w:sz w:val="28"/>
          <w:szCs w:val="28"/>
        </w:rPr>
        <w:t>（十一）农林水支出（类）扶贫（款）其他扶贫支出（项）:指其他用于扶贫方面的项目支出。</w:t>
      </w:r>
    </w:p>
    <w:p>
      <w:pPr>
        <w:ind w:firstLine="555"/>
        <w:jc w:val="left"/>
        <w:rPr>
          <w:rFonts w:ascii="仿宋_GB2312"/>
          <w:sz w:val="28"/>
          <w:szCs w:val="28"/>
        </w:rPr>
      </w:pPr>
      <w:r>
        <w:rPr>
          <w:rFonts w:hint="eastAsia" w:ascii="仿宋_GB2312"/>
          <w:sz w:val="28"/>
          <w:szCs w:val="28"/>
        </w:rPr>
        <w:t>（十二）城乡社区支出（类）国有土地使用权出让收入及对应专项债务收入安排的支出（款）城市建设支出（项）: 是指政府性基金预算安排的开展财政性投资预决算评审业务的项目支出。</w:t>
      </w:r>
    </w:p>
    <w:p>
      <w:pPr>
        <w:ind w:firstLine="555"/>
        <w:jc w:val="left"/>
        <w:rPr>
          <w:rFonts w:ascii="仿宋_GB2312"/>
          <w:sz w:val="28"/>
          <w:szCs w:val="28"/>
        </w:rPr>
      </w:pPr>
      <w:r>
        <w:rPr>
          <w:rFonts w:hint="eastAsia" w:ascii="仿宋_GB2312"/>
          <w:sz w:val="28"/>
          <w:szCs w:val="28"/>
        </w:rPr>
        <w:t>（十三）住房保障（类）住房改革支出（款）住房公积金（项）：指根据统一规定，按工资总额的一定比例计缴的住房公积金。</w:t>
      </w:r>
    </w:p>
    <w:p>
      <w:pPr>
        <w:ind w:firstLine="555"/>
        <w:jc w:val="left"/>
        <w:rPr>
          <w:rFonts w:ascii="仿宋_GB2312"/>
          <w:sz w:val="28"/>
          <w:szCs w:val="28"/>
        </w:rPr>
      </w:pPr>
      <w:r>
        <w:rPr>
          <w:rFonts w:hint="eastAsia" w:ascii="仿宋_GB2312"/>
          <w:sz w:val="28"/>
          <w:szCs w:val="28"/>
        </w:rPr>
        <w:t>（十四）基本支出：指为保障机构正常运转、完成日常工作任务而发生的人员支出和公用支出。</w:t>
      </w:r>
    </w:p>
    <w:p>
      <w:pPr>
        <w:ind w:firstLine="555"/>
        <w:jc w:val="left"/>
        <w:rPr>
          <w:rFonts w:ascii="仿宋_GB2312"/>
          <w:sz w:val="28"/>
          <w:szCs w:val="28"/>
        </w:rPr>
      </w:pPr>
      <w:r>
        <w:rPr>
          <w:rFonts w:hint="eastAsia" w:ascii="仿宋_GB2312"/>
          <w:sz w:val="28"/>
          <w:szCs w:val="28"/>
        </w:rPr>
        <w:t>（十五）项目支出：指在基本支出之外为完成特定行政任务和事业发展目标所发生的支出。</w:t>
      </w:r>
    </w:p>
    <w:p>
      <w:pPr>
        <w:ind w:firstLine="555"/>
        <w:jc w:val="left"/>
        <w:rPr>
          <w:rFonts w:ascii="仿宋_GB2312"/>
          <w:sz w:val="28"/>
          <w:szCs w:val="28"/>
        </w:rPr>
      </w:pPr>
      <w:r>
        <w:rPr>
          <w:rFonts w:hint="eastAsia" w:ascii="仿宋_GB2312"/>
          <w:sz w:val="28"/>
          <w:szCs w:val="28"/>
        </w:rPr>
        <w:t>（十六）“三公”经费：是指因公出国（境）费、公务用车购置及运行费、公务接待费。其中，因公出国（境）费反映单位公务出国（境）的国际旅费、国外城市间交通费、住宿费、伙食费、培训费、公杂费等支出；公务用车购置及运行费反映单位公务用车车辆购置支出（含车辆购置税）及公车燃料费、维修费、过路过桥费、保险费等支出；公务接待费反映单位按规定开支的各类公务接待支出。</w:t>
      </w:r>
    </w:p>
    <w:p>
      <w:pPr>
        <w:ind w:firstLine="560" w:firstLineChars="200"/>
        <w:jc w:val="left"/>
        <w:rPr>
          <w:rFonts w:ascii="仿宋_GB2312"/>
          <w:sz w:val="28"/>
          <w:szCs w:val="28"/>
        </w:rPr>
      </w:pPr>
      <w:r>
        <w:rPr>
          <w:rFonts w:hint="eastAsia" w:ascii="仿宋_GB2312"/>
          <w:sz w:val="28"/>
          <w:szCs w:val="28"/>
        </w:rPr>
        <w:t>（十七）机关运行经费：为保障行政单位（包括参照公务员法管理的事业单位）运行用于购买货物和服务的各项资金，包括办公费、印刷费、水费、电费、邮电费、物业管理费、差旅费、维修（护）费、租赁费、会议费、培训费、公务接待费、劳务费、委托业务费、工会经费、福利费、公务用车运行维护费、其他交通费用、税金及附加费用和其他商品和服务支出。</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EzZjYzZDcyYmRjZGUwNjUzOTBlMjU5NDU2MjUxMzUifQ=="/>
  </w:docVars>
  <w:rsids>
    <w:rsidRoot w:val="00FF25FE"/>
    <w:rsid w:val="00023AE2"/>
    <w:rsid w:val="001A1923"/>
    <w:rsid w:val="00222B1D"/>
    <w:rsid w:val="002345D2"/>
    <w:rsid w:val="002D238E"/>
    <w:rsid w:val="003B60DA"/>
    <w:rsid w:val="00427F08"/>
    <w:rsid w:val="00792F95"/>
    <w:rsid w:val="007E7A9D"/>
    <w:rsid w:val="00830DC3"/>
    <w:rsid w:val="0085790B"/>
    <w:rsid w:val="008B5C15"/>
    <w:rsid w:val="009D7616"/>
    <w:rsid w:val="00C2312E"/>
    <w:rsid w:val="00CD55DE"/>
    <w:rsid w:val="00D5462E"/>
    <w:rsid w:val="00D81001"/>
    <w:rsid w:val="00ED7C3E"/>
    <w:rsid w:val="00FF25FE"/>
    <w:rsid w:val="014E2745"/>
    <w:rsid w:val="01A1093D"/>
    <w:rsid w:val="01E10694"/>
    <w:rsid w:val="03E0244D"/>
    <w:rsid w:val="05051136"/>
    <w:rsid w:val="07162E71"/>
    <w:rsid w:val="0C354626"/>
    <w:rsid w:val="0DD746A4"/>
    <w:rsid w:val="0E6D356E"/>
    <w:rsid w:val="0E9837E9"/>
    <w:rsid w:val="0F030256"/>
    <w:rsid w:val="0F931A87"/>
    <w:rsid w:val="10BE2EE6"/>
    <w:rsid w:val="11977967"/>
    <w:rsid w:val="13494709"/>
    <w:rsid w:val="15064567"/>
    <w:rsid w:val="17FC14D5"/>
    <w:rsid w:val="1935115E"/>
    <w:rsid w:val="1B1941B9"/>
    <w:rsid w:val="1DBC0B9C"/>
    <w:rsid w:val="1E9F617C"/>
    <w:rsid w:val="1F144152"/>
    <w:rsid w:val="22502181"/>
    <w:rsid w:val="22B8538E"/>
    <w:rsid w:val="233E236E"/>
    <w:rsid w:val="25D97106"/>
    <w:rsid w:val="26476C3E"/>
    <w:rsid w:val="27B673CF"/>
    <w:rsid w:val="28FD75BE"/>
    <w:rsid w:val="2B214F6E"/>
    <w:rsid w:val="2BD22AC8"/>
    <w:rsid w:val="2C891C15"/>
    <w:rsid w:val="2CB02A56"/>
    <w:rsid w:val="2F2218AD"/>
    <w:rsid w:val="31F4770A"/>
    <w:rsid w:val="38A5078F"/>
    <w:rsid w:val="3E2F33D3"/>
    <w:rsid w:val="3E745662"/>
    <w:rsid w:val="4030121C"/>
    <w:rsid w:val="430C59ED"/>
    <w:rsid w:val="43117C96"/>
    <w:rsid w:val="46F00591"/>
    <w:rsid w:val="47884E1E"/>
    <w:rsid w:val="4AB833B6"/>
    <w:rsid w:val="4BFE0B39"/>
    <w:rsid w:val="4D5C51B9"/>
    <w:rsid w:val="4E752021"/>
    <w:rsid w:val="507627D3"/>
    <w:rsid w:val="533A30B9"/>
    <w:rsid w:val="5464649E"/>
    <w:rsid w:val="55F779CA"/>
    <w:rsid w:val="56D33028"/>
    <w:rsid w:val="5896151B"/>
    <w:rsid w:val="5B56506E"/>
    <w:rsid w:val="5CB678E1"/>
    <w:rsid w:val="5D5D012A"/>
    <w:rsid w:val="63AA69AA"/>
    <w:rsid w:val="64B22D0A"/>
    <w:rsid w:val="678F0F50"/>
    <w:rsid w:val="67A95E3F"/>
    <w:rsid w:val="69C476A2"/>
    <w:rsid w:val="6A6B6307"/>
    <w:rsid w:val="6AA443D7"/>
    <w:rsid w:val="6BEC4BAA"/>
    <w:rsid w:val="6C1A389E"/>
    <w:rsid w:val="70AC72BD"/>
    <w:rsid w:val="71AB3F17"/>
    <w:rsid w:val="71E66723"/>
    <w:rsid w:val="729B7BF9"/>
    <w:rsid w:val="72E80F81"/>
    <w:rsid w:val="7570079B"/>
    <w:rsid w:val="75865CE8"/>
    <w:rsid w:val="75B84D2D"/>
    <w:rsid w:val="77755FE8"/>
    <w:rsid w:val="7B152D31"/>
    <w:rsid w:val="7E39339D"/>
    <w:rsid w:val="7E3D311C"/>
    <w:rsid w:val="7E890FE6"/>
    <w:rsid w:val="7F750920"/>
    <w:rsid w:val="7FD731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autoRedefine/>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6">
    <w:name w:val="Table Grid"/>
    <w:basedOn w:val="5"/>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Strong"/>
    <w:basedOn w:val="7"/>
    <w:autoRedefine/>
    <w:qFormat/>
    <w:uiPriority w:val="22"/>
    <w:rPr>
      <w:b/>
    </w:rPr>
  </w:style>
  <w:style w:type="character" w:styleId="9">
    <w:name w:val="Emphasis"/>
    <w:basedOn w:val="7"/>
    <w:qFormat/>
    <w:uiPriority w:val="20"/>
    <w:rPr>
      <w:color w:val="CC0000"/>
      <w:sz w:val="24"/>
      <w:szCs w:val="24"/>
    </w:rPr>
  </w:style>
  <w:style w:type="character" w:customStyle="1" w:styleId="10">
    <w:name w:val="页眉 Char"/>
    <w:basedOn w:val="7"/>
    <w:link w:val="3"/>
    <w:semiHidden/>
    <w:qFormat/>
    <w:uiPriority w:val="99"/>
    <w:rPr>
      <w:sz w:val="18"/>
      <w:szCs w:val="18"/>
    </w:rPr>
  </w:style>
  <w:style w:type="character" w:customStyle="1" w:styleId="11">
    <w:name w:val="页脚 Char"/>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5690</Words>
  <Characters>6139</Characters>
  <Lines>35</Lines>
  <Paragraphs>9</Paragraphs>
  <TotalTime>10</TotalTime>
  <ScaleCrop>false</ScaleCrop>
  <LinksUpToDate>false</LinksUpToDate>
  <CharactersWithSpaces>6157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2018-02-22T01:46:00Z</dcterms:created>
  <dc:creator>PC</dc:creator>
  <cp:lastModifiedBy>Doubt</cp:lastModifiedBy>
  <dcterms:modified xsi:type="dcterms:W3CDTF">2023-12-29T02:41:10Z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6D521C51C8D64533ADD195151D6719C7</vt:lpwstr>
  </property>
</Properties>
</file>