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中小微企业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吸纳高校毕业生就业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社会保险补贴申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领审批表</w:t>
      </w:r>
    </w:p>
    <w:p>
      <w:pPr>
        <w:spacing w:line="560" w:lineRule="exact"/>
        <w:ind w:firstLine="630"/>
        <w:jc w:val="center"/>
        <w:rPr>
          <w:rFonts w:hint="eastAsia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009"/>
        <w:gridCol w:w="1051"/>
        <w:gridCol w:w="1603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企业（单位）全称</w:t>
            </w:r>
          </w:p>
        </w:tc>
        <w:tc>
          <w:tcPr>
            <w:tcW w:w="810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企业（单位）地址</w:t>
            </w:r>
          </w:p>
        </w:tc>
        <w:tc>
          <w:tcPr>
            <w:tcW w:w="810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44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信用代码</w:t>
            </w:r>
          </w:p>
        </w:tc>
        <w:tc>
          <w:tcPr>
            <w:tcW w:w="810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银行账号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开户银行</w:t>
            </w:r>
          </w:p>
        </w:tc>
        <w:tc>
          <w:tcPr>
            <w:tcW w:w="344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企业（单位）职工总人数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企业（单位）吸纳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高校毕业生人数</w:t>
            </w:r>
          </w:p>
        </w:tc>
        <w:tc>
          <w:tcPr>
            <w:tcW w:w="344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企业（单位）为吸纳的高校毕业生缴纳社会保险费情况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养老保险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缴费人数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已缴纳养老保险费金额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失业保险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缴费人数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已缴纳失业保险费金额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医疗保险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缴费人数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已缴纳医疗保险费金额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工伤保险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缴费人数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已缴纳工伤保险费金额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企业（单位）申请</w:t>
            </w:r>
          </w:p>
        </w:tc>
        <w:tc>
          <w:tcPr>
            <w:tcW w:w="8105" w:type="dxa"/>
            <w:gridSpan w:val="4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根据《广西壮族自治区就业补助资金管理办法》（桂人社</w:t>
            </w:r>
            <w:r>
              <w:rPr>
                <w:rFonts w:hint="eastAsia"/>
                <w:color w:val="000000"/>
                <w:sz w:val="24"/>
                <w:lang w:eastAsia="zh-CN"/>
              </w:rPr>
              <w:t>规</w:t>
            </w:r>
            <w:r>
              <w:rPr>
                <w:rFonts w:hint="eastAsia"/>
                <w:color w:val="000000"/>
                <w:sz w:val="24"/>
              </w:rPr>
              <w:t>〔20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24"/>
              </w:rPr>
              <w:t>〕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号）</w:t>
            </w:r>
            <w:r>
              <w:rPr>
                <w:rFonts w:hint="eastAsia"/>
                <w:color w:val="000000"/>
                <w:sz w:val="24"/>
                <w:lang w:eastAsia="zh-CN"/>
              </w:rPr>
              <w:t>文件规定</w:t>
            </w:r>
            <w:r>
              <w:rPr>
                <w:rFonts w:hint="eastAsia"/>
                <w:color w:val="000000"/>
                <w:sz w:val="24"/>
              </w:rPr>
              <w:t>，我企业（单位）从     年   月至      年  月符合申领社会保险补贴的高校毕业生人数    人，现申请养老保险补贴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  元，失业保险补贴     元，医疗保险补贴      元，工伤保险补贴     元，合计  元，共申请社会保险补贴        元（￥        ）。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ind w:firstLine="120" w:firstLineChars="5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人力资源社会保障部门意见</w:t>
            </w:r>
          </w:p>
        </w:tc>
        <w:tc>
          <w:tcPr>
            <w:tcW w:w="8105" w:type="dxa"/>
            <w:gridSpan w:val="4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经审核，该企业（单位）从      年      月至     年      月符合申领社会保险补贴的人数    人，拟同意领取社会保险补贴           元</w:t>
            </w: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（￥         ）。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单位（盖章）    年    月    日</w:t>
            </w:r>
          </w:p>
        </w:tc>
      </w:tr>
    </w:tbl>
    <w:p>
      <w:pPr>
        <w:spacing w:line="560" w:lineRule="exact"/>
        <w:ind w:firstLine="630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ind w:firstLine="630"/>
        <w:jc w:val="center"/>
        <w:rPr>
          <w:rFonts w:hint="eastAsia" w:ascii="黑体" w:hAnsi="黑体" w:eastAsia="黑体"/>
          <w:sz w:val="44"/>
          <w:szCs w:val="44"/>
        </w:rPr>
        <w:sectPr>
          <w:pgSz w:w="11906" w:h="16838"/>
          <w:pgMar w:top="720" w:right="720" w:bottom="720" w:left="720" w:header="851" w:footer="992" w:gutter="0"/>
          <w:cols w:space="0" w:num="1"/>
          <w:rtlGutter w:val="0"/>
          <w:docGrid w:type="lines" w:linePitch="3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67653150"/>
    <w:rsid w:val="6765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2024-08-02T03:45:00Z</dcterms:created>
  <dc:creator>提拉米书</dc:creator>
  <cp:lastModifiedBy>提拉米书</cp:lastModifiedBy>
  <dcterms:modified xsi:type="dcterms:W3CDTF">2024-08-02T03:46:20Z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515D664826EC433D9841F2CC8C657DB0</vt:lpwstr>
  </property>
</Properties>
</file>